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3" w:rsidRDefault="0094608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результативности реализации муниципальной программы 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837D3" w:rsidRDefault="0094608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3 месяца 2025 года</w:t>
      </w:r>
    </w:p>
    <w:p w:rsidR="003837D3" w:rsidRDefault="003837D3">
      <w:pPr>
        <w:widowControl w:val="0"/>
        <w:ind w:left="778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94608E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финансировании муниципальной программы 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за 3 мес. 2025 года</w:t>
      </w:r>
    </w:p>
    <w:p w:rsidR="003837D3" w:rsidRDefault="003837D3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79" w:type="dxa"/>
        <w:tblInd w:w="11" w:type="dxa"/>
        <w:tblLayout w:type="fixed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80"/>
        <w:gridCol w:w="2983"/>
        <w:gridCol w:w="1599"/>
        <w:gridCol w:w="2026"/>
        <w:gridCol w:w="1163"/>
        <w:gridCol w:w="1041"/>
        <w:gridCol w:w="1018"/>
        <w:gridCol w:w="13"/>
        <w:gridCol w:w="4256"/>
      </w:tblGrid>
      <w:tr w:rsidR="003837D3"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7D3" w:rsidRDefault="0094608E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32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Подтверждение выполнения мероприятия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3837D3"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Первона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837D3" w:rsidRDefault="0094608E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чальный</w:t>
            </w:r>
            <w:proofErr w:type="spellEnd"/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Уточне-ние</w:t>
            </w:r>
            <w:proofErr w:type="spellEnd"/>
            <w:proofErr w:type="gramEnd"/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кв. 2025года</w:t>
            </w: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</w:pPr>
          </w:p>
        </w:tc>
      </w:tr>
      <w:tr w:rsidR="003837D3">
        <w:tc>
          <w:tcPr>
            <w:tcW w:w="147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720" w:right="5" w:firstLine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Задача 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района с органами ТОС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4" w:firstLine="19"/>
            </w:pPr>
            <w:r>
              <w:rPr>
                <w:rFonts w:ascii="Times New Roman" w:hAnsi="Times New Roman" w:cs="Times New Roman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принято решение от 25.07.2019 №12/2 «Об утверждении Положения о порядке организации и осуществления ТОС в МО г. Венев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 Аналогичные решения были приняты в 2019 году в других МО района.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Необходимости принимать новое не возникало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</w:t>
            </w:r>
            <w:r>
              <w:rPr>
                <w:rFonts w:ascii="Times New Roman" w:hAnsi="Times New Roman" w:cs="Times New Roman"/>
              </w:rPr>
              <w:lastRenderedPageBreak/>
              <w:t xml:space="preserve">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2019 году во всех сельских поселениях утверждены Положения о старостах. Изменения в положения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сельским старостам вносятся по мере необходимости. В отчетном периоде не вносились.</w:t>
            </w:r>
          </w:p>
        </w:tc>
      </w:tr>
      <w:tr w:rsidR="003837D3">
        <w:trPr>
          <w:trHeight w:val="118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</w:pPr>
            <w:r>
              <w:rPr>
                <w:rFonts w:ascii="Times New Roman" w:hAnsi="Times New Roman" w:cs="Times New Roman"/>
                <w:spacing w:val="-1"/>
              </w:rPr>
              <w:t>Поощрение  председате</w:t>
            </w:r>
            <w:r>
              <w:rPr>
                <w:rFonts w:ascii="Times New Roman" w:hAnsi="Times New Roman" w:cs="Times New Roman"/>
              </w:rPr>
              <w:t>лей ТОС и сельских старост, работающих на общественных началах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Материальное поощрение старостам и руководителям ТОС выплачивается по новому принципу в рамках проведения конкурсов «Активный сельский староста» и «Активный руководитель ТОС» 1 раз в год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43"/>
              <w:jc w:val="both"/>
            </w:pPr>
            <w:r>
              <w:rPr>
                <w:rFonts w:ascii="Times New Roman" w:hAnsi="Times New Roman" w:cs="Times New Roman"/>
              </w:rPr>
              <w:t>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.08.2025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bookmarkStart w:id="0" w:name="__DdeLink__8209_4047864924"/>
            <w:r>
              <w:rPr>
                <w:rFonts w:ascii="Times New Roman" w:hAnsi="Times New Roman" w:cs="Times New Roman"/>
              </w:rPr>
              <w:t>2022-202</w:t>
            </w:r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Представители органов ТОС, в том числе старосты включены в состав Общественного совета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также привлекаются для участия в публичных слушаниях.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   депутатов, </w:t>
            </w:r>
            <w:r>
              <w:rPr>
                <w:rFonts w:ascii="Times New Roman" w:hAnsi="Times New Roman" w:cs="Times New Roman"/>
              </w:rPr>
              <w:t xml:space="preserve">заместителей глав администраций города </w:t>
            </w:r>
            <w:r>
              <w:rPr>
                <w:rFonts w:ascii="Times New Roman" w:hAnsi="Times New Roman" w:cs="Times New Roman"/>
              </w:rPr>
              <w:lastRenderedPageBreak/>
              <w:t>и других поселений с гражданами по месту жительства, ведение личного приема граждан на территориях ТОС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Главами администраций поселений по поручению правительства Тульской области в плановом режиме проводятся встречи с населением и трудовыми коллективами. Также органы ТОС,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которым выделены помещения, проводят личные приемы граждан. В поселениях старосты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проводят в основном информационно-разъяснительную работу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обходов.</w:t>
            </w:r>
          </w:p>
        </w:tc>
      </w:tr>
      <w:tr w:rsidR="003837D3">
        <w:tc>
          <w:tcPr>
            <w:tcW w:w="147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shd w:val="clear" w:color="auto" w:fill="FFFFFF"/>
              <w:ind w:left="720" w:right="3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Обеспечение информационных систем образовательных учреждений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400,0</w:t>
            </w:r>
          </w:p>
          <w:p w:rsidR="003837D3" w:rsidRDefault="003837D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253,8</w:t>
            </w: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3C013A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C013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3837D3" w:rsidRPr="003C013A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7D3" w:rsidRPr="003C013A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7D3" w:rsidRDefault="003837D3">
            <w:pPr>
              <w:widowContro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eastAsia="Calibri" w:hAnsi="Times New Roman" w:cs="Times New Roman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680,8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564,0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3C013A" w:rsidRDefault="00F874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13A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услуг Интернет</w:t>
            </w:r>
          </w:p>
          <w:p w:rsidR="003837D3" w:rsidRDefault="003837D3">
            <w:pPr>
              <w:widowControl w:val="0"/>
              <w:ind w:firstLine="1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Создание информационно-технологической инфраструктуры государственных и муниципальных учреждений культуры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872,4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3C013A" w:rsidRDefault="003C013A">
            <w:pPr>
              <w:widowControl w:val="0"/>
              <w:jc w:val="center"/>
            </w:pPr>
            <w:r w:rsidRPr="003C01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608E" w:rsidRPr="003C013A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837D3"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 помощью Интернет-сайтов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F874D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145</w:t>
            </w:r>
            <w:r w:rsidR="0094608E">
              <w:rPr>
                <w:rFonts w:ascii="Times New Roman" w:eastAsia="Calibri" w:hAnsi="Times New Roman" w:cs="Times New Roman"/>
                <w:szCs w:val="24"/>
              </w:rPr>
              <w:t>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3C013A" w:rsidRDefault="0094608E">
            <w:pPr>
              <w:widowControl w:val="0"/>
              <w:jc w:val="center"/>
            </w:pPr>
            <w:r w:rsidRPr="003C013A">
              <w:rPr>
                <w:rFonts w:ascii="Times New Roman" w:hAnsi="Times New Roman"/>
                <w:lang w:eastAsia="ru-RU"/>
              </w:rPr>
              <w:t>96,2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/>
              </w:rPr>
              <w:t>Оплата услуг Интернет, сопровождение сайта</w:t>
            </w:r>
          </w:p>
        </w:tc>
      </w:tr>
      <w:tr w:rsidR="003837D3"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F874DA">
            <w:pPr>
              <w:pStyle w:val="ConsPlusNormal"/>
              <w:jc w:val="center"/>
            </w:pPr>
            <w:r>
              <w:rPr>
                <w:rFonts w:ascii="Times New Roman" w:eastAsia="Calibri" w:hAnsi="Times New Roman" w:cs="Times New Roman"/>
                <w:szCs w:val="24"/>
              </w:rPr>
              <w:t>44,0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Pr="003C013A" w:rsidRDefault="00F874DA" w:rsidP="003C013A">
            <w:pPr>
              <w:widowControl w:val="0"/>
              <w:jc w:val="center"/>
            </w:pPr>
            <w:r w:rsidRPr="003C013A">
              <w:rPr>
                <w:rFonts w:ascii="Times New Roman" w:hAnsi="Times New Roman"/>
              </w:rPr>
              <w:t>1</w:t>
            </w:r>
            <w:r w:rsidR="003C013A" w:rsidRPr="003C013A">
              <w:rPr>
                <w:rFonts w:ascii="Times New Roman" w:hAnsi="Times New Roman"/>
              </w:rPr>
              <w:t>4,5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/>
              </w:rPr>
              <w:t>Оплата Интернет</w:t>
            </w:r>
          </w:p>
        </w:tc>
      </w:tr>
      <w:tr w:rsidR="003837D3">
        <w:trPr>
          <w:trHeight w:val="1916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</w:rPr>
              <w:t xml:space="preserve">  электронного 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района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Pr="003C013A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C01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3837D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3837D3" w:rsidRDefault="003837D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3837D3" w:rsidRDefault="003837D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837D3">
        <w:trPr>
          <w:trHeight w:val="2596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F87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Pr="003C013A" w:rsidRDefault="00F874D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13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25" w:type="dxa"/>
              <w:bottom w:w="55" w:type="dxa"/>
            </w:tcMar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837D3">
        <w:trPr>
          <w:trHeight w:val="1136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389,7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F874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3131,8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3C013A" w:rsidRDefault="00F874DA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C013A">
              <w:rPr>
                <w:rFonts w:ascii="Times New Roman" w:eastAsia="Times New Roman" w:hAnsi="Times New Roman" w:cs="Times New Roman"/>
                <w:lang w:eastAsia="ru-RU"/>
              </w:rPr>
              <w:t>1130,0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и ремонт  оргтехники</w:t>
            </w:r>
          </w:p>
        </w:tc>
      </w:tr>
      <w:tr w:rsidR="003837D3">
        <w:trPr>
          <w:trHeight w:val="1196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F874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3C013A" w:rsidRDefault="003C013A">
            <w:pPr>
              <w:widowControl w:val="0"/>
              <w:jc w:val="center"/>
            </w:pPr>
            <w:r w:rsidRPr="003C013A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Оплаты базы «Консультант Плюс»</w:t>
            </w:r>
          </w:p>
        </w:tc>
      </w:tr>
      <w:tr w:rsidR="003837D3">
        <w:tc>
          <w:tcPr>
            <w:tcW w:w="1477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 Работа районных межведомственных комиссий правоохранительной направленности: антитеррористической, антинаркотической,  по профилактике правонарушений, КДН и ЗП. Итоговые совещания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>заседания комиссий проводятся в плановом режиме ежеквартально. За отчетный период проведено 1 заседание комиссии.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Организация проведения 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Проводится в 4 квартале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D8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9460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подростками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hAnsi="Times New Roman" w:cs="Times New Roman"/>
              </w:rPr>
              <w:t>Постоянно не менее 2 раз в месяц проводятся совместные рейды КДН и ЗП и ОМВД. Проведено 6 рейдов.</w:t>
            </w:r>
          </w:p>
          <w:p w:rsidR="003837D3" w:rsidRDefault="003837D3">
            <w:pPr>
              <w:widowControl w:val="0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</w:t>
            </w:r>
            <w:r>
              <w:rPr>
                <w:rFonts w:ascii="Times New Roman" w:hAnsi="Times New Roman" w:cs="Times New Roman"/>
              </w:rPr>
              <w:lastRenderedPageBreak/>
              <w:t>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Постоянно не менее 2 раз в месяц проводятся совместные рейды КДН и ЗП и ОМВД.  Проведено 6 рейдов.</w:t>
            </w:r>
          </w:p>
          <w:p w:rsidR="003837D3" w:rsidRDefault="003837D3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3837D3" w:rsidRDefault="003837D3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 2013 года в образовательных учреждениях района действуют комиссии по урегулированию споров между участниками образовательных отношений. Всего создано 18 служб примирения.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Мероприятия проводятся в плановом режиме во всех образовательных учреждениях и учреждениях культуры, а также КДН и ЗП.</w:t>
            </w:r>
          </w:p>
          <w:p w:rsidR="003837D3" w:rsidRDefault="003837D3">
            <w:pPr>
              <w:widowControl w:val="0"/>
              <w:ind w:left="58" w:firstLine="14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>
              <w:rPr>
                <w:rFonts w:ascii="Times New Roman" w:eastAsia="MS Mincho" w:hAnsi="Times New Roman" w:cs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ранней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профилактике тяжких насильственных преступлений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Проводятся по отдельному плану ОМВД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Проведение мероприятия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 xml:space="preserve">ОМВД проводятся проверки по мере обращений граждан. </w:t>
            </w:r>
            <w:proofErr w:type="gramStart"/>
            <w:r w:rsidRPr="0094608E">
              <w:rPr>
                <w:rFonts w:ascii="Times New Roman" w:hAnsi="Times New Roman" w:cs="Times New Roman"/>
              </w:rPr>
              <w:t>За 3 мес. 2025 года выявлено 2 административных правонарушения при обороте  алкогольной и спиртосодержащей продукции, из них:</w:t>
            </w:r>
            <w:proofErr w:type="gramEnd"/>
          </w:p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>- при продаже напитков домашней выработки, суррогатов (спирт</w:t>
            </w:r>
            <w:proofErr w:type="gramStart"/>
            <w:r w:rsidRPr="0094608E">
              <w:rPr>
                <w:rFonts w:ascii="Times New Roman" w:hAnsi="Times New Roman" w:cs="Times New Roman"/>
              </w:rPr>
              <w:t>) —;</w:t>
            </w:r>
            <w:proofErr w:type="gramEnd"/>
          </w:p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>- за нарушение правил продажи</w:t>
            </w:r>
            <w:proofErr w:type="gramStart"/>
            <w:r w:rsidRPr="0094608E">
              <w:rPr>
                <w:rFonts w:ascii="Times New Roman" w:hAnsi="Times New Roman" w:cs="Times New Roman"/>
              </w:rPr>
              <w:t xml:space="preserve"> — ;</w:t>
            </w:r>
            <w:proofErr w:type="gramEnd"/>
          </w:p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 xml:space="preserve">- за продажу алкогольной продукции несовершеннолетним составлено 2 </w:t>
            </w:r>
            <w:proofErr w:type="gramStart"/>
            <w:r w:rsidRPr="0094608E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  <w:r w:rsidRPr="0094608E">
              <w:rPr>
                <w:rFonts w:ascii="Times New Roman" w:hAnsi="Times New Roman" w:cs="Times New Roman"/>
              </w:rPr>
              <w:t xml:space="preserve"> протокола.</w:t>
            </w:r>
          </w:p>
        </w:tc>
      </w:tr>
      <w:tr w:rsidR="003837D3">
        <w:trPr>
          <w:trHeight w:val="3393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3837D3" w:rsidRDefault="003837D3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 xml:space="preserve">ФКУ «УИИ УФСИН России по Тульской области» совместно с главами администраций поселений и комитетом по экономике, инвестициям и развитию АПК  администрации МО </w:t>
            </w:r>
            <w:proofErr w:type="spellStart"/>
            <w:r w:rsidRPr="0094608E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94608E">
              <w:rPr>
                <w:rFonts w:ascii="Times New Roman" w:hAnsi="Times New Roman" w:cs="Times New Roman"/>
              </w:rPr>
              <w:t xml:space="preserve"> район в постоянном режиме ведется работа по трудоустройству данных лиц у индивидуальных предпринимателей, а также на муниципальных предприятиях.</w:t>
            </w:r>
          </w:p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>На конец отчетного периода на учете в УИИ УФСИН состоит 48 осужденных к наказаниям, не связанным с изоляцией от общества, в том числе к исправительным работам — 8, к обязательным работам - 7.</w:t>
            </w:r>
          </w:p>
          <w:p w:rsidR="003837D3" w:rsidRPr="0094608E" w:rsidRDefault="0094608E">
            <w:pPr>
              <w:widowControl w:val="0"/>
              <w:jc w:val="both"/>
            </w:pPr>
            <w:r w:rsidRPr="0094608E">
              <w:rPr>
                <w:rFonts w:ascii="Times New Roman" w:hAnsi="Times New Roman" w:cs="Times New Roman"/>
              </w:rPr>
              <w:t xml:space="preserve"> Все осужденные трудоустроены, из них 4   отбывают наказание по основному месту работы, остальные — с помощью органов МСУ.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среди несовершеннолетних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0" w:type="dxa"/>
              <w:bottom w:w="55" w:type="dxa"/>
            </w:tcMar>
          </w:tcPr>
          <w:p w:rsidR="003837D3" w:rsidRDefault="009460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проводятся в рамках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деятельности антинаркотической комиссии.</w:t>
            </w:r>
          </w:p>
          <w:p w:rsidR="003837D3" w:rsidRDefault="0094608E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3 месяца проведено профилактических антинаркотических мероприятий:</w:t>
            </w:r>
          </w:p>
          <w:p w:rsidR="003837D3" w:rsidRDefault="0094608E">
            <w:pPr>
              <w:widowControl w:val="0"/>
              <w:rPr>
                <w:color w:val="C9211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сфере образования – 34, общий охват участников составил 4513 человек;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сфере молодежной политики - 30, общий охват участников составил 3075 человек;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сфере спорта – 19, общий охват</w:t>
            </w:r>
            <w:r>
              <w:rPr>
                <w:rFonts w:ascii="Times New Roman" w:eastAsia="Times New Roman" w:hAnsi="Times New Roman" w:cs="Times New Roman"/>
                <w:color w:val="C9211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составил 2539 человек;</w:t>
            </w:r>
            <w:bookmarkStart w:id="1" w:name="__DdeLink__3801_3324270857"/>
            <w:bookmarkEnd w:id="1"/>
          </w:p>
          <w:p w:rsidR="003837D3" w:rsidRDefault="0094608E">
            <w:pPr>
              <w:widowControl w:val="0"/>
              <w:contextualSpacing/>
              <w:jc w:val="both"/>
            </w:pPr>
            <w:r>
              <w:rPr>
                <w:rFonts w:ascii="monospace" w:eastAsia="Times New Roman" w:hAnsi="monospace" w:cs="Times New Roman"/>
                <w:color w:val="000000"/>
                <w:sz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—132, общий охват 2498 человек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Иностранная рабочая сила привлекается в основном на сельхозпредприятия по заявкам предприятий через специальные порталы.</w:t>
            </w:r>
          </w:p>
          <w:p w:rsidR="003837D3" w:rsidRDefault="0094608E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01 января 2015г. иностранным </w:t>
            </w:r>
            <w:proofErr w:type="gramStart"/>
            <w:r>
              <w:rPr>
                <w:rFonts w:ascii="Times New Roman" w:hAnsi="Times New Roman" w:cs="Times New Roman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прибывающим в РФ из стран с без визовым режимом, не требуется для работы  получение квоты (Белоруссия, Азербайджан, Украина, Армения, Казахстан, Абхазия, Молдова, Таджикистан, Узбекистан, Южная Осетия, Кыргызстан).  Для трудоустройства граждане этих стран оформляется патент.</w:t>
            </w:r>
          </w:p>
          <w:p w:rsidR="003837D3" w:rsidRDefault="0094608E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Заявок на </w:t>
            </w:r>
            <w:r>
              <w:rPr>
                <w:rFonts w:ascii="Times New Roman" w:hAnsi="Times New Roman" w:cs="Times New Roman"/>
              </w:rPr>
              <w:t xml:space="preserve">привлечение иностранной рабочей силы  </w:t>
            </w:r>
            <w:r>
              <w:rPr>
                <w:rFonts w:ascii="Times New Roman" w:hAnsi="Times New Roman" w:cs="Times New Roman"/>
                <w:color w:val="000000"/>
              </w:rPr>
              <w:t>в 2020 2021, 2022 и в текущем 2023г году не поступало.</w:t>
            </w:r>
          </w:p>
          <w:p w:rsidR="003837D3" w:rsidRDefault="009460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проведения информационно-разъяснительной работы по вопросам реализации положений законодательства в сфере внешней трудовой миграции Территориальный отдел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ЦЗН </w:t>
            </w:r>
            <w:proofErr w:type="spellStart"/>
            <w:r>
              <w:rPr>
                <w:rFonts w:ascii="Times New Roman" w:hAnsi="Times New Roman"/>
              </w:rPr>
              <w:lastRenderedPageBreak/>
              <w:t>Новомосковского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 проводит следующую работу:</w:t>
            </w:r>
          </w:p>
          <w:p w:rsidR="003837D3" w:rsidRDefault="0094608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работает консультационный пункт по информированию заинтересованных лиц, в том числе российских граждан, иностранных работников и работодателей, использующих труд иностранных граждан;</w:t>
            </w:r>
          </w:p>
          <w:p w:rsidR="003837D3" w:rsidRDefault="0094608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работа по формированию банка данных по рабочим местам, на которые может привлекаться иностранная рабочая сила;</w:t>
            </w:r>
          </w:p>
          <w:p w:rsidR="003837D3" w:rsidRDefault="0094608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проводится разъяснительная работа с работодателями, привлекающими иностранных работников, прибывающих в РФ в безвизовом порядке, и требующем получения визы, о порядке выдачи работодателям разрешений на привлечение и использование иностранных работников, о правильности заполнения заявления о выдаче предложения о целесообразности привлечения и использование иностранных работников;</w:t>
            </w:r>
          </w:p>
          <w:p w:rsidR="003837D3" w:rsidRDefault="0094608E">
            <w:pPr>
              <w:pStyle w:val="a4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- информируются иностранные работники, обратившиеся в службу занятости, об имеющихся вакансиях на рынке труда в соответствии с его профессией, специальностью, квалификацией.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3.13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Своевременное информирование и проведение проверок возможности проживания, трудоустройства осужденных,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освобождающихся из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мест лишения свободы, и  возвращение на место жительство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ведется постоянно ОМВД совместно с главами поселений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3.14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С целью профилактики правонарушений в миграционной среде проводить: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- разъяснительную работу с представителями и лидерами национальных диаспор;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3837D3" w:rsidRDefault="0094608E">
            <w:pPr>
              <w:widowControl w:val="0"/>
              <w:shd w:val="clear" w:color="auto" w:fill="FFFFFF"/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</w:rPr>
              <w:t>- проведение на территории района мероприятий по контролю и соблюдением миграционного законодательства иностранными гражданами и лицами без гражданства, а также работодателями, использующими  иностранную рабочую силу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both"/>
              <w:rPr>
                <w:color w:val="C9211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Отделом по вопросам миграции ОМВД в плановом режиме проводится  работа с населением, работодателями о недопущении нарушений миграционного законодательства.</w:t>
            </w:r>
          </w:p>
          <w:p w:rsidR="003837D3" w:rsidRDefault="0094608E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целях профилактики проводятся беседы, рабочие встречи с представителями национальных конфессий персонально с учетом численности и национальных особенностей. В беседе особое внимание обращается на необходимость информирования пребывающих иностранных граждан о нормах законодательства РФ, предупреждения и своевременного информирования о возможных конфликтных ситуациях на межнациональной почве, профилактику правонарушений.</w:t>
            </w:r>
          </w:p>
          <w:p w:rsidR="003837D3" w:rsidRDefault="003837D3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24" w:color="FFFFFF"/>
              </w:pBd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для деятельности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добровольных формирований населения по охране общественного порядка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район), в том числе:</w:t>
            </w:r>
          </w:p>
          <w:p w:rsidR="003837D3" w:rsidRDefault="0094608E">
            <w:pPr>
              <w:widowControl w:val="0"/>
              <w:ind w:right="147"/>
            </w:pPr>
            <w:r>
              <w:rPr>
                <w:rFonts w:ascii="Times New Roman" w:hAnsi="Times New Roman" w:cs="Times New Roman"/>
                <w:color w:val="000000"/>
              </w:rPr>
              <w:t>оснащение их формой, средствами связи, методической литературой и др.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7D3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lastRenderedPageBreak/>
              <w:t>3.16</w:t>
            </w:r>
          </w:p>
        </w:tc>
        <w:tc>
          <w:tcPr>
            <w:tcW w:w="29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right="147"/>
            </w:pPr>
            <w:r>
              <w:rPr>
                <w:rFonts w:ascii="Times New Roman" w:hAnsi="Times New Roman"/>
              </w:rPr>
              <w:t xml:space="preserve">Выплата денежной премии членам народной дружины в муниципальном образовании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5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15.04.2022</w:t>
            </w:r>
          </w:p>
        </w:tc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C013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4608E">
              <w:rPr>
                <w:rFonts w:ascii="Times New Roman" w:hAnsi="Times New Roman"/>
              </w:rPr>
              <w:t>,0</w:t>
            </w:r>
          </w:p>
        </w:tc>
        <w:tc>
          <w:tcPr>
            <w:tcW w:w="1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right="-104"/>
            </w:pPr>
            <w:r>
              <w:rPr>
                <w:rFonts w:ascii="Times New Roman" w:eastAsia="Calibri" w:hAnsi="Times New Roman" w:cs="Times New Roman"/>
                <w:color w:val="000000"/>
              </w:rPr>
              <w:t>Оказание содействия добровольным формированиям населения по охране общественного порядка в выполнении возложенных на них задач, проведение работ по правовому воспитанию членов добровольных формирований населения по охране общественного порядка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C013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9460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</w:pP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3.18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right="-104"/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Проводится в плановом режиме ОМВД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3.19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отчетном периоде уведомлений о проведении публичных мероприятий не поступало.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Содействие органам полиции в осуществлении мероприятий по обеспечению охраны общественного порядка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2022-2027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firstLine="1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Оказывается содействие по мере обращения сотрудников ОМВД. Народные дружинники в отчетном периоде не привлекались для обеспечения общественного порядка.</w:t>
            </w:r>
          </w:p>
        </w:tc>
      </w:tr>
      <w:tr w:rsidR="003837D3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5130,0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5670,6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1510,5</w:t>
            </w:r>
          </w:p>
        </w:tc>
        <w:tc>
          <w:tcPr>
            <w:tcW w:w="4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837D3" w:rsidRDefault="003837D3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7D3" w:rsidRDefault="0094608E">
      <w:pPr>
        <w:widowControl w:val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 муниципального образования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3 месяца 2025 года</w:t>
      </w:r>
    </w:p>
    <w:p w:rsidR="003837D3" w:rsidRDefault="003837D3">
      <w:pPr>
        <w:widowControl w:val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2" w:type="dxa"/>
        <w:tblInd w:w="-10" w:type="dxa"/>
        <w:tblLayout w:type="fixed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603"/>
        <w:gridCol w:w="5466"/>
        <w:gridCol w:w="1352"/>
        <w:gridCol w:w="1984"/>
        <w:gridCol w:w="2254"/>
        <w:gridCol w:w="2483"/>
      </w:tblGrid>
      <w:tr w:rsidR="003837D3">
        <w:trPr>
          <w:trHeight w:val="103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3837D3" w:rsidRDefault="0094608E">
            <w:pPr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Плановое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показателя на конец отчетного периода</w:t>
            </w:r>
          </w:p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(30.03.2025)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3837D3">
        <w:trPr>
          <w:trHeight w:val="5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учрежденных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ТОС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555"/>
        </w:trPr>
        <w:tc>
          <w:tcPr>
            <w:tcW w:w="6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избранных старост в сельских населенных пунктах</w:t>
            </w:r>
          </w:p>
        </w:tc>
        <w:tc>
          <w:tcPr>
            <w:tcW w:w="13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Инициатива  жителей населенных пунктов района</w:t>
            </w: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firstLine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при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участии ТОС и сельских старост, в том числе по организации досуга и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(ежегодно)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45" w:type="dxa"/>
              <w:bottom w:w="55" w:type="dxa"/>
            </w:tcMar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 инфраструктуры для обеспечения электронного документооборота</w:t>
            </w: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материально-технической базы органов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Поддержка, ремонт и обновление технической базы</w:t>
            </w: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57" w:right="1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в используемых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left="67" w:right="-20" w:hanging="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Аттестация информационных систем, обновление программного обеспечения и </w:t>
            </w:r>
            <w:r>
              <w:rPr>
                <w:rFonts w:ascii="Times New Roman" w:hAnsi="Times New Roman"/>
              </w:rPr>
              <w:lastRenderedPageBreak/>
              <w:t>документации</w:t>
            </w: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34" w:right="-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left="67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ind w:left="-108" w:right="-2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Calibri" w:hAnsi="Times New Roman" w:cs="Times New Roman"/>
              </w:rPr>
              <w:t>Выполнение мероприятий по обеспечению доступности информации с помощью интернет сайтов</w:t>
            </w: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ind w:left="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координацию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 правоохранительными органами и общественными организациями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19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Численность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добровольных формирований, участвующих в обеспечении общественного порядка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на улицах и других общественных местах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7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line="340" w:lineRule="exact"/>
              <w:ind w:left="5" w:right="57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 в состоянии алкогольного опьянения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5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совершенных с участием несовершеннолетних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4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pStyle w:val="1"/>
              <w:spacing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7D3">
        <w:trPr>
          <w:trHeight w:val="65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преступлений, совершаемых лицами, ранее совершавшими преступления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21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spacing w:line="276" w:lineRule="auto"/>
              <w:ind w:firstLine="57"/>
              <w:rPr>
                <w:rFonts w:ascii="Times New Roman" w:eastAsia="Calibri" w:hAnsi="Times New Roman" w:cs="Times New Roman"/>
              </w:rPr>
            </w:pPr>
          </w:p>
          <w:p w:rsidR="003837D3" w:rsidRDefault="003837D3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837D3">
        <w:trPr>
          <w:trHeight w:val="84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21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37D3">
        <w:trPr>
          <w:trHeight w:val="101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17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Информация предоставлена ОМВД России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Веневскому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району</w:t>
            </w:r>
          </w:p>
        </w:tc>
      </w:tr>
    </w:tbl>
    <w:p w:rsidR="003837D3" w:rsidRDefault="003837D3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7D3" w:rsidRDefault="003837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7D3" w:rsidRDefault="003837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7D3" w:rsidRDefault="003837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7D3" w:rsidRDefault="0094608E">
      <w:pPr>
        <w:widowControl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исполнению плана  реализации муниципальной программы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3 месяца 2025 года</w:t>
      </w:r>
    </w:p>
    <w:p w:rsidR="003837D3" w:rsidRDefault="00383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8788" w:type="dxa"/>
        <w:tblInd w:w="347" w:type="dxa"/>
        <w:tblLayout w:type="fixed"/>
        <w:tblCellMar>
          <w:left w:w="5" w:type="dxa"/>
          <w:right w:w="65" w:type="dxa"/>
        </w:tblCellMar>
        <w:tblLook w:val="0000" w:firstRow="0" w:lastRow="0" w:firstColumn="0" w:lastColumn="0" w:noHBand="0" w:noVBand="0"/>
      </w:tblPr>
      <w:tblGrid>
        <w:gridCol w:w="489"/>
        <w:gridCol w:w="2449"/>
        <w:gridCol w:w="3278"/>
        <w:gridCol w:w="2231"/>
        <w:gridCol w:w="154"/>
        <w:gridCol w:w="1149"/>
        <w:gridCol w:w="111"/>
        <w:gridCol w:w="1347"/>
        <w:gridCol w:w="1270"/>
        <w:gridCol w:w="1637"/>
        <w:gridCol w:w="30"/>
        <w:gridCol w:w="2072"/>
        <w:gridCol w:w="945"/>
        <w:gridCol w:w="1626"/>
      </w:tblGrid>
      <w:tr w:rsidR="003837D3" w:rsidTr="004443D2">
        <w:trPr>
          <w:trHeight w:val="389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837D3" w:rsidRDefault="0094608E">
            <w:pPr>
              <w:widowControl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3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(наименование отраслевог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функционального) и территориального органа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район)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классифи-кации</w:t>
            </w:r>
            <w:proofErr w:type="spellEnd"/>
          </w:p>
        </w:tc>
        <w:tc>
          <w:tcPr>
            <w:tcW w:w="4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ресурсного обеспечения, тыс. руб.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Причины невыполнения в срок контрольного  мероприятия</w:t>
            </w:r>
          </w:p>
        </w:tc>
      </w:tr>
      <w:tr w:rsidR="003837D3" w:rsidTr="004443D2"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3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3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4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Профинансировано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Уточ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№1)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</w:pPr>
          </w:p>
        </w:tc>
      </w:tr>
      <w:tr w:rsidR="003837D3" w:rsidTr="004443D2">
        <w:tc>
          <w:tcPr>
            <w:tcW w:w="187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Развитие и совершенствование системы ТОС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7"/>
                <w:lang w:eastAsia="ru-RU"/>
              </w:rPr>
              <w:t xml:space="preserve"> района как формы организации граждан по месту их жительства для самостоятельного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6"/>
                <w:lang w:eastAsia="ru-RU"/>
              </w:rPr>
              <w:t xml:space="preserve"> осуществления собственных инициатив по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просам местного значения, эффективного взаимодействия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 xml:space="preserve"> района с органами ТОС</w:t>
            </w: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Развитие территориального общественного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hAnsi="Times New Roman"/>
              </w:rPr>
              <w:t>1.Увеличение количества учрежденных ТОС, избрание старост в малочисленных населенных пунктах, не охваченных ТОС;</w:t>
            </w:r>
          </w:p>
          <w:p w:rsidR="003837D3" w:rsidRDefault="0094608E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pacing w:val="-1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 xml:space="preserve">Увеличение количества мероприятий, проведенных при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t xml:space="preserve">участии ТОС и </w:t>
            </w:r>
            <w:r>
              <w:rPr>
                <w:rFonts w:ascii="Times New Roman" w:eastAsia="Times New Roman" w:hAnsi="Times New Roman" w:cs="Times New Roman"/>
                <w:color w:val="00000A"/>
                <w:spacing w:val="-7"/>
                <w:lang w:eastAsia="ru-RU"/>
              </w:rPr>
              <w:lastRenderedPageBreak/>
              <w:t>сельских старост, в том числе  по организации досуга и занятости насе</w:t>
            </w:r>
            <w:r>
              <w:rPr>
                <w:rFonts w:ascii="Times New Roman" w:eastAsia="Times New Roman" w:hAnsi="Times New Roman" w:cs="Times New Roman"/>
                <w:color w:val="00000A"/>
                <w:spacing w:val="-9"/>
                <w:lang w:eastAsia="ru-RU"/>
              </w:rPr>
              <w:t>ления.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901 0113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0940100000</w:t>
            </w:r>
          </w:p>
          <w:p w:rsidR="003837D3" w:rsidRDefault="003837D3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837D3" w:rsidRDefault="003837D3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Доработка существующих положений о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 xml:space="preserve"> территориальном       общест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венном самоуправлении или разработка новых положений (при их отсутствии)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Администрации МО поселений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24" w:firstLine="19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о </w:t>
            </w:r>
            <w:r>
              <w:rPr>
                <w:rFonts w:ascii="Times New Roman" w:hAnsi="Times New Roman" w:cs="Times New Roman"/>
                <w:spacing w:val="-1"/>
              </w:rPr>
              <w:t>порядке проведения собраний и конференций граждан (при необходимости)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29" w:firstLine="24"/>
            </w:pPr>
            <w:r>
              <w:rPr>
                <w:rFonts w:ascii="Times New Roman" w:hAnsi="Times New Roman" w:cs="Times New Roman"/>
              </w:rPr>
              <w:t xml:space="preserve">Доработка существующего положения или разработка нового (в случае отсутствия) о </w:t>
            </w:r>
            <w:r>
              <w:rPr>
                <w:rFonts w:ascii="Times New Roman" w:hAnsi="Times New Roman" w:cs="Times New Roman"/>
                <w:spacing w:val="-1"/>
              </w:rPr>
              <w:t xml:space="preserve">старших      многоквартирных </w:t>
            </w:r>
            <w:r>
              <w:rPr>
                <w:rFonts w:ascii="Times New Roman" w:hAnsi="Times New Roman" w:cs="Times New Roman"/>
              </w:rPr>
              <w:t>домов, подъездов, старост сельских населенных пунктов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Администрации МО поселений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органов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/>
              </w:rPr>
              <w:t>Контрольное событие 1</w:t>
            </w:r>
          </w:p>
          <w:p w:rsidR="003837D3" w:rsidRDefault="0094608E">
            <w:pPr>
              <w:widowControl w:val="0"/>
              <w:shd w:val="clear" w:color="auto" w:fill="FFFFFF"/>
              <w:spacing w:after="200"/>
              <w:ind w:left="19" w:firstLine="5"/>
              <w:jc w:val="both"/>
            </w:pPr>
            <w:r>
              <w:rPr>
                <w:rFonts w:ascii="Times New Roman" w:hAnsi="Times New Roman"/>
                <w:color w:val="00000A"/>
                <w:spacing w:val="-1"/>
              </w:rPr>
              <w:t>Поощрение  председате</w:t>
            </w:r>
            <w:r>
              <w:rPr>
                <w:rFonts w:ascii="Times New Roman" w:hAnsi="Times New Roman"/>
                <w:color w:val="00000A"/>
              </w:rPr>
              <w:t xml:space="preserve">лей ТОС и сельских старост, работающих на общественных </w:t>
            </w:r>
            <w:r>
              <w:rPr>
                <w:rFonts w:ascii="Times New Roman" w:hAnsi="Times New Roman"/>
                <w:color w:val="00000A"/>
              </w:rPr>
              <w:lastRenderedPageBreak/>
              <w:t>началах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eastAsia="Calibri" w:hAnsi="Times New Roman" w:cs="Times New Roman"/>
                <w:color w:val="00000A"/>
                <w:spacing w:val="-2"/>
                <w:kern w:val="0"/>
                <w:lang w:eastAsia="en-US" w:bidi="ar-SA"/>
              </w:rPr>
              <w:lastRenderedPageBreak/>
              <w:t>О</w:t>
            </w:r>
            <w:r>
              <w:rPr>
                <w:rFonts w:ascii="Times New Roman" w:hAnsi="Times New Roman"/>
                <w:color w:val="00000A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color w:val="00000A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A"/>
                <w:spacing w:val="-2"/>
              </w:rPr>
              <w:t xml:space="preserve"> район </w:t>
            </w:r>
            <w:r>
              <w:rPr>
                <w:rFonts w:ascii="Times New Roman" w:hAnsi="Times New Roman"/>
                <w:color w:val="00000A"/>
              </w:rPr>
              <w:t>Администрации МО поселений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center"/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686,0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C2424B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4608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>Контрольное событие 2 Поощрение активных граждан в рамках проведения праздничных мероприятий «Лето во дворах», к Международному Дню соседей, Дню сельского старосты и ТОС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spacing w:after="200"/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функционирования органов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31.08.2025</w:t>
            </w:r>
          </w:p>
          <w:p w:rsidR="003837D3" w:rsidRDefault="003837D3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901 0113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lang w:val="en-US" w:eastAsia="ru-RU"/>
              </w:rPr>
              <w:t>0940120330 2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 xml:space="preserve">Включение представителей органов ТОС и сельских старост в составы </w:t>
            </w:r>
            <w:r>
              <w:rPr>
                <w:rFonts w:ascii="Times New Roman" w:hAnsi="Times New Roman" w:cs="Times New Roman"/>
                <w:spacing w:val="-1"/>
              </w:rPr>
              <w:t xml:space="preserve">советов,   комиссий,   рабочих </w:t>
            </w:r>
            <w:r>
              <w:rPr>
                <w:rFonts w:ascii="Times New Roman" w:hAnsi="Times New Roman" w:cs="Times New Roman"/>
              </w:rPr>
              <w:t xml:space="preserve">групп, создаваемых в органах местного  самоуправления,  в состав Общественного совета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</w:t>
            </w:r>
            <w:r>
              <w:rPr>
                <w:rFonts w:ascii="Times New Roman" w:hAnsi="Times New Roman" w:cs="Times New Roman"/>
                <w:spacing w:val="-1"/>
              </w:rPr>
              <w:t xml:space="preserve">целях вовлечения населения в </w:t>
            </w:r>
            <w:r>
              <w:rPr>
                <w:rFonts w:ascii="Times New Roman" w:hAnsi="Times New Roman" w:cs="Times New Roman"/>
              </w:rPr>
              <w:t>принятие социально значимых решений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поселений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регулярных встреч глав </w:t>
            </w:r>
            <w:r>
              <w:rPr>
                <w:rFonts w:ascii="Times New Roman" w:hAnsi="Times New Roman" w:cs="Times New Roman"/>
                <w:spacing w:val="-2"/>
              </w:rPr>
              <w:t xml:space="preserve">администраций,   депутатов, </w:t>
            </w:r>
            <w:r>
              <w:rPr>
                <w:rFonts w:ascii="Times New Roman" w:hAnsi="Times New Roman" w:cs="Times New Roman"/>
              </w:rPr>
              <w:t xml:space="preserve">заместителей глав </w:t>
            </w:r>
            <w:r>
              <w:rPr>
                <w:rFonts w:ascii="Times New Roman" w:hAnsi="Times New Roman" w:cs="Times New Roman"/>
              </w:rPr>
              <w:lastRenderedPageBreak/>
              <w:t>администраций с гражданами по месту жительства, ведение личного приема граждан на территориях ТОС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3837D3" w:rsidRDefault="0094608E">
            <w:pPr>
              <w:widowControl w:val="0"/>
              <w:shd w:val="clear" w:color="auto" w:fill="FFFFFF"/>
              <w:ind w:left="5" w:right="58" w:firstLine="5"/>
              <w:jc w:val="center"/>
            </w:pPr>
            <w:r>
              <w:rPr>
                <w:rFonts w:ascii="Times New Roman" w:hAnsi="Times New Roman" w:cs="Times New Roman"/>
                <w:spacing w:val="-2"/>
              </w:rPr>
              <w:t>Администрации МО поселений</w:t>
            </w:r>
          </w:p>
          <w:p w:rsidR="003837D3" w:rsidRDefault="003837D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Увеличение доли граждан, вовлеченных в процессы формирования и развития ТОС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</w:pPr>
          </w:p>
        </w:tc>
      </w:tr>
      <w:tr w:rsidR="003837D3" w:rsidTr="004443D2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shd w:val="clear" w:color="auto" w:fill="FFFFFF"/>
              <w:ind w:right="34" w:firstLine="228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Задача 2 Проведение единой технической политики, внедрение унифицированных разработок, при решении задач в области развития и использования ИКТ</w:t>
            </w: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bookmarkStart w:id="2" w:name="__DdeLink__3659_103170536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«Развитие информационного общества и формирование электронного правительства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районе»</w:t>
            </w:r>
            <w:bookmarkEnd w:id="2"/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eastAsiaTheme="minorHAnsi" w:hAnsi="Times New Roman" w:cs="Times New Roman"/>
                <w:spacing w:val="-2"/>
                <w:kern w:val="0"/>
                <w:lang w:eastAsia="en-US" w:bidi="ar-SA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 xml:space="preserve">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3837D3" w:rsidRDefault="003837D3">
            <w:pPr>
              <w:pStyle w:val="ConsPlusNormal"/>
              <w:rPr>
                <w:rFonts w:cs="Times New Roman"/>
              </w:rPr>
            </w:pP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color w:val="00000A"/>
                <w:spacing w:val="-1"/>
              </w:rPr>
              <w:t>1.Увеличение доли электронного документооборота в деятельности органов местного самоуправления;</w:t>
            </w:r>
          </w:p>
          <w:p w:rsidR="003837D3" w:rsidRDefault="0094608E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2. Обеспечение функционирования материально-технической базы органов местного самоуправления;</w:t>
            </w:r>
          </w:p>
          <w:p w:rsidR="003837D3" w:rsidRDefault="0094608E">
            <w:pPr>
              <w:widowControl w:val="0"/>
              <w:jc w:val="both"/>
            </w:pPr>
            <w:r>
              <w:rPr>
                <w:rFonts w:ascii="Times New Roman" w:hAnsi="Times New Roman"/>
              </w:rPr>
              <w:t>3. Обеспечение защиты персональных данных в используемых информационных системах;</w:t>
            </w:r>
          </w:p>
          <w:p w:rsidR="003837D3" w:rsidRDefault="0094608E">
            <w:pPr>
              <w:widowControl w:val="0"/>
              <w:jc w:val="both"/>
            </w:pPr>
            <w:r>
              <w:rPr>
                <w:rFonts w:ascii="Times New Roman" w:eastAsia="BatangChe" w:hAnsi="Times New Roman" w:cs="Times New Roman"/>
                <w:lang w:eastAsia="ru-RU"/>
              </w:rPr>
              <w:t>4. Увеличение д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ли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5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г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местного самоуправления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п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ч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аю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 р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з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щ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ин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ф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р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м</w:t>
            </w:r>
            <w:r>
              <w:rPr>
                <w:rFonts w:ascii="Times New Roman" w:eastAsia="BatangChe" w:hAnsi="Times New Roman" w:cs="Times New Roman"/>
                <w:spacing w:val="-6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ци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о 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-3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й 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д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я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lang w:eastAsia="ru-RU"/>
              </w:rPr>
              <w:t>л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ьн</w:t>
            </w:r>
            <w:r>
              <w:rPr>
                <w:rFonts w:ascii="Times New Roman" w:eastAsia="BatangChe" w:hAnsi="Times New Roman" w:cs="Times New Roman"/>
                <w:spacing w:val="5"/>
                <w:lang w:eastAsia="ru-RU"/>
              </w:rPr>
              <w:t>о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т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н</w:t>
            </w:r>
            <w:r>
              <w:rPr>
                <w:rFonts w:ascii="Times New Roman" w:eastAsia="BatangChe" w:hAnsi="Times New Roman" w:cs="Times New Roman"/>
                <w:lang w:eastAsia="ru-RU"/>
              </w:rPr>
              <w:t xml:space="preserve">а 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в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е</w:t>
            </w:r>
            <w:r>
              <w:rPr>
                <w:rFonts w:ascii="Times New Roman" w:eastAsia="BatangChe" w:hAnsi="Times New Roman" w:cs="Times New Roman"/>
                <w:spacing w:val="-2"/>
                <w:lang w:eastAsia="ru-RU"/>
              </w:rPr>
              <w:t>б</w:t>
            </w:r>
            <w:r>
              <w:rPr>
                <w:rFonts w:ascii="Times New Roman" w:eastAsia="BatangChe" w:hAnsi="Times New Roman" w:cs="Times New Roman"/>
                <w:spacing w:val="2"/>
                <w:lang w:eastAsia="ru-RU"/>
              </w:rPr>
              <w:t>-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са</w:t>
            </w:r>
            <w:r>
              <w:rPr>
                <w:rFonts w:ascii="Times New Roman" w:eastAsia="BatangChe" w:hAnsi="Times New Roman" w:cs="Times New Roman"/>
                <w:spacing w:val="1"/>
                <w:lang w:eastAsia="ru-RU"/>
              </w:rPr>
              <w:t>йт</w:t>
            </w:r>
            <w:r>
              <w:rPr>
                <w:rFonts w:ascii="Times New Roman" w:eastAsia="BatangChe" w:hAnsi="Times New Roman" w:cs="Times New Roman"/>
                <w:spacing w:val="-1"/>
                <w:lang w:eastAsia="ru-RU"/>
              </w:rPr>
              <w:t>а</w:t>
            </w:r>
            <w:r>
              <w:rPr>
                <w:rFonts w:ascii="Times New Roman" w:eastAsia="BatangChe" w:hAnsi="Times New Roman" w:cs="Times New Roman"/>
                <w:lang w:eastAsia="ru-RU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0940200000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556ED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5642,6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GoBack"/>
            <w:r>
              <w:rPr>
                <w:rFonts w:ascii="Times New Roman" w:eastAsia="Times New Roman" w:hAnsi="Times New Roman" w:cs="Times New Roman"/>
                <w:lang w:eastAsia="ru-RU"/>
              </w:rPr>
              <w:t>6764,1</w:t>
            </w:r>
            <w:bookmarkEnd w:id="3"/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информационных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систем образовательных учреждений необходимой программно-технической базой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Нормальное функционирование информационных систем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56,7</w:t>
            </w: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rPr>
          <w:trHeight w:val="939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2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доступности информации о деятельности учреждений образования в сети Интернет</w:t>
            </w:r>
          </w:p>
        </w:tc>
        <w:tc>
          <w:tcPr>
            <w:tcW w:w="3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Наличие полной информации о деятельности учреждения в сети интернет, повышение открытости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904 0709 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ind w:left="-113" w:right="-113"/>
              <w:jc w:val="center"/>
            </w:pPr>
            <w:r>
              <w:t>100,0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_DdeLink__7296_3710166344"/>
            <w:bookmarkEnd w:id="4"/>
          </w:p>
        </w:tc>
      </w:tr>
      <w:tr w:rsidR="003837D3" w:rsidTr="004443D2">
        <w:trPr>
          <w:trHeight w:val="1592"/>
        </w:trPr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3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23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2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/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904 0701 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Создание информационно-технологической инфраструктуры  муниципальных учреждений культуры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Поддержание информационно – технологической инфраструктуры в рабочем состоянии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901 0801 0940220350 610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697,0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hAnsi="Times New Roman"/>
              </w:rPr>
            </w:pPr>
          </w:p>
        </w:tc>
      </w:tr>
      <w:tr w:rsidR="003837D3" w:rsidTr="004443D2"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2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с помощью Интернет-сайтов</w:t>
            </w:r>
          </w:p>
        </w:tc>
        <w:tc>
          <w:tcPr>
            <w:tcW w:w="3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Повышение открытости работы органов местного самоуправления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pStyle w:val="ConsPlusNormal"/>
              <w:jc w:val="center"/>
            </w:pPr>
          </w:p>
        </w:tc>
        <w:tc>
          <w:tcPr>
            <w:tcW w:w="2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shd w:val="clear" w:color="auto" w:fill="FFFFFF"/>
              <w:ind w:left="19" w:firstLine="5"/>
              <w:jc w:val="both"/>
            </w:pPr>
          </w:p>
        </w:tc>
        <w:tc>
          <w:tcPr>
            <w:tcW w:w="3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pStyle w:val="ConsPlusNormal"/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pStyle w:val="ConsPlusNormal"/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spacing w:after="200"/>
              <w:jc w:val="center"/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spacing w:after="200"/>
              <w:jc w:val="center"/>
            </w:pP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850 0113</w:t>
            </w:r>
          </w:p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2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 электронного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lastRenderedPageBreak/>
              <w:t xml:space="preserve">документооборота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 района</w:t>
            </w:r>
          </w:p>
        </w:tc>
        <w:tc>
          <w:tcPr>
            <w:tcW w:w="3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Увеличение электронного документооборота в деятельности органов 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2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6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Защита персональных данных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вводимых в эксплуатацию новых информационных системах в соответствии с положениями Федерального закона от 27.07.2006 г.  №152-ФЗ «О персональных данных»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Выполнение всех требований Федерального закона №152-ФЗ «О персональных данных» и иного законодательства в сфере защиты персональных данных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305,2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7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новых информационных систем необходимой программно-технической базой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Полное функционирование информационных систем</w:t>
            </w:r>
          </w:p>
        </w:tc>
        <w:tc>
          <w:tcPr>
            <w:tcW w:w="1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3837D3" w:rsidRDefault="0094608E">
            <w:pPr>
              <w:pStyle w:val="ConsPlusNormal"/>
              <w:jc w:val="center"/>
            </w:pPr>
            <w:bookmarkStart w:id="5" w:name="__DdeLink__21312_2472084802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</w:t>
            </w:r>
            <w:bookmarkEnd w:id="5"/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40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3359,5</w:t>
            </w:r>
          </w:p>
        </w:tc>
        <w:tc>
          <w:tcPr>
            <w:tcW w:w="2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3359,5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44,4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2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ind w:left="19" w:firstLine="5"/>
              <w:jc w:val="both"/>
            </w:pPr>
            <w:r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8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Обеспечение информационно-правовой поддержки органов местного самоуправления</w:t>
            </w:r>
          </w:p>
        </w:tc>
        <w:tc>
          <w:tcPr>
            <w:tcW w:w="3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eastAsia="BatangChe" w:hAnsi="Times New Roman" w:cs="Times New Roman"/>
                <w:szCs w:val="24"/>
              </w:rPr>
              <w:t>Обеспечение актуальной информационно-правовой базой органов местного самоуправления</w:t>
            </w:r>
          </w:p>
        </w:tc>
        <w:tc>
          <w:tcPr>
            <w:tcW w:w="12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901 0113</w:t>
            </w:r>
          </w:p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0940220350 240</w:t>
            </w:r>
          </w:p>
        </w:tc>
        <w:tc>
          <w:tcPr>
            <w:tcW w:w="1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210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418,8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837D3" w:rsidTr="004443D2">
        <w:tc>
          <w:tcPr>
            <w:tcW w:w="18788" w:type="dxa"/>
            <w:gridSpan w:val="1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 Совершенствование системы </w:t>
            </w:r>
            <w:bookmarkStart w:id="6" w:name="__DdeLink__5943_2261105649"/>
            <w:bookmarkEnd w:id="6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обеспечения общественного порядка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hd w:val="clear" w:color="auto" w:fill="FFFFFF"/>
              <w:snapToGrid w:val="0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правонарушений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Отдел по МСУ и информационным технологиям администрации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Обеспечение общественного порядка на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создание основы для снижения уровня преступности посредством укрепления законности и правопорядка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901 0310</w:t>
            </w:r>
          </w:p>
          <w:p w:rsidR="003837D3" w:rsidRDefault="0094608E">
            <w:pPr>
              <w:spacing w:after="20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0940300000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ind w:left="-113" w:right="-113"/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7D3" w:rsidRDefault="003837D3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Работа районных межведомственных комиссий правоохранительной направленности: антитеррористической, антинаркотической, по профилактике правонарушений. Итоговые совещания 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ЧС и мобилизационной работы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837D3" w:rsidRDefault="0094608E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району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Усиление взаимодействия органов местного самоуправления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 с правоохранительными органами, населением и общественными организациями по профилактике правонарушений и борьбе с преступностью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r>
              <w:rPr>
                <w:rFonts w:ascii="Times New Roman" w:hAnsi="Times New Roman" w:cs="Times New Roman"/>
              </w:rPr>
              <w:t>Контрольное событие 1</w:t>
            </w:r>
          </w:p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auto"/>
                <w:kern w:val="0"/>
                <w:szCs w:val="24"/>
                <w:lang w:bidi="ar-SA"/>
              </w:rPr>
              <w:t xml:space="preserve">е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«Лучший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Поощрение лучших участковых уполномоченных за результаты деятельности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C2424B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5</w:t>
            </w:r>
            <w:r w:rsidR="0094608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и проведение информационно-пропагандистской работы, по вопросам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профилактики правонарушений, размещение соответствующей социальной рекламы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</w:t>
            </w:r>
            <w:r>
              <w:rPr>
                <w:rFonts w:ascii="Times New Roman" w:hAnsi="Times New Roman"/>
              </w:rPr>
              <w:lastRenderedPageBreak/>
              <w:t xml:space="preserve">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  <w:p w:rsidR="003837D3" w:rsidRDefault="0094608E">
            <w:pPr>
              <w:pStyle w:val="a8"/>
              <w:snapToGrid w:val="0"/>
              <w:spacing w:after="20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Мониторинг деятельности субъектов профилактики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C2424B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5</w:t>
            </w:r>
            <w:r w:rsidR="0094608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Проведение профилактических операций,  направленных  на предупреждение безнадзорности, беспризорности и правонарушений среди несовершеннолетних, пресечение жестокого обращения с детьми и подростками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 по предупреждению безнадзорности и беспризорности несовершеннолетних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сопровождения родителей (лиц их замещающих), а также лиц, осуществляющих мероприятия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детей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ОМВД   России   по 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деятельности субъектов профилактики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3.6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both"/>
            </w:pPr>
            <w:r>
              <w:rPr>
                <w:rFonts w:ascii="Times New Roman" w:hAnsi="Times New Roman"/>
              </w:rPr>
              <w:t>Организация деятельности служб примирения на базе   муниципальных образовательных учреждений</w:t>
            </w:r>
          </w:p>
          <w:p w:rsidR="003837D3" w:rsidRDefault="003837D3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3.7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>Реализация комплекса мероприятий по пропаганде и воспитанию среди несовершеннолетних и в молодежной среде общечеловеческих ценностей, толерантности, (беседы, круглые столы, классные часы, лекции и др.)  в целях формирования правового сознания и здорового образа жизни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социальным вопросам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:rsidR="003837D3" w:rsidRDefault="003837D3">
            <w:pPr>
              <w:widowControl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 xml:space="preserve">Мониторинг профилактики правонарушений </w:t>
            </w:r>
            <w:proofErr w:type="spellStart"/>
            <w:proofErr w:type="gramStart"/>
            <w:r>
              <w:rPr>
                <w:rFonts w:ascii="Times New Roman" w:eastAsia="BatangChe" w:hAnsi="Times New Roman" w:cs="Times New Roman"/>
                <w:szCs w:val="24"/>
              </w:rPr>
              <w:t>несовершен-нолетними</w:t>
            </w:r>
            <w:proofErr w:type="spellEnd"/>
            <w:proofErr w:type="gramEnd"/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3.8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Организация регулярных посещений  участковыми уполномоченными полиции  совместно с работниками жилищных организаций квартир и частных домов, в которых проживают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неблагополучные семьи, </w:t>
            </w:r>
            <w:r>
              <w:rPr>
                <w:rFonts w:ascii="Times New Roman" w:eastAsia="MS Mincho" w:hAnsi="Times New Roman"/>
                <w:color w:val="000000"/>
              </w:rPr>
              <w:t xml:space="preserve">с целью проведения мероприятий по </w:t>
            </w:r>
            <w:r>
              <w:rPr>
                <w:rFonts w:ascii="Times New Roman" w:hAnsi="Times New Roman"/>
                <w:color w:val="000000"/>
              </w:rPr>
              <w:t>ранней профилактике тяжких насильственных преступлений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району,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Профилактика тяжких насильственных преступлений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3.9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борьбе с правонарушениями в сфере реализации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спиртосодержащей, алкогольной и табачной продукции,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</w:rPr>
              <w:t>. и в связи с их реализацией детям и несовершеннолетним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правонарушений в сфере реализации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Веневского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района спиртосодержащей, алкогольной и табачной продукции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В целях дальнейшей адаптации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 по вопросу принятия данных граждан на работу</w:t>
            </w:r>
          </w:p>
          <w:p w:rsidR="003837D3" w:rsidRDefault="003837D3">
            <w:pPr>
              <w:shd w:val="clear" w:color="auto" w:fill="FFFFFF"/>
              <w:snapToGrid w:val="0"/>
              <w:spacing w:after="20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Центр занятости населения города Венева ГУТО «ЦЗН ТО»,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>ФКУ «УИИ УФСИН России по Тульской области»,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3837D3" w:rsidRDefault="003837D3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Адаптация к жизни в обществе лиц, освободившихся из мест лишения свободы, трудоустройство их на работу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3.11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Проведение 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среди несовершеннолетних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Комиссия  по делам несовершеннолетних  и защите их прав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hAnsi="Times New Roman" w:cs="Times New Roman"/>
                <w:szCs w:val="24"/>
              </w:rPr>
              <w:t>Снижение уровня преступлений, совершаемых на бытовой почве, в состоянии алкогольного, наркотического опьянения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3.12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Участие в проведении заявочной</w:t>
            </w:r>
            <w:r>
              <w:rPr>
                <w:rFonts w:ascii="Times New Roman" w:hAnsi="Times New Roman"/>
                <w:color w:val="000000"/>
              </w:rPr>
              <w:br/>
              <w:t>кампании по определению потребностей в привлечении иностранной рабочей силы на хозяйствующие субъекты города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Отделение по вопросам миграции 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>Центр занятости населения города Венева ГУТО «ЦЗН ТО»,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  <w:p w:rsidR="003837D3" w:rsidRDefault="003837D3">
            <w:pPr>
              <w:pStyle w:val="a8"/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потребности в привлечении иностранной рабочей силы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3.13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  <w:color w:val="000000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>
              <w:rPr>
                <w:rFonts w:ascii="Times New Roman" w:hAnsi="Times New Roman"/>
                <w:color w:val="000000"/>
              </w:rPr>
              <w:br/>
              <w:t xml:space="preserve">мест лишения свободы, и  возвращение на место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жительство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Контроль трудоустройства осужденных, освобождающихся из мест лишения свободы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3.14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>С целью профилактики правонарушений в миграционной среде проводить: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>- разъяснительную работу с представителями и лидерами национальных диаспор;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>- организацию встреч, «круглых столов» с общественными организациями мигрантов по содействию интеграции и социальной адаптации вновь прибывших иностранных граждан;</w:t>
            </w:r>
          </w:p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>- привлекать к работе с иностранными гражданами различные религиозные организации;</w:t>
            </w:r>
          </w:p>
          <w:p w:rsidR="003837D3" w:rsidRDefault="0094608E">
            <w:pPr>
              <w:shd w:val="clear" w:color="auto" w:fill="FFFFFF"/>
              <w:snapToGrid w:val="0"/>
              <w:spacing w:after="200" w:line="100" w:lineRule="atLeast"/>
              <w:jc w:val="both"/>
            </w:pPr>
            <w:r>
              <w:rPr>
                <w:rFonts w:ascii="Times New Roman" w:hAnsi="Times New Roman"/>
              </w:rPr>
              <w:t xml:space="preserve">- проведение на территории района мероприятий по контролю и соблюдением миграционного законодательства иностранными </w:t>
            </w:r>
            <w:r>
              <w:rPr>
                <w:rFonts w:ascii="Times New Roman" w:hAnsi="Times New Roman"/>
              </w:rPr>
              <w:lastRenderedPageBreak/>
              <w:t>гражданами и лицами без гражданства, а также работодателями, использующими иностранную рабочую силу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>Отделение по вопросам миграции</w:t>
            </w:r>
          </w:p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Комитет по экономике, инвестициям и развитию АПК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Исполнение миграционного законодательства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3.15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ind w:right="147"/>
            </w:pPr>
            <w:r>
              <w:rPr>
                <w:rFonts w:ascii="Times New Roman" w:hAnsi="Times New Roman"/>
                <w:color w:val="000000"/>
              </w:rPr>
              <w:t xml:space="preserve">Создание условий для деятельности добровольных формирований населения по охране общественного порядка (общественных молодежных формирований правоохранительной направленности, добровольных народных дружин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район), в том числе: оснащение их формой, средствами связи, методической литературой и др.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ОМВД России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району,</w:t>
            </w:r>
          </w:p>
          <w:p w:rsidR="003837D3" w:rsidRDefault="0094608E">
            <w:pPr>
              <w:widowControl w:val="0"/>
              <w:spacing w:after="200"/>
              <w:ind w:right="147"/>
            </w:pPr>
            <w:bookmarkStart w:id="7" w:name="__DdeLink__17399_2365773580"/>
            <w:r>
              <w:rPr>
                <w:rFonts w:ascii="Times New Roman" w:hAnsi="Times New Roman" w:cs="Times New Roman"/>
              </w:rPr>
              <w:t>Сектор ГО, ЧС и мобилизационной работы</w:t>
            </w:r>
            <w:bookmarkEnd w:id="7"/>
            <w:r>
              <w:rPr>
                <w:rFonts w:ascii="Times New Roman" w:hAnsi="Times New Roman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 Муниципальные образования </w:t>
            </w:r>
            <w:proofErr w:type="spellStart"/>
            <w:r>
              <w:rPr>
                <w:rFonts w:ascii="Times New Roman" w:hAnsi="Times New Roman"/>
              </w:rPr>
              <w:t>Веневского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Привлечение к охране общественного порядка добровольных формирований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  <w:lang w:val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3.16</w:t>
            </w:r>
          </w:p>
        </w:tc>
        <w:tc>
          <w:tcPr>
            <w:tcW w:w="2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r>
              <w:rPr>
                <w:rFonts w:ascii="Times New Roman" w:hAnsi="Times New Roman"/>
              </w:rPr>
              <w:t>Контрольное событие 2</w:t>
            </w:r>
          </w:p>
          <w:p w:rsidR="003837D3" w:rsidRDefault="0094608E">
            <w:pPr>
              <w:spacing w:after="200"/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Выплата денежной премии членам народной дружины </w:t>
            </w:r>
            <w:r>
              <w:rPr>
                <w:rFonts w:ascii="Times New Roman" w:hAnsi="Times New Roman"/>
                <w:bCs/>
                <w:color w:val="000000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lastRenderedPageBreak/>
              <w:t>Веневский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</w:t>
            </w:r>
          </w:p>
        </w:tc>
        <w:tc>
          <w:tcPr>
            <w:tcW w:w="3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hd w:val="clear" w:color="auto" w:fill="FFFFFF"/>
              <w:spacing w:after="200"/>
              <w:ind w:left="5" w:right="58" w:firstLine="5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</w:t>
            </w:r>
            <w:r>
              <w:rPr>
                <w:rFonts w:ascii="Times New Roman" w:hAnsi="Times New Roman"/>
                <w:spacing w:val="-2"/>
              </w:rPr>
              <w:t xml:space="preserve">администрации МО </w:t>
            </w:r>
            <w:proofErr w:type="spellStart"/>
            <w:r>
              <w:rPr>
                <w:rFonts w:ascii="Times New Roman" w:hAnsi="Times New Roman"/>
                <w:spacing w:val="-2"/>
              </w:rPr>
              <w:t>Веневский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район</w:t>
            </w:r>
          </w:p>
        </w:tc>
        <w:tc>
          <w:tcPr>
            <w:tcW w:w="2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15.04.202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15.07.202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15.10.202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  <w:lang w:val="en-US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Народная дружина не привлекалась к охране общественного порядка, поэтому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критерии для выплаты материального поощрения выполнены не были.</w:t>
            </w: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3.17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right="57"/>
            </w:pPr>
            <w:r>
              <w:rPr>
                <w:rFonts w:ascii="Times New Roman" w:hAnsi="Times New Roman"/>
                <w:color w:val="000000"/>
              </w:rPr>
              <w:t>Контрольное событие 3</w:t>
            </w:r>
          </w:p>
          <w:p w:rsidR="003837D3" w:rsidRDefault="0094608E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в том числе  </w:t>
            </w:r>
            <w:r>
              <w:rPr>
                <w:rFonts w:ascii="Times New Roman" w:hAnsi="Times New Roman" w:cs="Times New Roman"/>
                <w:color w:val="000000"/>
              </w:rPr>
              <w:t>возмещение компенсации членам ДНД при причинении вреда жизни и здоровью во время исполнения обязанностей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Привлечение к охране общественного порядка добровольных формирований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901 03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10</w:t>
            </w:r>
          </w:p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  <w:lang w:val="en-US"/>
              </w:rPr>
              <w:t>0940</w:t>
            </w:r>
            <w:r>
              <w:rPr>
                <w:rFonts w:ascii="Times New Roman" w:eastAsiaTheme="minorHAnsi" w:hAnsi="Times New Roman" w:cs="Times New Roman"/>
                <w:kern w:val="0"/>
                <w:lang w:val="en-US" w:eastAsia="en-US" w:bidi="ar-SA"/>
              </w:rPr>
              <w:t>3</w:t>
            </w:r>
            <w:r>
              <w:rPr>
                <w:rFonts w:ascii="Times New Roman" w:hAnsi="Times New Roman"/>
                <w:lang w:val="en-US"/>
              </w:rPr>
              <w:t>20430</w:t>
            </w:r>
            <w:r>
              <w:rPr>
                <w:rFonts w:ascii="Times New Roman" w:hAnsi="Times New Roman"/>
              </w:rPr>
              <w:t xml:space="preserve"> 240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заложены с учетом компенсации вреда здоровью. За отчетный период такие случаи не выявлены</w:t>
            </w: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3.18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ind w:right="57"/>
            </w:pPr>
            <w:r>
              <w:rPr>
                <w:rFonts w:ascii="Times New Roman" w:hAnsi="Times New Roman"/>
              </w:rPr>
              <w:t>Проведение профилактических мероприятий по обеспечению безопасности дорожного движения «Кольцо», «Перекресток» и т.д.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a8"/>
              <w:snapToGrid w:val="0"/>
              <w:spacing w:after="200"/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3.19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 xml:space="preserve">Осуществление взаимодействия с организаторами публичных мероприятий, </w:t>
            </w:r>
            <w:r>
              <w:rPr>
                <w:rFonts w:ascii="Times New Roman" w:hAnsi="Times New Roman"/>
                <w:color w:val="000000"/>
              </w:rPr>
              <w:lastRenderedPageBreak/>
              <w:t>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lastRenderedPageBreak/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району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 xml:space="preserve">Мониторинг соблюдения общественного порядка при проведении </w:t>
            </w:r>
            <w:r>
              <w:rPr>
                <w:rFonts w:ascii="Times New Roman" w:eastAsia="BatangChe" w:hAnsi="Times New Roman" w:cs="Times New Roman"/>
                <w:szCs w:val="24"/>
              </w:rPr>
              <w:lastRenderedPageBreak/>
              <w:t>массовых мероприятий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01.10.2025</w:t>
            </w:r>
          </w:p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lastRenderedPageBreak/>
              <w:t>3.20</w:t>
            </w:r>
          </w:p>
        </w:tc>
        <w:tc>
          <w:tcPr>
            <w:tcW w:w="2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  <w:color w:val="000000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территории,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3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</w:pPr>
            <w:r>
              <w:rPr>
                <w:rFonts w:ascii="Times New Roman" w:hAnsi="Times New Roman"/>
              </w:rPr>
              <w:t xml:space="preserve">Отдел по МСУ и информационным технологиям администрации МО </w:t>
            </w:r>
            <w:proofErr w:type="spellStart"/>
            <w:r>
              <w:rPr>
                <w:rFonts w:ascii="Times New Roman" w:hAnsi="Times New Roman"/>
              </w:rPr>
              <w:t>Веневский</w:t>
            </w:r>
            <w:proofErr w:type="spellEnd"/>
            <w:r>
              <w:rPr>
                <w:rFonts w:ascii="Times New Roman" w:hAnsi="Times New Roman"/>
              </w:rPr>
              <w:t xml:space="preserve"> район,</w:t>
            </w:r>
          </w:p>
          <w:p w:rsidR="003837D3" w:rsidRDefault="0094608E">
            <w:pPr>
              <w:widowControl w:val="0"/>
              <w:spacing w:after="200"/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Веневскому</w:t>
            </w:r>
            <w:proofErr w:type="spellEnd"/>
            <w:r>
              <w:rPr>
                <w:rFonts w:ascii="Times New Roman" w:hAnsi="Times New Roman"/>
              </w:rPr>
              <w:t xml:space="preserve"> району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</w:pPr>
            <w:r>
              <w:rPr>
                <w:rFonts w:ascii="Times New Roman" w:eastAsia="BatangChe" w:hAnsi="Times New Roman" w:cs="Times New Roman"/>
                <w:szCs w:val="24"/>
              </w:rPr>
              <w:t>Мониторинг соблюдения общественного порядка при проведении массовых мероприятий</w:t>
            </w:r>
          </w:p>
        </w:tc>
        <w:tc>
          <w:tcPr>
            <w:tcW w:w="1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spacing w:after="200"/>
              <w:jc w:val="center"/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spacing w:after="200"/>
              <w:jc w:val="center"/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ind w:left="-113" w:right="-113"/>
              <w:jc w:val="center"/>
            </w:pPr>
            <w:r>
              <w:t>0,0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7D3" w:rsidTr="004443D2">
        <w:tc>
          <w:tcPr>
            <w:tcW w:w="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3837D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Всего по муниципальной программе</w:t>
            </w:r>
          </w:p>
        </w:tc>
        <w:tc>
          <w:tcPr>
            <w:tcW w:w="3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bookmarkStart w:id="8" w:name="__DdeLink__35356_20587995972"/>
            <w:r>
              <w:rPr>
                <w:rFonts w:ascii="Times New Roman" w:hAnsi="Times New Roman" w:cs="Times New Roman"/>
                <w:szCs w:val="24"/>
              </w:rPr>
              <w:t>Отдел по МСУ и информационным технологиям</w:t>
            </w:r>
            <w:bookmarkEnd w:id="8"/>
            <w:r>
              <w:rPr>
                <w:rFonts w:ascii="Times New Roman" w:hAnsi="Times New Roman" w:cs="Times New Roman"/>
                <w:szCs w:val="24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</w:t>
            </w:r>
          </w:p>
        </w:tc>
        <w:tc>
          <w:tcPr>
            <w:tcW w:w="2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01.01.2025</w:t>
            </w:r>
          </w:p>
        </w:tc>
        <w:tc>
          <w:tcPr>
            <w:tcW w:w="14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31.03.2025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4443D2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5670,6</w:t>
            </w:r>
          </w:p>
        </w:tc>
        <w:tc>
          <w:tcPr>
            <w:tcW w:w="20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4443D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1510,5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7D3" w:rsidRDefault="0094608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3837D3" w:rsidRDefault="003837D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D3" w:rsidRDefault="003837D3">
      <w:pPr>
        <w:widowControl w:val="0"/>
        <w:jc w:val="center"/>
      </w:pPr>
    </w:p>
    <w:sectPr w:rsidR="003837D3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space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D3"/>
    <w:rsid w:val="003556ED"/>
    <w:rsid w:val="003837D3"/>
    <w:rsid w:val="003C013A"/>
    <w:rsid w:val="004443D2"/>
    <w:rsid w:val="0087762E"/>
    <w:rsid w:val="0094608E"/>
    <w:rsid w:val="00C2424B"/>
    <w:rsid w:val="00D826A5"/>
    <w:rsid w:val="00F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65460F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65460F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ascii="Arial" w:eastAsia="Calibri" w:hAnsi="Arial"/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 w:cs="Corbel"/>
      <w:sz w:val="18"/>
      <w:szCs w:val="18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29</Pages>
  <Words>5608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Студеникина</dc:creator>
  <cp:lastModifiedBy>Студеникина</cp:lastModifiedBy>
  <cp:revision>5</cp:revision>
  <cp:lastPrinted>2023-04-17T17:40:00Z</cp:lastPrinted>
  <dcterms:created xsi:type="dcterms:W3CDTF">2025-05-14T14:38:00Z</dcterms:created>
  <dcterms:modified xsi:type="dcterms:W3CDTF">2025-06-03T11:53:00Z</dcterms:modified>
  <dc:language>ru-RU</dc:language>
</cp:coreProperties>
</file>