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E9" w:rsidRPr="000C7AE9" w:rsidRDefault="000C7AE9" w:rsidP="000C7AE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CF000F"/>
          <w:sz w:val="27"/>
          <w:szCs w:val="27"/>
          <w:lang w:eastAsia="ru-RU"/>
        </w:rPr>
      </w:pPr>
      <w:r w:rsidRPr="000C7AE9">
        <w:rPr>
          <w:rFonts w:ascii="Arial" w:eastAsia="Times New Roman" w:hAnsi="Arial" w:cs="Arial"/>
          <w:b/>
          <w:bCs/>
          <w:color w:val="CF000F"/>
          <w:sz w:val="27"/>
          <w:szCs w:val="27"/>
          <w:lang w:eastAsia="ru-RU"/>
        </w:rPr>
        <w:t>В Веневе состоялось заседание совета по межнациональным отношениям</w:t>
      </w:r>
    </w:p>
    <w:p w:rsidR="00442E16" w:rsidRDefault="000C7AE9" w:rsidP="000C7AE9"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В Веневе состоялось заседание совета по вопросам межнациональных и межконфессиональных отношений при главе администрации.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О мерах по профилактике межнациональных и межрелигиозных конфликтов и гармонизации межэтнических и межконфессиональных отношений доложила начальник отделения по вопросам миграции ОМВД России по </w:t>
      </w:r>
      <w:proofErr w:type="spell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Веневскому</w:t>
      </w:r>
      <w:proofErr w:type="spell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району Инна Алексеева.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За 5 месяцев 2019 года поставлено на миграционный учет 1424 иностранных гражданина. Снято с миграционного учета - 916. Получили гражданство 63 человека, в том числе из Армении - 13; Украины - 12, Молдовы - 5; Азербайджана - 1; Казахстана - 1; Узбекистана - 1; лиц без гражданства (ЛБГ) - 1.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На территории района зарегистрировано 11 работодателей, привлекающих иностранных граждан. За нарушение миграционного законодательства составлено 66 протоколов об административных правонарушениях.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На территории района каких-либо </w:t>
      </w:r>
      <w:proofErr w:type="gram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конфликтов</w:t>
      </w:r>
      <w:proofErr w:type="gram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межнациональной основе не происходило. 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Далее обсудили высокое значение воспитания детей в духе толерантности и уважительного отношения к представителям других национальностей.  С докладом по этому вопросу выступила Дарья Чурикова, референт комитета по социальным вопросам. 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На бытовом уровне дети накапливают опыт межнационального общения в совместной деятельности, в повседневных контактах. В образовательных учреждениях района обучается 86 детей из иностранных государств и разных национальностей. Они получают образование в соответствии с государственными программами, участвуют во Всероссийских олимпиадах и конкурсах.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Воспитание культуры толерантности начинается с самых первых дней обучения. Для этого уже в детских садах у ребят формируют доброжелательность, уважительное отношение к представителям других этнических коллективов, приобщают к культурным ценностям разных народов.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О работе с иностранными гражданами и работодателями рассказала начальник </w:t>
      </w:r>
      <w:proofErr w:type="gram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 занятости населения города Венева</w:t>
      </w:r>
      <w:proofErr w:type="gram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Марина </w:t>
      </w:r>
      <w:proofErr w:type="spell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Камаева</w:t>
      </w:r>
      <w:proofErr w:type="spell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В районе действует консультационный пункт по информированию заинтересованных лиц, в том числе российских граждан, иностранных работников и работодателей, использующих труд иностранных граждан. 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 Проводится работа по формированию банка данных по рабочим местам, куда можно привлечь иностранную рабочую силу. С 2015 года иностранным гражданам, прибывающим в Россию из стран с безвизовым режимом, не требуется получение квоты. Для трудоустройства им необходимо оформить патент.</w:t>
      </w:r>
      <w:bookmarkStart w:id="0" w:name="_GoBack"/>
      <w:bookmarkEnd w:id="0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Тему продолжила экономист комитета по экономике, инвестициям, развитию АПК Ирина </w:t>
      </w:r>
      <w:proofErr w:type="spell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Годовикова</w:t>
      </w:r>
      <w:proofErr w:type="spell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рассказала об оказании содействия добровольному переселению соотечественников. 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  За 6 месяцев 2019 года было рассмотрено 38 анкет, из них 29 анкет (76%) согласовали. В их числе граждане из Украины - 12; Молдовы - 4; Азербайджана - 4; Армении - 4; Узбекистана - 3; Киргизии - 2.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Девяти соотечественникам (24%) было отказано по причинам незаинтересованности работодателя в данной кандидатуре; несоответствия данных в анкете; </w:t>
      </w:r>
      <w:proofErr w:type="gram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подтверждения</w:t>
      </w:r>
      <w:proofErr w:type="gram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трудового стажа.</w:t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  В заключение, Андрей </w:t>
      </w:r>
      <w:proofErr w:type="spellStart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Шубчинский</w:t>
      </w:r>
      <w:proofErr w:type="spellEnd"/>
      <w:r w:rsidRPr="000C7A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рекомендовал ответственным структурам продолжить работу по профилактике межнациональных и межрелигиозных конфликтов и гармонизации межэтнических отношений.</w:t>
      </w:r>
    </w:p>
    <w:sectPr w:rsidR="0044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F4"/>
    <w:rsid w:val="000C7AE9"/>
    <w:rsid w:val="00442E16"/>
    <w:rsid w:val="0072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7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2</cp:revision>
  <dcterms:created xsi:type="dcterms:W3CDTF">2019-07-18T07:49:00Z</dcterms:created>
  <dcterms:modified xsi:type="dcterms:W3CDTF">2019-07-18T07:49:00Z</dcterms:modified>
</cp:coreProperties>
</file>