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Уведомление о проведении публичных консультаций в рамках анализа проекта нормативного правового акта на соответствие его антимонопольному законодательству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Настоящим комитет по экономике, инвестициям и развитию АПК администрации муниципального образования Веневский район уведомляет о проведении публичных консультаций по проекту постановления администрации муниципального образования Веневский район                    </w:t>
      </w:r>
      <w:bookmarkStart w:id="0" w:name="__DdeLink__90_702165609"/>
      <w:r>
        <w:rPr>
          <w:rFonts w:eastAsia="Calibri" w:cs="Times New Roman" w:ascii="Times New Roman" w:hAnsi="Times New Roman"/>
          <w:sz w:val="28"/>
          <w:szCs w:val="28"/>
          <w:lang w:val="en-US" w:eastAsia="en-US"/>
        </w:rPr>
        <w:t>«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Об утверждении муниципальной программы муниципального образования Веневский район «Развитие субъектов малого и среднего предпринимательства, поддержка социально ориентированных некоммерческих организаций и самозанятых граждан, улучшение инвестиционного климата в муниципальном образовании Веневский район».</w:t>
      </w:r>
      <w:bookmarkEnd w:id="0"/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    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>В рамках публичных консультаций все заинтересованные лица могут направить свои предложения и замечания по данному нормативному правовому акту.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Предложения и замечания принимаются по адресу: г. Венев, пл. Ильича, д.4, каб. 208 (комитет по экономике, инвестициям и развитию АПК администрации муниципального образования Веневский район), а также по адресу электронной почты: </w:t>
      </w:r>
      <w:r>
        <w:rPr>
          <w:rFonts w:eastAsia="Calibri" w:cs="Times New Roman" w:ascii="Times New Roman" w:hAnsi="Times New Roman"/>
          <w:sz w:val="28"/>
          <w:szCs w:val="22"/>
          <w:lang w:eastAsia="en-US"/>
        </w:rPr>
        <w:t>economikavenev@tularegion.org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Сроки приема предложений и замечаний: с 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17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.12.2020 по 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23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.12.2020.</w:t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>Место размещения уведомления в информационно-телекоммуникационной сети «Интернет»:</w:t>
      </w:r>
      <w:r>
        <w:rPr>
          <w:rFonts w:cs="Times New Roman" w:ascii="Times New Roman" w:hAnsi="Times New Roman"/>
        </w:rPr>
        <w:t xml:space="preserve"> </w:t>
      </w:r>
      <w:hyperlink r:id="rId2">
        <w:r>
          <w:rPr>
            <w:rStyle w:val="Style16"/>
            <w:rFonts w:eastAsia="Calibri" w:cs="Times New Roman" w:ascii="Times New Roman" w:hAnsi="Times New Roman"/>
            <w:sz w:val="28"/>
            <w:szCs w:val="28"/>
            <w:lang w:eastAsia="en-US"/>
          </w:rPr>
          <w:t>https://venev.tularegion.ru/activities/antimonopolnyy-komplaens/analiz-proektov-normativnykh-pravovykh-aktov/</w:t>
        </w:r>
      </w:hyperlink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Все поступившие предложения и замечания будут рассмотрены до 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28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.12.2020.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>Приложение: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>1. Анкета для участников публичных консультаций.</w:t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2. Проект постановления администрации муниципального образования Веневский район </w:t>
      </w:r>
      <w:r>
        <w:rPr>
          <w:rFonts w:eastAsia="Calibri" w:cs="Times New Roman" w:ascii="Times New Roman" w:hAnsi="Times New Roman"/>
          <w:sz w:val="28"/>
          <w:szCs w:val="28"/>
          <w:lang w:val="en-US" w:eastAsia="en-US"/>
        </w:rPr>
        <w:t>«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Об утверждении муниципальной программы муниципального образования Веневский район «Развитие субъектов малого и среднего предпринимательства, поддержка социально ориентированных некоммерческих организаций и самозанятых граждан, улучшение инвестиционного климата в муниципальном образовании Веневский район».</w:t>
      </w:r>
    </w:p>
    <w:p>
      <w:pPr>
        <w:pStyle w:val="Normal"/>
        <w:widowControl/>
        <w:ind w:left="709" w:hanging="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3. Пояснительная записка</w:t>
      </w:r>
    </w:p>
    <w:p>
      <w:pPr>
        <w:pStyle w:val="Normal"/>
        <w:widowControl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  <w:r>
        <w:br w:type="page"/>
      </w:r>
    </w:p>
    <w:p>
      <w:pPr>
        <w:pStyle w:val="Normal"/>
        <w:widowControl/>
        <w:jc w:val="right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Приложение 1</w:t>
      </w:r>
    </w:p>
    <w:p>
      <w:pPr>
        <w:pStyle w:val="Normal"/>
        <w:widowControl/>
        <w:jc w:val="right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Анкета для участников публичных консультаций</w:t>
      </w:r>
    </w:p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tbl>
      <w:tblPr>
        <w:tblW w:w="9570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По возможности укажите: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Наименование организации, ФИО физического лица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 xml:space="preserve">Сферу деятельности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ФИО контактного лица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widowControl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Общие сведения о проекте нормативно-правового акта</w:t>
      </w:r>
    </w:p>
    <w:tbl>
      <w:tblPr>
        <w:tblW w:w="9570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4"/>
      </w:tblGrid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br/>
      </w:r>
    </w:p>
    <w:tbl>
      <w:tblPr>
        <w:tblW w:w="9570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0"/>
      </w:tblGrid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Наличие (отсутствие) в проекте нормативно-правового акта положений, противоречащих антимонопольному законодательству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Предложения и замечания по проекту нормативно-правового акта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bookmarkStart w:id="1" w:name="_GoBack"/>
      <w:bookmarkStart w:id="2" w:name="_GoBack"/>
      <w:bookmarkEnd w:id="2"/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/>
      </w:pPr>
      <w:r>
        <w:rPr/>
      </w:r>
      <w:bookmarkStart w:id="3" w:name="sub_2"/>
      <w:bookmarkStart w:id="4" w:name="sub_2"/>
      <w:bookmarkEnd w:id="4"/>
    </w:p>
    <w:p>
      <w:pPr>
        <w:pStyle w:val="Normal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8" w:top="1134" w:footer="0" w:bottom="1134" w:gutter="0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Sylfae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jc w:val="center"/>
      <w:rPr/>
    </w:pPr>
    <w:r>
      <w:rPr/>
    </w:r>
  </w:p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semiHidden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08ff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Heading1Char"/>
    <w:qFormat/>
    <w:rsid w:val="00ff54b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unhideWhenUsed/>
    <w:qFormat/>
    <w:rsid w:val="00cd0eb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Normal"/>
    <w:link w:val="Heading3Char"/>
    <w:qFormat/>
    <w:rsid w:val="00cd0ebc"/>
    <w:pPr>
      <w:keepNext w:val="false"/>
      <w:keepLines w:val="false"/>
      <w:spacing w:before="0" w:after="0"/>
      <w:jc w:val="both"/>
      <w:outlineLvl w:val="2"/>
    </w:pPr>
    <w:rPr>
      <w:rFonts w:ascii="Arial" w:hAnsi="Arial" w:eastAsia="Times New Roman" w:cs="Arial"/>
      <w:b w:val="false"/>
      <w:bCs w:val="false"/>
      <w:color w:val="auto"/>
      <w:sz w:val="24"/>
      <w:szCs w:val="24"/>
    </w:rPr>
  </w:style>
  <w:style w:type="paragraph" w:styleId="6">
    <w:name w:val="Heading 6"/>
    <w:basedOn w:val="Normal"/>
    <w:next w:val="Normal"/>
    <w:link w:val="Heading6Char"/>
    <w:qFormat/>
    <w:rsid w:val="009c722c"/>
    <w:pPr>
      <w:widowControl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3Char" w:customStyle="1">
    <w:name w:val="Heading 3 Char"/>
    <w:basedOn w:val="DefaultParagraphFont"/>
    <w:link w:val="Heading3"/>
    <w:uiPriority w:val="99"/>
    <w:qFormat/>
    <w:rsid w:val="00cd0ebc"/>
    <w:rPr>
      <w:rFonts w:ascii="Arial" w:hAnsi="Arial" w:eastAsia="Times New Roman" w:cs="Arial"/>
      <w:sz w:val="24"/>
      <w:szCs w:val="24"/>
      <w:lang w:eastAsia="ru-RU"/>
    </w:rPr>
  </w:style>
  <w:style w:type="character" w:styleId="Style10" w:customStyle="1">
    <w:name w:val="Основной текст с отступом Знак"/>
    <w:basedOn w:val="DefaultParagraphFont"/>
    <w:qFormat/>
    <w:rsid w:val="00cd0ebc"/>
    <w:rPr>
      <w:rFonts w:ascii="Arial" w:hAnsi="Arial" w:eastAsia="Times New Roman" w:cs="Arial"/>
      <w:sz w:val="28"/>
      <w:szCs w:val="28"/>
      <w:lang w:eastAsia="ru-RU"/>
    </w:rPr>
  </w:style>
  <w:style w:type="character" w:styleId="21" w:customStyle="1">
    <w:name w:val="Заголовок 2 Знак"/>
    <w:basedOn w:val="DefaultParagraphFont"/>
    <w:link w:val="20"/>
    <w:uiPriority w:val="9"/>
    <w:semiHidden/>
    <w:qFormat/>
    <w:rsid w:val="00cd0eb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ff54b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character" w:styleId="8" w:customStyle="1">
    <w:name w:val="Основной текст (8)_"/>
    <w:basedOn w:val="DefaultParagraphFont"/>
    <w:link w:val="80"/>
    <w:uiPriority w:val="99"/>
    <w:qFormat/>
    <w:rsid w:val="0097313b"/>
    <w:rPr>
      <w:rFonts w:ascii="Times New Roman" w:hAnsi="Times New Roman" w:cs="Times New Roman"/>
      <w:shd w:fill="FFFFFF" w:val="clear"/>
    </w:rPr>
  </w:style>
  <w:style w:type="character" w:styleId="Style11" w:customStyle="1">
    <w:name w:val="Основной текст Знак"/>
    <w:basedOn w:val="DefaultParagraphFont"/>
    <w:qFormat/>
    <w:rsid w:val="0097313b"/>
    <w:rPr>
      <w:rFonts w:ascii="Arial" w:hAnsi="Arial" w:eastAsia="Times New Roman" w:cs="Arial"/>
      <w:sz w:val="24"/>
      <w:szCs w:val="24"/>
      <w:lang w:eastAsia="ru-RU"/>
    </w:rPr>
  </w:style>
  <w:style w:type="character" w:styleId="11" w:customStyle="1">
    <w:name w:val="Основной текст Знак1"/>
    <w:basedOn w:val="DefaultParagraphFont"/>
    <w:uiPriority w:val="99"/>
    <w:qFormat/>
    <w:rsid w:val="0097313b"/>
    <w:rPr>
      <w:rFonts w:ascii="Times New Roman" w:hAnsi="Times New Roman" w:cs="Times New Roman"/>
      <w:sz w:val="21"/>
      <w:szCs w:val="21"/>
      <w:u w:val="none"/>
    </w:rPr>
  </w:style>
  <w:style w:type="character" w:styleId="7" w:customStyle="1">
    <w:name w:val="Основной текст (7)_"/>
    <w:basedOn w:val="DefaultParagraphFont"/>
    <w:link w:val="71"/>
    <w:uiPriority w:val="99"/>
    <w:qFormat/>
    <w:rsid w:val="0097313b"/>
    <w:rPr>
      <w:rFonts w:ascii="Times New Roman" w:hAnsi="Times New Roman" w:cs="Times New Roman"/>
      <w:spacing w:val="10"/>
      <w:sz w:val="23"/>
      <w:szCs w:val="23"/>
      <w:shd w:fill="FFFFFF" w:val="clear"/>
    </w:rPr>
  </w:style>
  <w:style w:type="character" w:styleId="Style12" w:customStyle="1">
    <w:name w:val="Основной текст + Курсив"/>
    <w:basedOn w:val="11"/>
    <w:uiPriority w:val="99"/>
    <w:qFormat/>
    <w:rsid w:val="0097313b"/>
    <w:rPr>
      <w:rFonts w:ascii="Times New Roman" w:hAnsi="Times New Roman" w:cs="Times New Roman"/>
      <w:i/>
      <w:iCs/>
      <w:spacing w:val="-10"/>
      <w:sz w:val="21"/>
      <w:szCs w:val="21"/>
      <w:u w:val="none"/>
    </w:rPr>
  </w:style>
  <w:style w:type="character" w:styleId="22" w:customStyle="1">
    <w:name w:val="Заголовок №2_"/>
    <w:basedOn w:val="DefaultParagraphFont"/>
    <w:link w:val="22"/>
    <w:uiPriority w:val="99"/>
    <w:qFormat/>
    <w:rsid w:val="0036055b"/>
    <w:rPr>
      <w:rFonts w:ascii="Times New Roman" w:hAnsi="Times New Roman" w:cs="Times New Roman"/>
      <w:spacing w:val="10"/>
      <w:sz w:val="23"/>
      <w:szCs w:val="23"/>
      <w:shd w:fill="FFFFFF" w:val="clear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ff56a5"/>
    <w:rPr>
      <w:rFonts w:ascii="Segoe UI" w:hAnsi="Segoe UI" w:eastAsia="Times New Roman" w:cs="Segoe UI"/>
      <w:sz w:val="18"/>
      <w:szCs w:val="18"/>
      <w:lang w:eastAsia="ru-RU"/>
    </w:rPr>
  </w:style>
  <w:style w:type="character" w:styleId="Style14" w:customStyle="1">
    <w:name w:val="Без интервала Знак"/>
    <w:uiPriority w:val="1"/>
    <w:qFormat/>
    <w:locked/>
    <w:rsid w:val="00094c3c"/>
    <w:rPr>
      <w:rFonts w:ascii="Calibri" w:hAnsi="Calibri" w:eastAsia="Times New Roman" w:cs="Times New Roman"/>
      <w:lang w:eastAsia="ru-RU"/>
    </w:rPr>
  </w:style>
  <w:style w:type="character" w:styleId="Style15" w:customStyle="1">
    <w:name w:val="Подзаголовок Знак"/>
    <w:basedOn w:val="DefaultParagraphFont"/>
    <w:qFormat/>
    <w:rsid w:val="006b2827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Appleconvertedspace" w:customStyle="1">
    <w:name w:val="apple-converted-space"/>
    <w:basedOn w:val="DefaultParagraphFont"/>
    <w:qFormat/>
    <w:rsid w:val="00ec5e56"/>
    <w:rPr/>
  </w:style>
  <w:style w:type="character" w:styleId="Style16" w:customStyle="1">
    <w:name w:val="Интернет-ссылка"/>
    <w:basedOn w:val="DefaultParagraphFont"/>
    <w:unhideWhenUsed/>
    <w:rsid w:val="00ec5e56"/>
    <w:rPr>
      <w:color w:val="0000FF"/>
      <w:u w:val="single"/>
    </w:rPr>
  </w:style>
  <w:style w:type="character" w:styleId="Style17" w:customStyle="1">
    <w:name w:val="Текст сноски Знак"/>
    <w:basedOn w:val="DefaultParagraphFont"/>
    <w:uiPriority w:val="99"/>
    <w:semiHidden/>
    <w:qFormat/>
    <w:rsid w:val="00b135d5"/>
    <w:rPr>
      <w:rFonts w:ascii="Times New Roman" w:hAnsi="Times New Roman" w:eastAsia="Calibri" w:cs="Times New Roman"/>
      <w:sz w:val="20"/>
      <w:szCs w:val="20"/>
    </w:rPr>
  </w:style>
  <w:style w:type="character" w:styleId="Style18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b135d5"/>
    <w:rPr>
      <w:vertAlign w:val="superscript"/>
    </w:rPr>
  </w:style>
  <w:style w:type="character" w:styleId="Style19" w:customStyle="1">
    <w:name w:val="Верхний колонтитул Знак"/>
    <w:basedOn w:val="DefaultParagraphFont"/>
    <w:uiPriority w:val="99"/>
    <w:qFormat/>
    <w:rsid w:val="00b135d5"/>
    <w:rPr>
      <w:rFonts w:ascii="Arial" w:hAnsi="Arial" w:eastAsia="Times New Roman" w:cs="Arial"/>
      <w:sz w:val="24"/>
      <w:szCs w:val="24"/>
      <w:lang w:eastAsia="ru-RU"/>
    </w:rPr>
  </w:style>
  <w:style w:type="character" w:styleId="Style20" w:customStyle="1">
    <w:name w:val="Нижний колонтитул Знак"/>
    <w:basedOn w:val="DefaultParagraphFont"/>
    <w:uiPriority w:val="99"/>
    <w:qFormat/>
    <w:rsid w:val="00b135d5"/>
    <w:rPr>
      <w:rFonts w:ascii="Arial" w:hAnsi="Arial" w:eastAsia="Times New Roman" w:cs="Arial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084e3c"/>
    <w:rPr/>
  </w:style>
  <w:style w:type="character" w:styleId="Annotationreference">
    <w:name w:val="annotation reference"/>
    <w:qFormat/>
    <w:rsid w:val="00084e3c"/>
    <w:rPr>
      <w:sz w:val="16"/>
      <w:szCs w:val="16"/>
    </w:rPr>
  </w:style>
  <w:style w:type="character" w:styleId="Style21" w:customStyle="1">
    <w:name w:val="Текст примечания Знак"/>
    <w:basedOn w:val="DefaultParagraphFont"/>
    <w:qFormat/>
    <w:rsid w:val="00084e3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2" w:customStyle="1">
    <w:name w:val="Основной шрифт абзаца1"/>
    <w:qFormat/>
    <w:rsid w:val="00084e3c"/>
    <w:rPr/>
  </w:style>
  <w:style w:type="character" w:styleId="ConsPlusNormal" w:customStyle="1">
    <w:name w:val="ConsPlusNormal Знак"/>
    <w:link w:val="ConsPlusNormal"/>
    <w:qFormat/>
    <w:locked/>
    <w:rsid w:val="00084e3c"/>
    <w:rPr>
      <w:rFonts w:ascii="Calibri" w:hAnsi="Calibri" w:eastAsia="Times New Roman" w:cs="Calibri"/>
      <w:szCs w:val="20"/>
      <w:lang w:eastAsia="ru-RU"/>
    </w:rPr>
  </w:style>
  <w:style w:type="character" w:styleId="Style22" w:customStyle="1">
    <w:name w:val="Тема примечания Знак"/>
    <w:basedOn w:val="Style21"/>
    <w:uiPriority w:val="99"/>
    <w:semiHidden/>
    <w:qFormat/>
    <w:rsid w:val="00084e3c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Highlight" w:customStyle="1">
    <w:name w:val="highlight"/>
    <w:basedOn w:val="DefaultParagraphFont"/>
    <w:qFormat/>
    <w:rsid w:val="00084e3c"/>
    <w:rPr/>
  </w:style>
  <w:style w:type="character" w:styleId="13" w:customStyle="1">
    <w:name w:val="Тема примечания Знак1"/>
    <w:basedOn w:val="Style21"/>
    <w:uiPriority w:val="99"/>
    <w:semiHidden/>
    <w:qFormat/>
    <w:rsid w:val="00084e3c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FollowedHyperlink">
    <w:name w:val="FollowedHyperlink"/>
    <w:basedOn w:val="DefaultParagraphFont"/>
    <w:unhideWhenUsed/>
    <w:qFormat/>
    <w:rsid w:val="002b4d03"/>
    <w:rPr>
      <w:color w:val="800080" w:themeColor="followedHyperlink"/>
      <w:u w:val="single"/>
    </w:rPr>
  </w:style>
  <w:style w:type="character" w:styleId="Heading6Char" w:customStyle="1">
    <w:name w:val="Heading 6 Char"/>
    <w:basedOn w:val="DefaultParagraphFont"/>
    <w:link w:val="Heading6"/>
    <w:qFormat/>
    <w:rsid w:val="009c722c"/>
    <w:rPr>
      <w:rFonts w:ascii="Times New Roman" w:hAnsi="Times New Roman" w:eastAsia="Times New Roman" w:cs="Times New Roman"/>
      <w:b/>
      <w:bCs/>
      <w:lang w:eastAsia="ru-RU"/>
    </w:rPr>
  </w:style>
  <w:style w:type="character" w:styleId="23" w:customStyle="1">
    <w:name w:val="Основной текст 2 Знак"/>
    <w:basedOn w:val="DefaultParagraphFont"/>
    <w:link w:val="21"/>
    <w:qFormat/>
    <w:rsid w:val="009c722c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24" w:customStyle="1">
    <w:name w:val="Основной текст с отступом 2 Знак"/>
    <w:basedOn w:val="DefaultParagraphFont"/>
    <w:qFormat/>
    <w:rsid w:val="009c722c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4" w:customStyle="1">
    <w:name w:val="Знак Знак Знак1"/>
    <w:qFormat/>
    <w:rsid w:val="009c722c"/>
    <w:rPr>
      <w:b/>
      <w:sz w:val="28"/>
      <w:lang w:val="ru-RU" w:eastAsia="ru-RU" w:bidi="ar-SA"/>
    </w:rPr>
  </w:style>
  <w:style w:type="character" w:styleId="Blue1" w:customStyle="1">
    <w:name w:val="blue1"/>
    <w:qFormat/>
    <w:rsid w:val="009c722c"/>
    <w:rPr>
      <w:color w:val="3C6F9A"/>
    </w:rPr>
  </w:style>
  <w:style w:type="character" w:styleId="31" w:customStyle="1">
    <w:name w:val="Основной текст 3 Знак"/>
    <w:basedOn w:val="DefaultParagraphFont"/>
    <w:qFormat/>
    <w:rsid w:val="009c722c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23" w:customStyle="1">
    <w:name w:val="Знак Знак Знак Знак"/>
    <w:qFormat/>
    <w:locked/>
    <w:rsid w:val="009c722c"/>
    <w:rPr>
      <w:b/>
      <w:sz w:val="28"/>
      <w:lang w:val="ru-RU" w:eastAsia="ru-RU" w:bidi="ar-SA"/>
    </w:rPr>
  </w:style>
  <w:style w:type="character" w:styleId="Style24" w:customStyle="1">
    <w:name w:val="Основной текст_"/>
    <w:link w:val="5"/>
    <w:qFormat/>
    <w:rsid w:val="009c722c"/>
    <w:rPr>
      <w:rFonts w:ascii="Sylfaen" w:hAnsi="Sylfaen" w:eastAsia="Sylfaen" w:cs="Sylfaen"/>
      <w:sz w:val="26"/>
      <w:szCs w:val="26"/>
      <w:shd w:fill="FFFFFF" w:val="clear"/>
    </w:rPr>
  </w:style>
  <w:style w:type="character" w:styleId="BodyText3Char" w:customStyle="1">
    <w:name w:val="Body Text 3 Char"/>
    <w:link w:val="BodyText3"/>
    <w:qFormat/>
    <w:rsid w:val="009c722c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styleId="BodyTextChar" w:customStyle="1">
    <w:name w:val="Body Text Char"/>
    <w:basedOn w:val="DefaultParagraphFont"/>
    <w:qFormat/>
    <w:rPr/>
  </w:style>
  <w:style w:type="paragraph" w:styleId="Style25" w:customStyle="1">
    <w:name w:val="Заголовок"/>
    <w:basedOn w:val="Normal"/>
    <w:next w:val="Style2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26">
    <w:name w:val="Body Text"/>
    <w:basedOn w:val="Normal"/>
    <w:unhideWhenUsed/>
    <w:rsid w:val="0097313b"/>
    <w:pPr>
      <w:spacing w:before="0" w:after="120"/>
    </w:pPr>
    <w:rPr/>
  </w:style>
  <w:style w:type="paragraph" w:styleId="Style27">
    <w:name w:val="List"/>
    <w:basedOn w:val="Normal"/>
    <w:rsid w:val="00084e3c"/>
    <w:pPr>
      <w:widowControl/>
      <w:suppressAutoHyphens w:val="true"/>
      <w:spacing w:lineRule="atLeast" w:line="360" w:before="0" w:after="120"/>
      <w:ind w:firstLine="709"/>
      <w:jc w:val="both"/>
      <w:textAlignment w:val="baseline"/>
    </w:pPr>
    <w:rPr>
      <w:rFonts w:ascii="Times New Roman" w:hAnsi="Times New Roman" w:cs="Mangal"/>
      <w:kern w:val="2"/>
      <w:sz w:val="30"/>
      <w:szCs w:val="20"/>
    </w:rPr>
  </w:style>
  <w:style w:type="paragraph" w:styleId="Style2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9" w:customStyle="1">
    <w:name w:val="Указатель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30" w:customStyle="1">
    <w:name w:val="Нормальный (таблица)"/>
    <w:basedOn w:val="Normal"/>
    <w:next w:val="Normal"/>
    <w:uiPriority w:val="99"/>
    <w:qFormat/>
    <w:rsid w:val="00cd0ebc"/>
    <w:pPr>
      <w:jc w:val="both"/>
    </w:pPr>
    <w:rPr/>
  </w:style>
  <w:style w:type="paragraph" w:styleId="Style31">
    <w:name w:val="Body Text Indent"/>
    <w:basedOn w:val="Normal"/>
    <w:rsid w:val="00cd0ebc"/>
    <w:pPr>
      <w:widowControl/>
      <w:ind w:firstLine="720"/>
      <w:jc w:val="both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96bb4"/>
    <w:pPr>
      <w:spacing w:before="0" w:after="0"/>
      <w:ind w:left="720" w:hanging="0"/>
      <w:contextualSpacing/>
    </w:pPr>
    <w:rPr/>
  </w:style>
  <w:style w:type="paragraph" w:styleId="81" w:customStyle="1">
    <w:name w:val="Основной текст (8)"/>
    <w:basedOn w:val="Normal"/>
    <w:link w:val="8"/>
    <w:uiPriority w:val="99"/>
    <w:qFormat/>
    <w:rsid w:val="0097313b"/>
    <w:pPr>
      <w:shd w:val="clear" w:color="auto" w:fill="FFFFFF"/>
      <w:spacing w:lineRule="exact" w:line="278"/>
    </w:pPr>
    <w:rPr>
      <w:rFonts w:ascii="Times New Roman" w:hAnsi="Times New Roman" w:eastAsia="Calibri" w:cs="Times New Roman" w:eastAsiaTheme="minorHAnsi"/>
      <w:b/>
      <w:bCs/>
      <w:sz w:val="22"/>
      <w:szCs w:val="22"/>
      <w:lang w:eastAsia="en-US"/>
    </w:rPr>
  </w:style>
  <w:style w:type="paragraph" w:styleId="71" w:customStyle="1">
    <w:name w:val="Основной текст (7)1"/>
    <w:basedOn w:val="Normal"/>
    <w:link w:val="7"/>
    <w:uiPriority w:val="99"/>
    <w:qFormat/>
    <w:rsid w:val="0097313b"/>
    <w:pPr>
      <w:shd w:val="clear" w:color="auto" w:fill="FFFFFF"/>
      <w:spacing w:lineRule="atLeast" w:line="240"/>
    </w:pPr>
    <w:rPr>
      <w:rFonts w:ascii="Times New Roman" w:hAnsi="Times New Roman" w:eastAsia="Calibri" w:cs="Times New Roman" w:eastAsiaTheme="minorHAnsi"/>
      <w:b/>
      <w:bCs/>
      <w:spacing w:val="10"/>
      <w:sz w:val="23"/>
      <w:szCs w:val="23"/>
      <w:lang w:eastAsia="en-US"/>
    </w:rPr>
  </w:style>
  <w:style w:type="paragraph" w:styleId="25" w:customStyle="1">
    <w:name w:val="Заголовок №2"/>
    <w:basedOn w:val="Normal"/>
    <w:link w:val="2"/>
    <w:uiPriority w:val="99"/>
    <w:qFormat/>
    <w:rsid w:val="0036055b"/>
    <w:pPr>
      <w:shd w:val="clear" w:color="auto" w:fill="FFFFFF"/>
      <w:spacing w:lineRule="atLeast" w:line="240"/>
      <w:jc w:val="center"/>
      <w:outlineLvl w:val="1"/>
    </w:pPr>
    <w:rPr>
      <w:rFonts w:ascii="Times New Roman" w:hAnsi="Times New Roman" w:eastAsia="Calibri" w:cs="Times New Roman" w:eastAsiaTheme="minorHAnsi"/>
      <w:b/>
      <w:bCs/>
      <w:spacing w:val="10"/>
      <w:sz w:val="23"/>
      <w:szCs w:val="23"/>
      <w:lang w:eastAsia="en-US"/>
    </w:rPr>
  </w:style>
  <w:style w:type="paragraph" w:styleId="BalloonText">
    <w:name w:val="Balloon Text"/>
    <w:basedOn w:val="Normal"/>
    <w:unhideWhenUsed/>
    <w:qFormat/>
    <w:rsid w:val="00ff56a5"/>
    <w:pPr/>
    <w:rPr>
      <w:rFonts w:ascii="Segoe UI" w:hAnsi="Segoe UI" w:cs="Segoe UI"/>
      <w:sz w:val="18"/>
      <w:szCs w:val="18"/>
    </w:rPr>
  </w:style>
  <w:style w:type="paragraph" w:styleId="ConsPlusNormal1" w:customStyle="1">
    <w:name w:val="ConsPlusNormal"/>
    <w:qFormat/>
    <w:rsid w:val="000f1c34"/>
    <w:pPr>
      <w:widowControl w:val="false"/>
      <w:bidi w:val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4"/>
      <w:szCs w:val="20"/>
      <w:lang w:eastAsia="ru-RU" w:val="ru-RU" w:bidi="ar-SA"/>
    </w:rPr>
  </w:style>
  <w:style w:type="paragraph" w:styleId="ConsPlusTitle" w:customStyle="1">
    <w:name w:val="ConsPlusTitle"/>
    <w:qFormat/>
    <w:rsid w:val="000f1c34"/>
    <w:pPr>
      <w:widowControl w:val="false"/>
      <w:bidi w:val="0"/>
      <w:jc w:val="left"/>
    </w:pPr>
    <w:rPr>
      <w:rFonts w:eastAsia="Times New Roman" w:cs="Calibri" w:ascii="Calibri" w:hAnsi="Calibri" w:asciiTheme="minorHAnsi" w:hAnsiTheme="minorHAnsi"/>
      <w:b/>
      <w:color w:val="auto"/>
      <w:kern w:val="0"/>
      <w:sz w:val="24"/>
      <w:szCs w:val="20"/>
      <w:lang w:eastAsia="ru-RU" w:val="ru-RU" w:bidi="ar-SA"/>
    </w:rPr>
  </w:style>
  <w:style w:type="paragraph" w:styleId="NoSpacing">
    <w:name w:val="No Spacing"/>
    <w:uiPriority w:val="1"/>
    <w:qFormat/>
    <w:rsid w:val="00094c3c"/>
    <w:pPr>
      <w:widowControl/>
      <w:bidi w:val="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4"/>
      <w:szCs w:val="22"/>
      <w:lang w:eastAsia="ru-RU" w:val="ru-RU" w:bidi="ar-SA"/>
    </w:rPr>
  </w:style>
  <w:style w:type="paragraph" w:styleId="Style32">
    <w:name w:val="Subtitle"/>
    <w:basedOn w:val="Normal"/>
    <w:qFormat/>
    <w:rsid w:val="006b2827"/>
    <w:pPr>
      <w:widowControl/>
      <w:spacing w:lineRule="auto" w:line="360"/>
      <w:jc w:val="center"/>
    </w:pPr>
    <w:rPr>
      <w:rFonts w:ascii="Times New Roman" w:hAnsi="Times New Roman" w:cs="Times New Roman"/>
      <w:szCs w:val="20"/>
    </w:rPr>
  </w:style>
  <w:style w:type="paragraph" w:styleId="Style33">
    <w:name w:val="Footnote Text"/>
    <w:basedOn w:val="Normal"/>
    <w:uiPriority w:val="99"/>
    <w:semiHidden/>
    <w:unhideWhenUsed/>
    <w:rsid w:val="00b135d5"/>
    <w:pPr>
      <w:widowControl/>
      <w:jc w:val="center"/>
    </w:pPr>
    <w:rPr>
      <w:rFonts w:ascii="Times New Roman" w:hAnsi="Times New Roman" w:eastAsia="Calibri" w:cs="Times New Roman"/>
      <w:sz w:val="20"/>
      <w:szCs w:val="20"/>
      <w:lang w:eastAsia="en-US"/>
    </w:rPr>
  </w:style>
  <w:style w:type="paragraph" w:styleId="Style34" w:customStyle="1">
    <w:name w:val="Верхний и нижний колонтитулы"/>
    <w:basedOn w:val="Normal"/>
    <w:qFormat/>
    <w:pPr/>
    <w:rPr/>
  </w:style>
  <w:style w:type="paragraph" w:styleId="Style35">
    <w:name w:val="Header"/>
    <w:basedOn w:val="Normal"/>
    <w:uiPriority w:val="99"/>
    <w:unhideWhenUsed/>
    <w:rsid w:val="00b135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Footer"/>
    <w:basedOn w:val="Normal"/>
    <w:unhideWhenUsed/>
    <w:rsid w:val="00b135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qFormat/>
    <w:rsid w:val="00084e3c"/>
    <w:pPr>
      <w:widowControl/>
    </w:pPr>
    <w:rPr>
      <w:rFonts w:ascii="Times New Roman" w:hAnsi="Times New Roman" w:cs="Times New Roman"/>
      <w:sz w:val="20"/>
      <w:szCs w:val="20"/>
    </w:rPr>
  </w:style>
  <w:style w:type="paragraph" w:styleId="Style37" w:customStyle="1">
    <w:name w:val="Содержимое таблицы"/>
    <w:basedOn w:val="Normal"/>
    <w:qFormat/>
    <w:rsid w:val="00084e3c"/>
    <w:pPr>
      <w:suppressLineNumbers/>
      <w:suppressAutoHyphens w:val="true"/>
    </w:pPr>
    <w:rPr>
      <w:rFonts w:ascii="Times New Roman" w:hAnsi="Times New Roman" w:eastAsia="Lucida Sans Unicode" w:cs="Mangal"/>
      <w:kern w:val="2"/>
      <w:lang w:eastAsia="zh-CN" w:bidi="hi-IN"/>
    </w:rPr>
  </w:style>
  <w:style w:type="paragraph" w:styleId="NormalWeb">
    <w:name w:val="Normal (Web)"/>
    <w:basedOn w:val="Normal"/>
    <w:qFormat/>
    <w:rsid w:val="00084e3c"/>
    <w:pPr>
      <w:widowControl/>
      <w:suppressAutoHyphens w:val="true"/>
      <w:spacing w:before="28" w:after="28"/>
      <w:ind w:firstLine="709"/>
      <w:jc w:val="both"/>
      <w:textAlignment w:val="baseline"/>
    </w:pPr>
    <w:rPr>
      <w:rFonts w:ascii="Times New Roman" w:hAnsi="Times New Roman" w:cs="Times New Roman"/>
      <w:kern w:val="2"/>
    </w:rPr>
  </w:style>
  <w:style w:type="paragraph" w:styleId="15" w:customStyle="1">
    <w:name w:val="Тема примечания1"/>
    <w:basedOn w:val="Annotationtext"/>
    <w:next w:val="Annotationtext"/>
    <w:uiPriority w:val="99"/>
    <w:semiHidden/>
    <w:unhideWhenUsed/>
    <w:qFormat/>
    <w:rsid w:val="00084e3c"/>
    <w:pPr>
      <w:spacing w:before="0" w:after="200"/>
    </w:pPr>
    <w:rPr>
      <w:rFonts w:ascii="Calibri" w:hAnsi="Calibri" w:eastAsia="Calibri"/>
      <w:b/>
      <w:bCs/>
      <w:lang w:eastAsia="en-US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rsid w:val="00084e3c"/>
    <w:pPr>
      <w:widowControl w:val="false"/>
    </w:pPr>
    <w:rPr>
      <w:b/>
      <w:bCs/>
    </w:rPr>
  </w:style>
  <w:style w:type="paragraph" w:styleId="16" w:customStyle="1">
    <w:name w:val="Знак Знак Знак Знак Знак Знак1 Знак Знак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qFormat/>
    <w:rsid w:val="009c722c"/>
    <w:pPr>
      <w:widowControl/>
      <w:spacing w:lineRule="auto" w:line="480" w:before="0" w:after="120"/>
    </w:pPr>
    <w:rPr>
      <w:rFonts w:ascii="Times New Roman" w:hAnsi="Times New Roman" w:cs="Times New Roman"/>
      <w:sz w:val="28"/>
      <w:szCs w:val="20"/>
    </w:rPr>
  </w:style>
  <w:style w:type="paragraph" w:styleId="BodyTextIndent2">
    <w:name w:val="Body Text Indent 2"/>
    <w:basedOn w:val="Normal"/>
    <w:qFormat/>
    <w:rsid w:val="009c722c"/>
    <w:pPr>
      <w:widowControl/>
      <w:spacing w:lineRule="auto" w:line="480" w:before="0" w:after="120"/>
      <w:ind w:left="283" w:hanging="0"/>
    </w:pPr>
    <w:rPr>
      <w:rFonts w:ascii="Times New Roman" w:hAnsi="Times New Roman" w:cs="Times New Roman"/>
      <w:sz w:val="28"/>
      <w:szCs w:val="20"/>
    </w:rPr>
  </w:style>
  <w:style w:type="paragraph" w:styleId="ConsNormal" w:customStyle="1">
    <w:name w:val="ConsNormal"/>
    <w:qFormat/>
    <w:rsid w:val="009c722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Title" w:customStyle="1">
    <w:name w:val="ConsTitle"/>
    <w:qFormat/>
    <w:rsid w:val="009c722c"/>
    <w:pPr>
      <w:widowControl w:val="false"/>
      <w:bidi w:val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0"/>
      <w:lang w:eastAsia="ru-RU" w:val="ru-RU" w:bidi="ar-SA"/>
    </w:rPr>
  </w:style>
  <w:style w:type="paragraph" w:styleId="ConsCell" w:customStyle="1">
    <w:name w:val="ConsCell"/>
    <w:qFormat/>
    <w:rsid w:val="009c722c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4"/>
      <w:szCs w:val="20"/>
      <w:lang w:eastAsia="ru-RU" w:val="ru-RU" w:bidi="ar-SA"/>
    </w:rPr>
  </w:style>
  <w:style w:type="paragraph" w:styleId="ConsPlusNonformat" w:customStyle="1">
    <w:name w:val="ConsPlusNonformat"/>
    <w:qFormat/>
    <w:rsid w:val="009c722c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eastAsia="ru-RU" w:val="ru-RU" w:bidi="ar-SA"/>
    </w:rPr>
  </w:style>
  <w:style w:type="paragraph" w:styleId="Style38" w:customStyle="1">
    <w:name w:val="Знак Знак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17" w:customStyle="1">
    <w:name w:val="Знак Знак Знак Знак Знак Знак1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qFormat/>
    <w:rsid w:val="009c722c"/>
    <w:pPr>
      <w:widowControl/>
      <w:spacing w:before="0" w:after="120"/>
    </w:pPr>
    <w:rPr>
      <w:rFonts w:ascii="Times New Roman" w:hAnsi="Times New Roman" w:cs="Times New Roman"/>
      <w:sz w:val="16"/>
      <w:szCs w:val="16"/>
    </w:rPr>
  </w:style>
  <w:style w:type="paragraph" w:styleId="ConsNonformat" w:customStyle="1">
    <w:name w:val="ConsNonformat"/>
    <w:qFormat/>
    <w:rsid w:val="009c722c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eastAsia="ru-RU" w:val="ru-RU" w:bidi="ar-SA"/>
    </w:rPr>
  </w:style>
  <w:style w:type="paragraph" w:styleId="5" w:customStyle="1">
    <w:name w:val="Основной текст5"/>
    <w:basedOn w:val="Normal"/>
    <w:link w:val="ac"/>
    <w:qFormat/>
    <w:rsid w:val="009c722c"/>
    <w:pPr>
      <w:shd w:val="clear" w:color="auto" w:fill="FFFFFF"/>
      <w:spacing w:before="420" w:after="300"/>
      <w:ind w:hanging="400"/>
      <w:jc w:val="both"/>
    </w:pPr>
    <w:rPr>
      <w:rFonts w:ascii="Sylfaen" w:hAnsi="Sylfaen" w:eastAsia="Sylfaen" w:cs="Sylfaen"/>
      <w:sz w:val="26"/>
      <w:szCs w:val="26"/>
      <w:lang w:eastAsia="en-US"/>
    </w:rPr>
  </w:style>
  <w:style w:type="paragraph" w:styleId="Style39" w:customStyle="1">
    <w:name w:val="Содержимое врезки"/>
    <w:basedOn w:val="Normal"/>
    <w:qFormat/>
    <w:pPr/>
    <w:rPr/>
  </w:style>
  <w:style w:type="paragraph" w:styleId="DocumentMap" w:customStyle="1">
    <w:name w:val="DocumentMap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cs="Times New Roman" w:eastAsia="Calibri" w:eastAsiaTheme="minorHAnsi"/>
      <w:color w:val="auto"/>
      <w:kern w:val="0"/>
      <w:sz w:val="24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8" w:customStyle="1">
    <w:name w:val="Нет списка1"/>
    <w:uiPriority w:val="99"/>
    <w:semiHidden/>
    <w:unhideWhenUsed/>
    <w:qFormat/>
    <w:rsid w:val="00084e3c"/>
  </w:style>
  <w:style w:type="numbering" w:styleId="BodyText2Char" w:customStyle="1">
    <w:name w:val="Body Text 2 Char"/>
    <w:link w:val="BodyText2"/>
    <w:semiHidden/>
    <w:qFormat/>
    <w:rsid w:val="009c722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62cfa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TableNormal"/>
    <w:uiPriority w:val="39"/>
    <w:rsid w:val="00b135d5"/>
    <w:pPr>
      <w:jc w:val="center"/>
    </w:pPr>
    <w:rPr>
      <w:sz w:val="28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TableNormal"/>
    <w:rsid w:val="00084e3c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TableNormal"/>
    <w:rsid w:val="009c722c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enev.tularegion.ru/activities/antimonopolnyy-komplaens/analiz-proektov-normativnykh-pravovykh-aktov/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6A77-1126-47E2-A487-A4F6AA2D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5557</TotalTime>
  <Application>LibreOffice/6.3.3.2$Windows_X86_64 LibreOffice_project/a64200df03143b798afd1ec74a12ab50359878ed</Application>
  <Pages>2</Pages>
  <Words>246</Words>
  <Characters>2123</Characters>
  <CharactersWithSpaces>2381</CharactersWithSpaces>
  <Paragraphs>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2016-07-12T07:38:00Z</dcterms:created>
  <dc:creator>Admin</dc:creator>
  <dc:description/>
  <dc:language>ru-RU</dc:language>
  <cp:lastModifiedBy/>
  <cp:lastPrinted>2019-07-24T15:46:00Z</cp:lastPrinted>
  <dcterms:modified xsi:type="dcterms:W3CDTF">2020-12-16T12:50:52Z</dcterms:modified>
  <cp:revision>279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