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4CB" w:rsidRPr="005254CB" w:rsidRDefault="005254CB" w:rsidP="005254CB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5254CB" w:rsidRPr="005254CB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254CB"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5254CB" w:rsidRPr="00B82EE9" w:rsidRDefault="005254CB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2EE9">
        <w:rPr>
          <w:rFonts w:ascii="Times New Roman" w:eastAsia="Calibri" w:hAnsi="Times New Roman" w:cs="Times New Roman"/>
          <w:b/>
          <w:sz w:val="28"/>
          <w:szCs w:val="28"/>
        </w:rPr>
        <w:t>по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45A42" w:rsidRPr="00145A42">
        <w:rPr>
          <w:rFonts w:ascii="Times New Roman" w:eastAsia="Calibri" w:hAnsi="Times New Roman" w:cs="Times New Roman"/>
          <w:b/>
          <w:sz w:val="28"/>
          <w:szCs w:val="28"/>
        </w:rPr>
        <w:t>анализ</w:t>
      </w:r>
      <w:r w:rsidR="00145A42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="00145A42" w:rsidRPr="00145A42">
        <w:rPr>
          <w:rFonts w:ascii="Times New Roman" w:eastAsia="Calibri" w:hAnsi="Times New Roman" w:cs="Times New Roman"/>
          <w:b/>
          <w:sz w:val="28"/>
          <w:szCs w:val="28"/>
        </w:rPr>
        <w:t xml:space="preserve"> действующих НПА на соответствие антимонопольному законодательству</w:t>
      </w:r>
      <w:r w:rsidRPr="005254C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82EE9" w:rsidRPr="00B82EE9" w:rsidRDefault="00B82EE9" w:rsidP="005254CB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2EE9" w:rsidRPr="005254CB" w:rsidRDefault="00B82EE9" w:rsidP="00B82EE9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="00EF5329">
        <w:rPr>
          <w:rFonts w:ascii="Times New Roman" w:eastAsia="Calibri" w:hAnsi="Times New Roman" w:cs="Times New Roman"/>
          <w:sz w:val="28"/>
          <w:szCs w:val="28"/>
          <w:u w:val="single"/>
        </w:rPr>
        <w:t>7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» </w:t>
      </w:r>
      <w:r w:rsidR="0043435A">
        <w:rPr>
          <w:rFonts w:ascii="Times New Roman" w:eastAsia="Calibri" w:hAnsi="Times New Roman" w:cs="Times New Roman"/>
          <w:sz w:val="28"/>
          <w:szCs w:val="28"/>
          <w:u w:val="single"/>
        </w:rPr>
        <w:t>октября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</w:t>
      </w:r>
      <w:r w:rsidR="00BF3CD7">
        <w:rPr>
          <w:rFonts w:ascii="Times New Roman" w:eastAsia="Calibri" w:hAnsi="Times New Roman" w:cs="Times New Roman"/>
          <w:sz w:val="28"/>
          <w:szCs w:val="28"/>
          <w:u w:val="single"/>
        </w:rPr>
        <w:t>2</w:t>
      </w:r>
      <w:r w:rsidR="0043435A">
        <w:rPr>
          <w:rFonts w:ascii="Times New Roman" w:eastAsia="Calibri" w:hAnsi="Times New Roman" w:cs="Times New Roman"/>
          <w:sz w:val="28"/>
          <w:szCs w:val="28"/>
          <w:u w:val="single"/>
        </w:rPr>
        <w:t>1</w:t>
      </w:r>
      <w:r w:rsidRPr="00B82EE9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5254CB" w:rsidRDefault="005254CB" w:rsidP="005254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</w:t>
      </w:r>
      <w:r w:rsidR="006F0C6F" w:rsidRPr="006F0C6F">
        <w:rPr>
          <w:rFonts w:ascii="Times New Roman" w:eastAsia="Calibri" w:hAnsi="Times New Roman" w:cs="Times New Roman"/>
          <w:sz w:val="28"/>
          <w:szCs w:val="28"/>
        </w:rPr>
        <w:t xml:space="preserve">действующих правовых актов администрации муниципального образования </w:t>
      </w:r>
      <w:proofErr w:type="spellStart"/>
      <w:r w:rsidR="006F0C6F" w:rsidRPr="006F0C6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F0C6F" w:rsidRPr="006F0C6F">
        <w:rPr>
          <w:rFonts w:ascii="Times New Roman" w:eastAsia="Calibri" w:hAnsi="Times New Roman" w:cs="Times New Roman"/>
          <w:sz w:val="28"/>
          <w:szCs w:val="28"/>
        </w:rPr>
        <w:t xml:space="preserve"> район  </w:t>
      </w:r>
      <w:r w:rsidR="006F0C6F" w:rsidRPr="005254CB">
        <w:rPr>
          <w:rFonts w:ascii="Times New Roman" w:eastAsia="Calibri" w:hAnsi="Times New Roman" w:cs="Times New Roman"/>
          <w:sz w:val="28"/>
          <w:szCs w:val="28"/>
        </w:rPr>
        <w:t xml:space="preserve">на соответствие антимонопольному законодательству 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(уведомление от </w:t>
      </w:r>
      <w:r w:rsidR="0043435A">
        <w:rPr>
          <w:rFonts w:ascii="Times New Roman" w:eastAsia="Calibri" w:hAnsi="Times New Roman" w:cs="Times New Roman"/>
          <w:sz w:val="28"/>
          <w:szCs w:val="28"/>
        </w:rPr>
        <w:t>27.09</w:t>
      </w:r>
      <w:r w:rsidRPr="005254CB">
        <w:rPr>
          <w:rFonts w:ascii="Times New Roman" w:eastAsia="Calibri" w:hAnsi="Times New Roman" w:cs="Times New Roman"/>
          <w:sz w:val="28"/>
          <w:szCs w:val="28"/>
        </w:rPr>
        <w:t>.20</w:t>
      </w:r>
      <w:r w:rsidR="00BF3CD7">
        <w:rPr>
          <w:rFonts w:ascii="Times New Roman" w:eastAsia="Calibri" w:hAnsi="Times New Roman" w:cs="Times New Roman"/>
          <w:sz w:val="28"/>
          <w:szCs w:val="28"/>
        </w:rPr>
        <w:t>2</w:t>
      </w:r>
      <w:r w:rsidR="0043435A">
        <w:rPr>
          <w:rFonts w:ascii="Times New Roman" w:eastAsia="Calibri" w:hAnsi="Times New Roman" w:cs="Times New Roman"/>
          <w:sz w:val="28"/>
          <w:szCs w:val="28"/>
        </w:rPr>
        <w:t>1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2EE9">
        <w:rPr>
          <w:rFonts w:ascii="Times New Roman" w:eastAsia="Calibri" w:hAnsi="Times New Roman" w:cs="Times New Roman"/>
          <w:sz w:val="28"/>
          <w:szCs w:val="28"/>
        </w:rPr>
        <w:t>место</w:t>
      </w:r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размещения на официальном сайте АМО </w:t>
      </w:r>
      <w:proofErr w:type="spellStart"/>
      <w:r w:rsidRPr="005254CB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5254CB">
        <w:rPr>
          <w:rFonts w:ascii="Times New Roman" w:eastAsia="Calibri" w:hAnsi="Times New Roman" w:cs="Times New Roman"/>
          <w:sz w:val="28"/>
          <w:szCs w:val="28"/>
        </w:rPr>
        <w:t xml:space="preserve"> район: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="00EF5329" w:rsidRPr="0003082B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https://venev.tularegion.ru/activities/antimonopolnyy-komplaens/analiz-proektov-normativnykh-pravovykh-aktov/</w:t>
        </w:r>
      </w:hyperlink>
      <w:proofErr w:type="gramStart"/>
      <w:r w:rsidR="00EF53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  <w:r w:rsidR="005B4445">
        <w:rPr>
          <w:rFonts w:ascii="Times New Roman" w:eastAsia="Calibri" w:hAnsi="Times New Roman" w:cs="Times New Roman"/>
          <w:sz w:val="28"/>
          <w:szCs w:val="28"/>
        </w:rPr>
        <w:t>,</w:t>
      </w:r>
      <w:r w:rsidRPr="005254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54CB"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 по</w:t>
      </w:r>
      <w:r w:rsidR="0058545E">
        <w:rPr>
          <w:rFonts w:ascii="Times New Roman" w:eastAsia="Calibri" w:hAnsi="Times New Roman" w:cs="Times New Roman"/>
          <w:sz w:val="28"/>
          <w:szCs w:val="28"/>
        </w:rPr>
        <w:t>ступал</w:t>
      </w:r>
      <w:r w:rsidRPr="005254CB">
        <w:rPr>
          <w:rFonts w:ascii="Times New Roman" w:eastAsia="Calibri" w:hAnsi="Times New Roman" w:cs="Times New Roman"/>
          <w:sz w:val="28"/>
          <w:szCs w:val="28"/>
        </w:rPr>
        <w:t>о.</w:t>
      </w: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5254CB" w:rsidRPr="00B82EE9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D78" w:rsidRDefault="00DA0D78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277"/>
        <w:gridCol w:w="2409"/>
      </w:tblGrid>
      <w:tr w:rsidR="00DA0D78" w:rsidTr="008B63E1">
        <w:trPr>
          <w:jc w:val="center"/>
        </w:trPr>
        <w:tc>
          <w:tcPr>
            <w:tcW w:w="5778" w:type="dxa"/>
          </w:tcPr>
          <w:p w:rsidR="006F0C6F" w:rsidRDefault="006F0C6F" w:rsidP="008B63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Председатель комитета по экономике, инвестициям и развитию АПК</w:t>
            </w:r>
          </w:p>
          <w:p w:rsidR="00DA0D78" w:rsidRPr="00DA0D78" w:rsidRDefault="00DA0D78" w:rsidP="008B63E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АМО </w:t>
            </w:r>
            <w:proofErr w:type="spellStart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 w:rsidRPr="00DA0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277" w:type="dxa"/>
          </w:tcPr>
          <w:p w:rsidR="00DA0D78" w:rsidRPr="00DA0D78" w:rsidRDefault="00DA0D78" w:rsidP="005254CB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8B63E1" w:rsidRDefault="008B63E1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6F0C6F" w:rsidRDefault="006F0C6F" w:rsidP="008B63E1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A0D78" w:rsidRPr="00DA0D78" w:rsidRDefault="006F0C6F" w:rsidP="006F0C6F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М.А. Смирнова</w:t>
            </w:r>
          </w:p>
        </w:tc>
      </w:tr>
    </w:tbl>
    <w:p w:rsidR="005254CB" w:rsidRPr="005254CB" w:rsidRDefault="005254CB" w:rsidP="005254C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2B85" w:rsidRPr="00B82EE9" w:rsidRDefault="00332B85" w:rsidP="005254CB">
      <w:pPr>
        <w:ind w:firstLine="567"/>
        <w:rPr>
          <w:rFonts w:ascii="Times New Roman" w:hAnsi="Times New Roman" w:cs="Times New Roman"/>
        </w:rPr>
      </w:pPr>
    </w:p>
    <w:sectPr w:rsidR="00332B85" w:rsidRPr="00B82EE9" w:rsidSect="005254C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4CB"/>
    <w:rsid w:val="00145A42"/>
    <w:rsid w:val="001F1101"/>
    <w:rsid w:val="00251A71"/>
    <w:rsid w:val="00332B85"/>
    <w:rsid w:val="00334706"/>
    <w:rsid w:val="003C1CF2"/>
    <w:rsid w:val="00416640"/>
    <w:rsid w:val="00421215"/>
    <w:rsid w:val="0043435A"/>
    <w:rsid w:val="0052476E"/>
    <w:rsid w:val="005254CB"/>
    <w:rsid w:val="00573037"/>
    <w:rsid w:val="0058545E"/>
    <w:rsid w:val="005B4445"/>
    <w:rsid w:val="00653E36"/>
    <w:rsid w:val="006F0C6F"/>
    <w:rsid w:val="006F5585"/>
    <w:rsid w:val="008B63E1"/>
    <w:rsid w:val="0099622C"/>
    <w:rsid w:val="009C2360"/>
    <w:rsid w:val="009D256E"/>
    <w:rsid w:val="00A22BD5"/>
    <w:rsid w:val="00B43D6B"/>
    <w:rsid w:val="00B82EE9"/>
    <w:rsid w:val="00B925CF"/>
    <w:rsid w:val="00BF3CD7"/>
    <w:rsid w:val="00CC401C"/>
    <w:rsid w:val="00CD7241"/>
    <w:rsid w:val="00DA0D78"/>
    <w:rsid w:val="00E4783D"/>
    <w:rsid w:val="00E7101D"/>
    <w:rsid w:val="00EF5329"/>
    <w:rsid w:val="00FB1016"/>
    <w:rsid w:val="00FE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3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F53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activities/antimonopolnyy-komplaens/analiz-proektov-normativnykh-pravovykh-akt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Бакулина</cp:lastModifiedBy>
  <cp:revision>7</cp:revision>
  <cp:lastPrinted>2021-09-28T08:57:00Z</cp:lastPrinted>
  <dcterms:created xsi:type="dcterms:W3CDTF">2021-01-24T08:50:00Z</dcterms:created>
  <dcterms:modified xsi:type="dcterms:W3CDTF">2021-11-23T06:57:00Z</dcterms:modified>
</cp:coreProperties>
</file>