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5" w:type="dxa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183375" w:rsidRPr="004231FC" w:rsidTr="00E7084F">
        <w:trPr>
          <w:trHeight w:val="991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83375" w:rsidRPr="004231FC" w:rsidRDefault="00183375" w:rsidP="00E7084F">
            <w:pPr>
              <w:rPr>
                <w:color w:val="000000"/>
                <w:sz w:val="28"/>
                <w:szCs w:val="28"/>
              </w:rPr>
            </w:pPr>
            <w:bookmarkStart w:id="0" w:name="bookmark0"/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183375" w:rsidRPr="004231FC" w:rsidRDefault="00183375" w:rsidP="00183375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4231FC">
              <w:rPr>
                <w:color w:val="000000"/>
                <w:sz w:val="28"/>
                <w:szCs w:val="28"/>
              </w:rPr>
              <w:t>Приложение</w:t>
            </w:r>
          </w:p>
          <w:p w:rsidR="00183375" w:rsidRPr="004231FC" w:rsidRDefault="00183375" w:rsidP="00183375">
            <w:pPr>
              <w:ind w:right="-72"/>
              <w:jc w:val="center"/>
              <w:rPr>
                <w:color w:val="000000"/>
                <w:sz w:val="28"/>
                <w:szCs w:val="28"/>
              </w:rPr>
            </w:pPr>
            <w:r w:rsidRPr="004231FC">
              <w:rPr>
                <w:color w:val="000000"/>
                <w:sz w:val="28"/>
                <w:szCs w:val="28"/>
              </w:rPr>
              <w:t>к постановлению администрации    муниципального образования Веневский район</w:t>
            </w:r>
          </w:p>
          <w:p w:rsidR="00183375" w:rsidRPr="004231FC" w:rsidRDefault="00183375" w:rsidP="00183375">
            <w:pPr>
              <w:ind w:right="-72"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183375" w:rsidRPr="004231FC" w:rsidRDefault="00183375" w:rsidP="00183375">
            <w:pPr>
              <w:ind w:right="-72"/>
              <w:jc w:val="center"/>
              <w:rPr>
                <w:color w:val="000000"/>
                <w:sz w:val="28"/>
                <w:szCs w:val="28"/>
              </w:rPr>
            </w:pPr>
            <w:r w:rsidRPr="004231FC">
              <w:rPr>
                <w:color w:val="000000"/>
                <w:sz w:val="28"/>
                <w:szCs w:val="28"/>
              </w:rPr>
              <w:t>от _</w:t>
            </w:r>
            <w:r w:rsidR="005A1982">
              <w:rPr>
                <w:color w:val="000000"/>
                <w:sz w:val="28"/>
                <w:szCs w:val="28"/>
                <w:lang w:val="en-US"/>
              </w:rPr>
              <w:t>_____________</w:t>
            </w:r>
            <w:r w:rsidRPr="004231FC">
              <w:rPr>
                <w:color w:val="000000"/>
                <w:sz w:val="28"/>
                <w:szCs w:val="28"/>
              </w:rPr>
              <w:t xml:space="preserve"> № </w:t>
            </w:r>
            <w:r w:rsidR="005A1982">
              <w:rPr>
                <w:color w:val="000000"/>
                <w:sz w:val="28"/>
                <w:szCs w:val="28"/>
                <w:lang w:val="en-US"/>
              </w:rPr>
              <w:t>____</w:t>
            </w:r>
            <w:r w:rsidRPr="004231FC">
              <w:rPr>
                <w:color w:val="000000"/>
                <w:sz w:val="28"/>
                <w:szCs w:val="28"/>
              </w:rPr>
              <w:t>___</w:t>
            </w:r>
          </w:p>
          <w:p w:rsidR="00183375" w:rsidRPr="004231FC" w:rsidRDefault="00183375" w:rsidP="00183375">
            <w:pPr>
              <w:ind w:right="-72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83375" w:rsidRDefault="00183375" w:rsidP="005B794C">
      <w:pPr>
        <w:pStyle w:val="11"/>
        <w:keepNext/>
        <w:keepLines/>
        <w:shd w:val="clear" w:color="auto" w:fill="auto"/>
        <w:spacing w:before="0"/>
        <w:rPr>
          <w:rStyle w:val="10"/>
          <w:bCs w:val="0"/>
          <w:sz w:val="28"/>
          <w:szCs w:val="28"/>
          <w:lang w:val="ru-RU"/>
        </w:rPr>
      </w:pPr>
    </w:p>
    <w:tbl>
      <w:tblPr>
        <w:tblW w:w="0" w:type="auto"/>
        <w:jc w:val="center"/>
        <w:tblInd w:w="105" w:type="dxa"/>
        <w:tblCellMar>
          <w:left w:w="105" w:type="dxa"/>
          <w:right w:w="105" w:type="dxa"/>
        </w:tblCellMar>
        <w:tblLook w:val="0000"/>
      </w:tblPr>
      <w:tblGrid>
        <w:gridCol w:w="5040"/>
        <w:gridCol w:w="4268"/>
      </w:tblGrid>
      <w:tr w:rsidR="00E7084F" w:rsidRPr="004231FC" w:rsidTr="009D1B50">
        <w:trPr>
          <w:trHeight w:val="991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7084F" w:rsidRPr="004231FC" w:rsidRDefault="00E7084F" w:rsidP="009D1B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</w:tcPr>
          <w:p w:rsidR="00E7084F" w:rsidRPr="004231FC" w:rsidRDefault="00E7084F" w:rsidP="009D1B5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Pr="004231FC">
              <w:rPr>
                <w:color w:val="000000"/>
                <w:sz w:val="28"/>
                <w:szCs w:val="28"/>
              </w:rPr>
              <w:t>Приложение</w:t>
            </w:r>
          </w:p>
          <w:p w:rsidR="00E7084F" w:rsidRPr="004231FC" w:rsidRDefault="00E7084F" w:rsidP="009D1B50">
            <w:pPr>
              <w:ind w:right="-72"/>
              <w:jc w:val="center"/>
              <w:rPr>
                <w:color w:val="000000"/>
                <w:sz w:val="28"/>
                <w:szCs w:val="28"/>
              </w:rPr>
            </w:pPr>
            <w:r w:rsidRPr="004231FC">
              <w:rPr>
                <w:color w:val="000000"/>
                <w:sz w:val="28"/>
                <w:szCs w:val="28"/>
              </w:rPr>
              <w:t>к постановлению администрации    муниципального образования Веневский район</w:t>
            </w:r>
          </w:p>
          <w:p w:rsidR="00E7084F" w:rsidRPr="004231FC" w:rsidRDefault="00E7084F" w:rsidP="009D1B50">
            <w:pPr>
              <w:ind w:right="-72"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E7084F" w:rsidRPr="00E7084F" w:rsidRDefault="00E7084F" w:rsidP="009D1B50">
            <w:pPr>
              <w:ind w:right="-72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4231FC">
              <w:rPr>
                <w:color w:val="000000"/>
                <w:sz w:val="28"/>
                <w:szCs w:val="28"/>
              </w:rPr>
              <w:t xml:space="preserve">от </w:t>
            </w:r>
            <w:r w:rsidRPr="00E7084F">
              <w:rPr>
                <w:color w:val="000000"/>
                <w:sz w:val="28"/>
                <w:szCs w:val="28"/>
                <w:u w:val="single"/>
              </w:rPr>
              <w:t>08.09.2011 г.</w:t>
            </w:r>
            <w:r w:rsidRPr="004231FC">
              <w:rPr>
                <w:color w:val="000000"/>
                <w:sz w:val="28"/>
                <w:szCs w:val="28"/>
              </w:rPr>
              <w:t xml:space="preserve"> № </w:t>
            </w:r>
            <w:r w:rsidRPr="00E7084F">
              <w:rPr>
                <w:color w:val="000000"/>
                <w:sz w:val="28"/>
                <w:szCs w:val="28"/>
                <w:u w:val="single"/>
              </w:rPr>
              <w:t>1331</w:t>
            </w:r>
          </w:p>
          <w:p w:rsidR="00E7084F" w:rsidRPr="004231FC" w:rsidRDefault="00E7084F" w:rsidP="009D1B50">
            <w:pPr>
              <w:ind w:right="-72"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183375" w:rsidRDefault="00183375" w:rsidP="005B794C">
      <w:pPr>
        <w:pStyle w:val="11"/>
        <w:keepNext/>
        <w:keepLines/>
        <w:shd w:val="clear" w:color="auto" w:fill="auto"/>
        <w:spacing w:before="0"/>
        <w:rPr>
          <w:rStyle w:val="10"/>
          <w:bCs w:val="0"/>
          <w:sz w:val="28"/>
          <w:szCs w:val="28"/>
          <w:lang w:val="ru-RU"/>
        </w:rPr>
      </w:pPr>
    </w:p>
    <w:p w:rsidR="005B794C" w:rsidRPr="008D7AF4" w:rsidRDefault="005B794C" w:rsidP="005B794C">
      <w:pPr>
        <w:pStyle w:val="11"/>
        <w:keepNext/>
        <w:keepLines/>
        <w:shd w:val="clear" w:color="auto" w:fill="auto"/>
        <w:spacing w:before="0"/>
        <w:rPr>
          <w:rStyle w:val="10"/>
          <w:bCs w:val="0"/>
          <w:sz w:val="28"/>
          <w:szCs w:val="28"/>
        </w:rPr>
      </w:pPr>
      <w:r w:rsidRPr="008D7AF4">
        <w:rPr>
          <w:rStyle w:val="10"/>
          <w:bCs w:val="0"/>
          <w:sz w:val="28"/>
          <w:szCs w:val="28"/>
        </w:rPr>
        <w:t xml:space="preserve">АДМИНИСТРАТИВНЫЙ РЕГЛАМЕНТ </w:t>
      </w:r>
    </w:p>
    <w:p w:rsidR="005B794C" w:rsidRDefault="005B794C" w:rsidP="00601B95">
      <w:pPr>
        <w:pStyle w:val="11"/>
        <w:keepNext/>
        <w:keepLines/>
        <w:shd w:val="clear" w:color="auto" w:fill="auto"/>
        <w:spacing w:before="0"/>
        <w:rPr>
          <w:rStyle w:val="10"/>
          <w:bCs w:val="0"/>
          <w:sz w:val="28"/>
          <w:szCs w:val="28"/>
          <w:lang w:val="ru-RU"/>
        </w:rPr>
      </w:pPr>
      <w:r w:rsidRPr="008D7AF4">
        <w:rPr>
          <w:rStyle w:val="10"/>
          <w:bCs w:val="0"/>
          <w:sz w:val="28"/>
          <w:szCs w:val="28"/>
        </w:rPr>
        <w:t>предоставления муниципальной услуги</w:t>
      </w:r>
      <w:bookmarkEnd w:id="0"/>
      <w:r w:rsidR="00601B95" w:rsidRPr="008D7AF4">
        <w:rPr>
          <w:rStyle w:val="10"/>
          <w:bCs w:val="0"/>
          <w:sz w:val="28"/>
          <w:szCs w:val="28"/>
          <w:lang w:val="ru-RU"/>
        </w:rPr>
        <w:t xml:space="preserve"> </w:t>
      </w:r>
      <w:bookmarkStart w:id="1" w:name="bookmark1"/>
      <w:r w:rsidRPr="008D7AF4">
        <w:rPr>
          <w:rStyle w:val="10"/>
          <w:bCs w:val="0"/>
          <w:sz w:val="28"/>
          <w:szCs w:val="28"/>
        </w:rPr>
        <w:t>«</w:t>
      </w:r>
      <w:r w:rsidR="00601B95" w:rsidRPr="008D7AF4">
        <w:rPr>
          <w:rStyle w:val="10"/>
          <w:bCs w:val="0"/>
          <w:sz w:val="28"/>
          <w:szCs w:val="28"/>
          <w:lang w:val="ru-RU"/>
        </w:rPr>
        <w:t>П</w:t>
      </w:r>
      <w:r w:rsidRPr="008D7AF4">
        <w:rPr>
          <w:rStyle w:val="10"/>
          <w:bCs w:val="0"/>
          <w:sz w:val="28"/>
          <w:szCs w:val="28"/>
        </w:rPr>
        <w:t>редоставление информации о времени и месте театральных представлений, филармонических и</w:t>
      </w:r>
      <w:bookmarkEnd w:id="1"/>
      <w:r w:rsidRPr="008D7AF4">
        <w:rPr>
          <w:rStyle w:val="10"/>
          <w:bCs w:val="0"/>
          <w:sz w:val="28"/>
          <w:szCs w:val="28"/>
        </w:rPr>
        <w:t xml:space="preserve"> </w:t>
      </w:r>
      <w:bookmarkStart w:id="2" w:name="bookmark2"/>
      <w:r w:rsidRPr="008D7AF4">
        <w:rPr>
          <w:rStyle w:val="10"/>
          <w:bCs w:val="0"/>
          <w:sz w:val="28"/>
          <w:szCs w:val="28"/>
        </w:rPr>
        <w:t>эстрадных концертов, гастрольных мероприятий театров и филармоний, киносеансов, анонсы данных мероприятий»</w:t>
      </w:r>
      <w:bookmarkEnd w:id="2"/>
    </w:p>
    <w:p w:rsidR="00183375" w:rsidRPr="00183375" w:rsidRDefault="00183375" w:rsidP="00601B95">
      <w:pPr>
        <w:pStyle w:val="11"/>
        <w:keepNext/>
        <w:keepLines/>
        <w:shd w:val="clear" w:color="auto" w:fill="auto"/>
        <w:spacing w:before="0"/>
        <w:rPr>
          <w:rStyle w:val="10"/>
          <w:bCs w:val="0"/>
          <w:sz w:val="28"/>
          <w:szCs w:val="28"/>
          <w:lang w:val="ru-RU"/>
        </w:rPr>
      </w:pPr>
    </w:p>
    <w:p w:rsidR="005B794C" w:rsidRDefault="005B794C" w:rsidP="005B794C">
      <w:pPr>
        <w:pStyle w:val="11"/>
        <w:keepNext/>
        <w:keepLines/>
        <w:shd w:val="clear" w:color="auto" w:fill="auto"/>
        <w:spacing w:before="0" w:line="360" w:lineRule="exact"/>
        <w:rPr>
          <w:sz w:val="28"/>
          <w:szCs w:val="28"/>
        </w:rPr>
      </w:pPr>
    </w:p>
    <w:p w:rsidR="005B794C" w:rsidRPr="009C360B" w:rsidRDefault="005B794C" w:rsidP="005B794C">
      <w:pPr>
        <w:pStyle w:val="a4"/>
        <w:shd w:val="clear" w:color="auto" w:fill="auto"/>
        <w:spacing w:after="312" w:line="260" w:lineRule="exact"/>
        <w:jc w:val="center"/>
        <w:rPr>
          <w:b/>
          <w:sz w:val="28"/>
          <w:szCs w:val="28"/>
        </w:rPr>
      </w:pPr>
      <w:r w:rsidRPr="009C360B">
        <w:rPr>
          <w:b/>
          <w:sz w:val="28"/>
          <w:szCs w:val="28"/>
        </w:rPr>
        <w:t>1. Общие положения</w:t>
      </w:r>
    </w:p>
    <w:p w:rsidR="005B794C" w:rsidRPr="00005928" w:rsidRDefault="005B794C" w:rsidP="005B794C">
      <w:pPr>
        <w:pStyle w:val="a4"/>
        <w:shd w:val="clear" w:color="auto" w:fill="auto"/>
        <w:tabs>
          <w:tab w:val="left" w:pos="1186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05928">
        <w:rPr>
          <w:sz w:val="28"/>
          <w:szCs w:val="28"/>
        </w:rPr>
        <w:t xml:space="preserve">Настоящий административный регламент (далее - Регламент) </w:t>
      </w:r>
      <w:r w:rsidR="00227019">
        <w:rPr>
          <w:sz w:val="28"/>
          <w:szCs w:val="28"/>
          <w:lang w:val="ru-RU"/>
        </w:rPr>
        <w:t xml:space="preserve">предоставления </w:t>
      </w:r>
      <w:r w:rsidRPr="00005928">
        <w:rPr>
          <w:sz w:val="28"/>
          <w:szCs w:val="28"/>
        </w:rPr>
        <w:t>муниципальной услуги 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 (далее -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5B794C" w:rsidRPr="00005928" w:rsidRDefault="005B794C" w:rsidP="005B794C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Регламент определяет последовательность административных процедур и сроки их осуществления в процессе предоставления муниципальной услуги.</w:t>
      </w:r>
    </w:p>
    <w:p w:rsidR="005B794C" w:rsidRPr="00005928" w:rsidRDefault="005B794C" w:rsidP="005B794C">
      <w:pPr>
        <w:pStyle w:val="a4"/>
        <w:shd w:val="clear" w:color="auto" w:fill="auto"/>
        <w:tabs>
          <w:tab w:val="left" w:pos="1297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02BC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 w:rsidRPr="00005928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5B794C" w:rsidRPr="00005928" w:rsidRDefault="005B794C" w:rsidP="005B794C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005928">
          <w:rPr>
            <w:sz w:val="28"/>
            <w:szCs w:val="28"/>
          </w:rPr>
          <w:t>2006 г</w:t>
        </w:r>
      </w:smartTag>
      <w:r w:rsidRPr="00005928">
        <w:rPr>
          <w:sz w:val="28"/>
          <w:szCs w:val="28"/>
        </w:rPr>
        <w:t>. N 59-ФЗ «О порядке рассмотрения обращений граждан Российской Федерации»;</w:t>
      </w:r>
    </w:p>
    <w:p w:rsidR="005B794C" w:rsidRPr="00005928" w:rsidRDefault="005B794C" w:rsidP="005B794C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 xml:space="preserve">Федеральным законом от 9 февраля </w:t>
      </w:r>
      <w:smartTag w:uri="urn:schemas-microsoft-com:office:smarttags" w:element="metricconverter">
        <w:smartTagPr>
          <w:attr w:name="ProductID" w:val="2009 г"/>
        </w:smartTagPr>
        <w:r w:rsidRPr="00005928">
          <w:rPr>
            <w:sz w:val="28"/>
            <w:szCs w:val="28"/>
          </w:rPr>
          <w:t>2009 г</w:t>
        </w:r>
      </w:smartTag>
      <w:r w:rsidRPr="00005928">
        <w:rPr>
          <w:sz w:val="28"/>
          <w:szCs w:val="28"/>
        </w:rPr>
        <w:t>. N 8-ФЗ «Об обеспечении доступа к информации о деятельности государственных органов и органов местного самоуправления»;</w:t>
      </w:r>
    </w:p>
    <w:p w:rsidR="005B794C" w:rsidRPr="00005928" w:rsidRDefault="005B794C" w:rsidP="005B794C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Уставом муниципального образования Веневский район;</w:t>
      </w:r>
    </w:p>
    <w:p w:rsidR="005B794C" w:rsidRPr="00005928" w:rsidRDefault="005B794C" w:rsidP="005B794C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lastRenderedPageBreak/>
        <w:t xml:space="preserve">Уставом </w:t>
      </w:r>
      <w:r w:rsidR="00AD5A9D">
        <w:rPr>
          <w:sz w:val="28"/>
          <w:szCs w:val="28"/>
          <w:lang w:val="ru-RU"/>
        </w:rPr>
        <w:t>муниципального учреждения культуры</w:t>
      </w:r>
      <w:r w:rsidRPr="00005928">
        <w:rPr>
          <w:sz w:val="28"/>
          <w:szCs w:val="28"/>
        </w:rPr>
        <w:t xml:space="preserve"> «Межпоселенческий культурно – досуговы</w:t>
      </w:r>
      <w:r>
        <w:rPr>
          <w:sz w:val="28"/>
          <w:szCs w:val="28"/>
        </w:rPr>
        <w:t>й</w:t>
      </w:r>
      <w:r w:rsidRPr="00005928">
        <w:rPr>
          <w:sz w:val="28"/>
          <w:szCs w:val="28"/>
        </w:rPr>
        <w:t xml:space="preserve"> центр»;</w:t>
      </w:r>
    </w:p>
    <w:p w:rsidR="005B794C" w:rsidRDefault="005B794C" w:rsidP="005B794C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  <w:lang w:val="ru-RU"/>
        </w:rPr>
      </w:pPr>
      <w:r w:rsidRPr="00005928">
        <w:rPr>
          <w:sz w:val="28"/>
          <w:szCs w:val="28"/>
        </w:rPr>
        <w:t>настоящим Регламентом.</w:t>
      </w:r>
    </w:p>
    <w:p w:rsidR="005B794C" w:rsidRDefault="005B794C"/>
    <w:p w:rsidR="001D02BC" w:rsidRDefault="00227019" w:rsidP="00227019">
      <w:pPr>
        <w:spacing w:line="360" w:lineRule="exact"/>
        <w:ind w:firstLine="709"/>
        <w:jc w:val="center"/>
        <w:rPr>
          <w:b/>
          <w:sz w:val="28"/>
          <w:szCs w:val="28"/>
        </w:rPr>
      </w:pPr>
      <w:r w:rsidRPr="00165DA5">
        <w:rPr>
          <w:b/>
          <w:sz w:val="28"/>
          <w:szCs w:val="28"/>
        </w:rPr>
        <w:t>2 Стандарт предоставления муниципальной услуги</w:t>
      </w:r>
    </w:p>
    <w:p w:rsidR="008D7AF4" w:rsidRDefault="00227019" w:rsidP="0022701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 </w:t>
      </w:r>
      <w:r w:rsidRPr="00005928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  <w:r>
        <w:rPr>
          <w:sz w:val="28"/>
          <w:szCs w:val="28"/>
        </w:rPr>
        <w:t>.</w:t>
      </w:r>
    </w:p>
    <w:p w:rsidR="00227019" w:rsidRDefault="00227019" w:rsidP="00227019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t>2.2</w:t>
      </w:r>
      <w:r w:rsidR="001D02BC">
        <w:rPr>
          <w:sz w:val="28"/>
          <w:szCs w:val="28"/>
        </w:rPr>
        <w:t>.</w:t>
      </w:r>
      <w:r w:rsidRPr="00165DA5">
        <w:rPr>
          <w:sz w:val="28"/>
          <w:szCs w:val="28"/>
        </w:rPr>
        <w:t xml:space="preserve"> Наименование учреждений, предоставляющих муниципальную услугу</w:t>
      </w:r>
      <w:r>
        <w:rPr>
          <w:sz w:val="28"/>
          <w:szCs w:val="28"/>
        </w:rPr>
        <w:t>:</w:t>
      </w:r>
      <w:r w:rsidRPr="00165DA5">
        <w:rPr>
          <w:sz w:val="28"/>
          <w:szCs w:val="28"/>
        </w:rPr>
        <w:t xml:space="preserve"> </w:t>
      </w:r>
    </w:p>
    <w:p w:rsidR="00227019" w:rsidRDefault="00227019" w:rsidP="0022701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005928">
        <w:rPr>
          <w:sz w:val="28"/>
          <w:szCs w:val="28"/>
        </w:rPr>
        <w:t>Предоставление муниципальной услуги осуществляется МУК «Межпоселенчески</w:t>
      </w:r>
      <w:r>
        <w:rPr>
          <w:sz w:val="28"/>
          <w:szCs w:val="28"/>
        </w:rPr>
        <w:t>й</w:t>
      </w:r>
      <w:r w:rsidRPr="00005928">
        <w:rPr>
          <w:sz w:val="28"/>
          <w:szCs w:val="28"/>
        </w:rPr>
        <w:t xml:space="preserve"> культурно – досуговы</w:t>
      </w:r>
      <w:r>
        <w:rPr>
          <w:sz w:val="28"/>
          <w:szCs w:val="28"/>
        </w:rPr>
        <w:t>й</w:t>
      </w:r>
      <w:r w:rsidRPr="00005928">
        <w:rPr>
          <w:sz w:val="28"/>
          <w:szCs w:val="28"/>
        </w:rPr>
        <w:t xml:space="preserve"> центр»</w:t>
      </w:r>
      <w:r w:rsidR="00CB7091">
        <w:rPr>
          <w:sz w:val="28"/>
          <w:szCs w:val="28"/>
        </w:rPr>
        <w:t xml:space="preserve"> (далее – МУК «МКДЦ»)</w:t>
      </w:r>
      <w:r w:rsidRPr="00005928">
        <w:rPr>
          <w:sz w:val="28"/>
          <w:szCs w:val="28"/>
        </w:rPr>
        <w:t xml:space="preserve"> и структурными подразделениями согласно перечню (приложение</w:t>
      </w:r>
      <w:r>
        <w:rPr>
          <w:sz w:val="28"/>
          <w:szCs w:val="28"/>
        </w:rPr>
        <w:t xml:space="preserve"> № 1</w:t>
      </w:r>
      <w:r w:rsidRPr="0000592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6F35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 w:rsidRPr="00005928">
        <w:rPr>
          <w:sz w:val="28"/>
          <w:szCs w:val="28"/>
        </w:rPr>
        <w:t>Почтовый адрес МУК «МКДЦ»</w:t>
      </w:r>
      <w:r>
        <w:rPr>
          <w:sz w:val="28"/>
          <w:szCs w:val="28"/>
        </w:rPr>
        <w:t>: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301320, Тульская область</w:t>
      </w:r>
      <w:r w:rsidR="00730161">
        <w:rPr>
          <w:sz w:val="28"/>
          <w:szCs w:val="28"/>
          <w:lang w:val="ru-RU"/>
        </w:rPr>
        <w:t>,</w:t>
      </w:r>
      <w:r w:rsidRPr="00005928">
        <w:rPr>
          <w:sz w:val="28"/>
          <w:szCs w:val="28"/>
        </w:rPr>
        <w:t xml:space="preserve"> г.Венев</w:t>
      </w:r>
      <w:r w:rsidR="00730161">
        <w:rPr>
          <w:sz w:val="28"/>
          <w:szCs w:val="28"/>
          <w:lang w:val="ru-RU"/>
        </w:rPr>
        <w:t>,</w:t>
      </w:r>
      <w:r w:rsidRPr="00005928">
        <w:rPr>
          <w:sz w:val="28"/>
          <w:szCs w:val="28"/>
        </w:rPr>
        <w:t xml:space="preserve"> ул. Л.Толстого</w:t>
      </w:r>
      <w:r w:rsidR="00730161">
        <w:rPr>
          <w:sz w:val="28"/>
          <w:szCs w:val="28"/>
          <w:lang w:val="ru-RU"/>
        </w:rPr>
        <w:t>,</w:t>
      </w:r>
      <w:r w:rsidRPr="00005928">
        <w:rPr>
          <w:sz w:val="28"/>
          <w:szCs w:val="28"/>
        </w:rPr>
        <w:t xml:space="preserve"> д.16;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 xml:space="preserve">Телефоны 8(48745) 2-56-29;  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Факс отдела по культуре:  8(48745) 2-56-20;</w:t>
      </w:r>
    </w:p>
    <w:p w:rsidR="00227019" w:rsidRPr="001D02BC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  <w:lang w:val="ru-RU"/>
        </w:rPr>
      </w:pPr>
      <w:r w:rsidRPr="00005928">
        <w:rPr>
          <w:sz w:val="28"/>
          <w:szCs w:val="28"/>
        </w:rPr>
        <w:t xml:space="preserve">Официальный сайт администрации </w:t>
      </w:r>
      <w:r w:rsidR="00730161">
        <w:rPr>
          <w:sz w:val="28"/>
          <w:szCs w:val="28"/>
          <w:lang w:val="ru-RU"/>
        </w:rPr>
        <w:t xml:space="preserve">муниципального образования </w:t>
      </w:r>
      <w:r w:rsidR="00730161">
        <w:rPr>
          <w:sz w:val="28"/>
          <w:szCs w:val="28"/>
        </w:rPr>
        <w:t xml:space="preserve"> Веневский район: </w:t>
      </w:r>
      <w:r w:rsidR="00AD5A9D">
        <w:rPr>
          <w:sz w:val="28"/>
          <w:szCs w:val="28"/>
          <w:lang w:val="en-US"/>
        </w:rPr>
        <w:t>adm</w:t>
      </w:r>
      <w:r w:rsidRPr="001B7248">
        <w:rPr>
          <w:sz w:val="28"/>
          <w:szCs w:val="28"/>
          <w:lang w:val="en-US"/>
        </w:rPr>
        <w:t>venev</w:t>
      </w:r>
      <w:r w:rsidRPr="001B7248">
        <w:rPr>
          <w:sz w:val="28"/>
          <w:szCs w:val="28"/>
        </w:rPr>
        <w:t>.</w:t>
      </w:r>
      <w:r w:rsidR="00AD5A9D">
        <w:rPr>
          <w:sz w:val="28"/>
          <w:szCs w:val="28"/>
        </w:rPr>
        <w:t>ru</w:t>
      </w:r>
      <w:r w:rsidR="001D02BC">
        <w:rPr>
          <w:sz w:val="28"/>
          <w:szCs w:val="28"/>
          <w:lang w:val="ru-RU"/>
        </w:rPr>
        <w:t>;</w:t>
      </w:r>
    </w:p>
    <w:p w:rsidR="00227019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  <w:lang w:val="ru-RU"/>
        </w:rPr>
      </w:pPr>
      <w:r w:rsidRPr="00005928">
        <w:rPr>
          <w:sz w:val="28"/>
          <w:szCs w:val="28"/>
        </w:rPr>
        <w:t xml:space="preserve">Адрес электронной почты: </w:t>
      </w:r>
      <w:r w:rsidR="008D7AF4" w:rsidRPr="008D7AF4">
        <w:rPr>
          <w:color w:val="000000"/>
          <w:sz w:val="28"/>
          <w:szCs w:val="28"/>
          <w:lang w:val="en-US"/>
        </w:rPr>
        <w:fldChar w:fldCharType="begin"/>
      </w:r>
      <w:r w:rsidR="008D7AF4" w:rsidRPr="008D7AF4">
        <w:rPr>
          <w:color w:val="000000"/>
          <w:sz w:val="28"/>
          <w:szCs w:val="28"/>
          <w:lang w:val="ru-RU"/>
        </w:rPr>
        <w:instrText xml:space="preserve"> </w:instrText>
      </w:r>
      <w:r w:rsidR="008D7AF4" w:rsidRPr="008D7AF4">
        <w:rPr>
          <w:color w:val="000000"/>
          <w:sz w:val="28"/>
          <w:szCs w:val="28"/>
          <w:lang w:val="en-US"/>
        </w:rPr>
        <w:instrText>HYPERLINK</w:instrText>
      </w:r>
      <w:r w:rsidR="008D7AF4" w:rsidRPr="008D7AF4">
        <w:rPr>
          <w:color w:val="000000"/>
          <w:sz w:val="28"/>
          <w:szCs w:val="28"/>
          <w:lang w:val="ru-RU"/>
        </w:rPr>
        <w:instrText xml:space="preserve"> "</w:instrText>
      </w:r>
      <w:r w:rsidR="008D7AF4" w:rsidRPr="008D7AF4">
        <w:rPr>
          <w:color w:val="000000"/>
          <w:sz w:val="28"/>
          <w:szCs w:val="28"/>
          <w:lang w:val="en-US"/>
        </w:rPr>
        <w:instrText>mailto</w:instrText>
      </w:r>
      <w:r w:rsidR="008D7AF4" w:rsidRPr="008D7AF4">
        <w:rPr>
          <w:color w:val="000000"/>
          <w:sz w:val="28"/>
          <w:szCs w:val="28"/>
          <w:lang w:val="ru-RU"/>
        </w:rPr>
        <w:instrText>:</w:instrText>
      </w:r>
      <w:r w:rsidR="008D7AF4" w:rsidRPr="008D7AF4">
        <w:rPr>
          <w:color w:val="000000"/>
          <w:sz w:val="28"/>
          <w:szCs w:val="28"/>
          <w:lang w:val="en-US"/>
        </w:rPr>
        <w:instrText>otdelk</w:instrText>
      </w:r>
      <w:r w:rsidR="008D7AF4" w:rsidRPr="008D7AF4">
        <w:rPr>
          <w:color w:val="000000"/>
          <w:sz w:val="28"/>
          <w:szCs w:val="28"/>
        </w:rPr>
        <w:instrText>71@</w:instrText>
      </w:r>
      <w:r w:rsidR="008D7AF4" w:rsidRPr="008D7AF4">
        <w:rPr>
          <w:color w:val="000000"/>
          <w:sz w:val="28"/>
          <w:szCs w:val="28"/>
          <w:lang w:val="en-US"/>
        </w:rPr>
        <w:instrText>rambler</w:instrText>
      </w:r>
      <w:r w:rsidR="008D7AF4" w:rsidRPr="008D7AF4">
        <w:rPr>
          <w:color w:val="000000"/>
          <w:sz w:val="28"/>
          <w:szCs w:val="28"/>
        </w:rPr>
        <w:instrText>.</w:instrText>
      </w:r>
      <w:r w:rsidR="008D7AF4" w:rsidRPr="008D7AF4">
        <w:rPr>
          <w:color w:val="000000"/>
          <w:sz w:val="28"/>
          <w:szCs w:val="28"/>
          <w:lang w:val="en-US"/>
        </w:rPr>
        <w:instrText>ru</w:instrText>
      </w:r>
      <w:r w:rsidR="008D7AF4" w:rsidRPr="008D7AF4">
        <w:rPr>
          <w:color w:val="000000"/>
          <w:sz w:val="28"/>
          <w:szCs w:val="28"/>
          <w:lang w:val="ru-RU"/>
        </w:rPr>
        <w:instrText xml:space="preserve">" </w:instrText>
      </w:r>
      <w:r w:rsidR="008D7AF4" w:rsidRPr="008D7AF4">
        <w:rPr>
          <w:color w:val="000000"/>
          <w:sz w:val="28"/>
          <w:szCs w:val="28"/>
          <w:lang w:val="en-US"/>
        </w:rPr>
      </w:r>
      <w:r w:rsidR="008D7AF4" w:rsidRPr="008D7AF4">
        <w:rPr>
          <w:color w:val="000000"/>
          <w:sz w:val="28"/>
          <w:szCs w:val="28"/>
          <w:lang w:val="en-US"/>
        </w:rPr>
        <w:fldChar w:fldCharType="separate"/>
      </w:r>
      <w:r w:rsidR="008D7AF4" w:rsidRPr="008D7AF4">
        <w:rPr>
          <w:rStyle w:val="a5"/>
          <w:color w:val="000000"/>
          <w:sz w:val="28"/>
          <w:szCs w:val="28"/>
          <w:lang w:val="en-US"/>
        </w:rPr>
        <w:t>otdelk</w:t>
      </w:r>
      <w:r w:rsidR="008D7AF4" w:rsidRPr="008D7AF4">
        <w:rPr>
          <w:rStyle w:val="a5"/>
          <w:color w:val="000000"/>
          <w:sz w:val="28"/>
          <w:szCs w:val="28"/>
        </w:rPr>
        <w:t>71@</w:t>
      </w:r>
      <w:r w:rsidR="008D7AF4" w:rsidRPr="008D7AF4">
        <w:rPr>
          <w:rStyle w:val="a5"/>
          <w:color w:val="000000"/>
          <w:sz w:val="28"/>
          <w:szCs w:val="28"/>
          <w:lang w:val="en-US"/>
        </w:rPr>
        <w:t>rambler</w:t>
      </w:r>
      <w:r w:rsidR="008D7AF4" w:rsidRPr="008D7AF4">
        <w:rPr>
          <w:rStyle w:val="a5"/>
          <w:color w:val="000000"/>
          <w:sz w:val="28"/>
          <w:szCs w:val="28"/>
        </w:rPr>
        <w:t>.</w:t>
      </w:r>
      <w:r w:rsidR="008D7AF4" w:rsidRPr="008D7AF4">
        <w:rPr>
          <w:rStyle w:val="a5"/>
          <w:color w:val="000000"/>
          <w:sz w:val="28"/>
          <w:szCs w:val="28"/>
          <w:lang w:val="en-US"/>
        </w:rPr>
        <w:t>ru</w:t>
      </w:r>
      <w:r w:rsidR="008D7AF4" w:rsidRPr="008D7AF4">
        <w:rPr>
          <w:color w:val="000000"/>
          <w:sz w:val="28"/>
          <w:szCs w:val="28"/>
          <w:lang w:val="en-US"/>
        </w:rPr>
        <w:fldChar w:fldCharType="end"/>
      </w:r>
      <w:r w:rsidR="001D02BC" w:rsidRPr="008D7AF4">
        <w:rPr>
          <w:color w:val="000000"/>
          <w:sz w:val="28"/>
          <w:szCs w:val="28"/>
          <w:lang w:val="ru-RU"/>
        </w:rPr>
        <w:t>.</w:t>
      </w:r>
    </w:p>
    <w:p w:rsidR="008D7AF4" w:rsidRPr="008D7AF4" w:rsidRDefault="008D7AF4" w:rsidP="008D7AF4">
      <w:pPr>
        <w:spacing w:line="360" w:lineRule="exact"/>
        <w:ind w:firstLine="709"/>
        <w:jc w:val="both"/>
        <w:rPr>
          <w:sz w:val="28"/>
          <w:szCs w:val="28"/>
        </w:rPr>
      </w:pPr>
      <w:r w:rsidRPr="008D7AF4">
        <w:rPr>
          <w:sz w:val="28"/>
          <w:szCs w:val="28"/>
        </w:rPr>
        <w:t xml:space="preserve">2.4.   Получателем  муниципальной  услуги  является  любое  физическое  или  юридическое лицо (далее - заявитель). 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7AF4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 w:rsidRPr="00005928">
        <w:rPr>
          <w:sz w:val="28"/>
          <w:szCs w:val="28"/>
        </w:rPr>
        <w:t>МУК «МКДЦ» осуществляет прием заявителей по вопросу предоставления информации о правилах предоставления муниципальной услуги в соответствии с  графиком работы: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18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понедельник – суббота  с 9-00 до 18-00,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18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обеденный перерыв с 13-00 до 13-48,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23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выходные дни -  воскресенье.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В структурных подразделениях:  согласно приложению.</w:t>
      </w:r>
    </w:p>
    <w:p w:rsidR="00227019" w:rsidRPr="00005928" w:rsidRDefault="00826F35" w:rsidP="00826F35">
      <w:pPr>
        <w:pStyle w:val="a4"/>
        <w:shd w:val="clear" w:color="auto" w:fill="auto"/>
        <w:tabs>
          <w:tab w:val="left" w:pos="1364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8D7AF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</w:t>
      </w:r>
      <w:r w:rsidR="00227019" w:rsidRPr="00005928">
        <w:rPr>
          <w:sz w:val="28"/>
          <w:szCs w:val="28"/>
        </w:rPr>
        <w:t>При предоставлении информации  работники учреждений, участвующих в предоставлении муниципальной услуги, руководствуются следующими принципами: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14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достоверность предоставления информации;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18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четкость в изложении информации;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23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полнота информирования заявителей.</w:t>
      </w:r>
    </w:p>
    <w:p w:rsidR="00227019" w:rsidRPr="00005928" w:rsidRDefault="00826F35" w:rsidP="00826F35">
      <w:pPr>
        <w:pStyle w:val="a4"/>
        <w:shd w:val="clear" w:color="auto" w:fill="auto"/>
        <w:tabs>
          <w:tab w:val="left" w:pos="1532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8D7AF4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 xml:space="preserve"> </w:t>
      </w:r>
      <w:r w:rsidR="00227019" w:rsidRPr="00005928">
        <w:rPr>
          <w:sz w:val="28"/>
          <w:szCs w:val="28"/>
        </w:rPr>
        <w:t>Информация о муниципальной услуге предоставляется работником МУК «МКДЦ», а также непосредственно в структурных подразделениях  в соответствии с их графиком работы:</w:t>
      </w:r>
    </w:p>
    <w:p w:rsidR="00227019" w:rsidRDefault="00826F35" w:rsidP="00826F35">
      <w:pPr>
        <w:pStyle w:val="a4"/>
        <w:shd w:val="clear" w:color="auto" w:fill="auto"/>
        <w:tabs>
          <w:tab w:val="left" w:pos="1532"/>
        </w:tabs>
        <w:spacing w:after="0" w:line="360" w:lineRule="exact"/>
        <w:ind w:left="72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2.</w:t>
      </w:r>
      <w:r w:rsidR="008D7AF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 </w:t>
      </w:r>
      <w:r w:rsidR="00227019" w:rsidRPr="00005928">
        <w:rPr>
          <w:sz w:val="28"/>
          <w:szCs w:val="28"/>
        </w:rPr>
        <w:t>Информация о муниципальной услуге предоставляется: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1532"/>
        </w:tabs>
        <w:spacing w:after="0" w:line="36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</w:t>
      </w:r>
      <w:r w:rsidRPr="00005928">
        <w:rPr>
          <w:sz w:val="28"/>
          <w:szCs w:val="28"/>
        </w:rPr>
        <w:t>при личной беседе с заявителем;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23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при обращении по телефону;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18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по письменному обращению - направляется письменный ответ</w:t>
      </w:r>
      <w:r>
        <w:rPr>
          <w:sz w:val="28"/>
          <w:szCs w:val="28"/>
        </w:rPr>
        <w:t>.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Информирование осуществляется также:</w:t>
      </w:r>
    </w:p>
    <w:p w:rsidR="00227019" w:rsidRPr="00005928" w:rsidRDefault="00227019" w:rsidP="00227019">
      <w:pPr>
        <w:pStyle w:val="a4"/>
        <w:shd w:val="clear" w:color="auto" w:fill="auto"/>
        <w:tabs>
          <w:tab w:val="left" w:pos="726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посредством размещения на информационных стендах с привлечением рекламных служб;</w:t>
      </w:r>
    </w:p>
    <w:p w:rsidR="00227019" w:rsidRPr="00005928" w:rsidRDefault="00826F35" w:rsidP="00826F35">
      <w:pPr>
        <w:pStyle w:val="a4"/>
        <w:shd w:val="clear" w:color="auto" w:fill="auto"/>
        <w:tabs>
          <w:tab w:val="left" w:pos="798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  <w:t>-</w:t>
      </w:r>
      <w:r w:rsidR="00227019">
        <w:rPr>
          <w:sz w:val="28"/>
          <w:szCs w:val="28"/>
        </w:rPr>
        <w:t xml:space="preserve"> </w:t>
      </w:r>
      <w:r w:rsidR="00227019" w:rsidRPr="00005928">
        <w:rPr>
          <w:sz w:val="28"/>
          <w:szCs w:val="28"/>
        </w:rPr>
        <w:t>посредством размещения в информационно-телекоммуникационных сетях общего пользования</w:t>
      </w:r>
      <w:r w:rsidR="00730161">
        <w:rPr>
          <w:sz w:val="28"/>
          <w:szCs w:val="28"/>
          <w:lang w:val="ru-RU"/>
        </w:rPr>
        <w:t>,</w:t>
      </w:r>
      <w:r w:rsidR="00227019" w:rsidRPr="00005928">
        <w:rPr>
          <w:sz w:val="28"/>
          <w:szCs w:val="28"/>
        </w:rPr>
        <w:t xml:space="preserve"> в том числе в сети Интернет, публикации в средствах массовой информации, издания информационных материалов (афиш, брошюр, буклетов и т.д.).</w:t>
      </w:r>
    </w:p>
    <w:p w:rsidR="00227019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Информация о содержании муниципальной услуги предоставляется бесплатно.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2.</w:t>
      </w:r>
      <w:r w:rsidR="008D7AF4">
        <w:rPr>
          <w:sz w:val="28"/>
          <w:szCs w:val="28"/>
          <w:lang w:val="ru-RU"/>
        </w:rPr>
        <w:t>9</w:t>
      </w:r>
      <w:r w:rsidRPr="00005928">
        <w:rPr>
          <w:sz w:val="28"/>
          <w:szCs w:val="28"/>
        </w:rPr>
        <w:t>. При ответах на телефонные звонки, ответ должен начинаться с информации о наименовании органа, в который позвонил заявитель, фамилии, имени, отчества и должности работника МУК «МКДЦ», принявшего телефонный звонок.</w:t>
      </w:r>
    </w:p>
    <w:p w:rsidR="00227019" w:rsidRPr="00005928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Время разговора не должно превышать 10 минут.</w:t>
      </w:r>
    </w:p>
    <w:p w:rsidR="00227019" w:rsidRPr="00AD5A9D" w:rsidRDefault="00227019" w:rsidP="00227019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  <w:lang w:val="ru-RU"/>
        </w:rPr>
      </w:pPr>
      <w:r w:rsidRPr="00005928">
        <w:rPr>
          <w:sz w:val="28"/>
          <w:szCs w:val="28"/>
        </w:rPr>
        <w:t>При невозможности работника МУК «МКДЦ», принявшего звонок, самостоятельно ответить на поставленные вопросы, заявителю должен быть сообщен телефонный номер, по которому можно получить необходимую информацию</w:t>
      </w:r>
      <w:r w:rsidR="00AD5A9D">
        <w:rPr>
          <w:sz w:val="28"/>
          <w:szCs w:val="28"/>
          <w:lang w:val="ru-RU"/>
        </w:rPr>
        <w:t>, либо предложено обратиться с заявлением</w:t>
      </w:r>
      <w:r w:rsidR="00477A67">
        <w:rPr>
          <w:sz w:val="28"/>
          <w:szCs w:val="28"/>
          <w:lang w:val="ru-RU"/>
        </w:rPr>
        <w:t xml:space="preserve"> в письменной форме</w:t>
      </w:r>
      <w:r w:rsidR="00AD5A9D">
        <w:rPr>
          <w:sz w:val="28"/>
          <w:szCs w:val="28"/>
          <w:lang w:val="ru-RU"/>
        </w:rPr>
        <w:t>.</w:t>
      </w:r>
    </w:p>
    <w:p w:rsidR="00227019" w:rsidRPr="00573543" w:rsidRDefault="00227019" w:rsidP="00227019">
      <w:pPr>
        <w:ind w:firstLine="720"/>
        <w:jc w:val="both"/>
        <w:rPr>
          <w:sz w:val="28"/>
          <w:szCs w:val="28"/>
        </w:rPr>
      </w:pPr>
      <w:r w:rsidRPr="00573543">
        <w:rPr>
          <w:sz w:val="28"/>
          <w:szCs w:val="28"/>
        </w:rPr>
        <w:t>2.</w:t>
      </w:r>
      <w:r w:rsidR="008D7AF4">
        <w:rPr>
          <w:sz w:val="28"/>
          <w:szCs w:val="28"/>
        </w:rPr>
        <w:t>10</w:t>
      </w:r>
      <w:r w:rsidRPr="00573543">
        <w:rPr>
          <w:sz w:val="28"/>
          <w:szCs w:val="28"/>
        </w:rPr>
        <w:t>. Письменное обращение получателя муниципальной услуги оформляется в форме заявления (приложение № 2 к настоящему Регламенту).</w:t>
      </w:r>
    </w:p>
    <w:p w:rsidR="00227019" w:rsidRDefault="00227019" w:rsidP="00227019">
      <w:pPr>
        <w:pStyle w:val="a4"/>
        <w:shd w:val="clear" w:color="auto" w:fill="auto"/>
        <w:spacing w:after="0" w:line="360" w:lineRule="exact"/>
        <w:ind w:firstLine="720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2.1</w:t>
      </w:r>
      <w:r w:rsidR="008D7AF4">
        <w:rPr>
          <w:sz w:val="28"/>
          <w:szCs w:val="28"/>
          <w:lang w:val="ru-RU"/>
        </w:rPr>
        <w:t>1</w:t>
      </w:r>
      <w:r w:rsidRPr="00005928">
        <w:rPr>
          <w:sz w:val="28"/>
          <w:szCs w:val="28"/>
        </w:rPr>
        <w:t>. Информационные стенды  должны содержать информацию о времени и месте театральных представлений, эстрадных концертов и гастрольных мероприятий театров, анонсы данных мероприятий.</w:t>
      </w:r>
    </w:p>
    <w:p w:rsidR="00227019" w:rsidRDefault="00227019" w:rsidP="00227019">
      <w:pPr>
        <w:spacing w:line="360" w:lineRule="exact"/>
        <w:ind w:firstLine="720"/>
        <w:jc w:val="both"/>
        <w:rPr>
          <w:sz w:val="28"/>
          <w:szCs w:val="28"/>
        </w:rPr>
      </w:pPr>
      <w:r w:rsidRPr="00D75A57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8D7AF4">
        <w:rPr>
          <w:sz w:val="28"/>
          <w:szCs w:val="28"/>
        </w:rPr>
        <w:t>2</w:t>
      </w:r>
      <w:r w:rsidRPr="00D75A57">
        <w:rPr>
          <w:sz w:val="28"/>
          <w:szCs w:val="28"/>
        </w:rPr>
        <w:t xml:space="preserve">. Последовательность действий при предоставлении муниципальной услуги </w:t>
      </w:r>
      <w:r w:rsidRPr="00322218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  <w:r w:rsidRPr="00D75A57">
        <w:rPr>
          <w:sz w:val="28"/>
          <w:szCs w:val="28"/>
        </w:rPr>
        <w:t xml:space="preserve"> приведена в приложении № 3 к настоящему Регламенту.</w:t>
      </w:r>
    </w:p>
    <w:p w:rsidR="00826F35" w:rsidRPr="00165DA5" w:rsidRDefault="00826F35" w:rsidP="00826F35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8D7AF4">
        <w:rPr>
          <w:sz w:val="28"/>
          <w:szCs w:val="28"/>
        </w:rPr>
        <w:t>3</w:t>
      </w:r>
      <w:r w:rsidRPr="00165DA5">
        <w:rPr>
          <w:sz w:val="28"/>
          <w:szCs w:val="28"/>
        </w:rPr>
        <w:t xml:space="preserve">.  Информация  о  порядке,  форме  и  месте  размещения  настоящего  административного регламента и постановление об его утверждении размещается: </w:t>
      </w:r>
    </w:p>
    <w:p w:rsidR="00826F35" w:rsidRPr="00165DA5" w:rsidRDefault="00826F35" w:rsidP="00826F35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5DA5">
        <w:rPr>
          <w:sz w:val="28"/>
          <w:szCs w:val="28"/>
        </w:rPr>
        <w:t xml:space="preserve">путем публикации в средствах массовой информации; </w:t>
      </w:r>
    </w:p>
    <w:p w:rsidR="00826F35" w:rsidRPr="00165DA5" w:rsidRDefault="00826F35" w:rsidP="00826F35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5DA5">
        <w:rPr>
          <w:sz w:val="28"/>
          <w:szCs w:val="28"/>
        </w:rPr>
        <w:t xml:space="preserve">путем размещения на официальном сайте </w:t>
      </w:r>
      <w:r>
        <w:rPr>
          <w:sz w:val="28"/>
          <w:szCs w:val="28"/>
        </w:rPr>
        <w:t>а</w:t>
      </w:r>
      <w:r w:rsidRPr="00165DA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Веневский район;</w:t>
      </w:r>
    </w:p>
    <w:p w:rsidR="00826F35" w:rsidRPr="00165DA5" w:rsidRDefault="00826F35" w:rsidP="00826F35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8D7AF4">
        <w:rPr>
          <w:sz w:val="28"/>
          <w:szCs w:val="28"/>
        </w:rPr>
        <w:t>4.</w:t>
      </w:r>
      <w:r w:rsidRPr="00165DA5">
        <w:rPr>
          <w:sz w:val="28"/>
          <w:szCs w:val="28"/>
        </w:rPr>
        <w:t xml:space="preserve"> Результат предоставления муниципальной услуги</w:t>
      </w:r>
      <w:r>
        <w:rPr>
          <w:sz w:val="28"/>
          <w:szCs w:val="28"/>
        </w:rPr>
        <w:t>.</w:t>
      </w:r>
    </w:p>
    <w:p w:rsidR="00826F35" w:rsidRPr="00165DA5" w:rsidRDefault="00826F35" w:rsidP="00826F35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t xml:space="preserve">Результатом предоставления муниципальной услуги является:  </w:t>
      </w:r>
    </w:p>
    <w:p w:rsidR="00826F35" w:rsidRPr="00165DA5" w:rsidRDefault="00826F35" w:rsidP="00826F35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165DA5">
        <w:rPr>
          <w:sz w:val="28"/>
          <w:szCs w:val="28"/>
        </w:rPr>
        <w:t xml:space="preserve">получение  заявителем  информации  о  времени  и  месте  театральных  представлений, филармонических и эстрадных концертов и гастрольных мероприятий театра и филармонии, киносеансов, анонсов данных мероприятий;  </w:t>
      </w:r>
    </w:p>
    <w:p w:rsidR="00826F35" w:rsidRDefault="00826F35" w:rsidP="006E4EE8">
      <w:pPr>
        <w:spacing w:line="360" w:lineRule="exact"/>
        <w:ind w:firstLine="709"/>
        <w:jc w:val="both"/>
        <w:rPr>
          <w:sz w:val="28"/>
          <w:szCs w:val="28"/>
        </w:rPr>
      </w:pPr>
      <w:r w:rsidRPr="00165D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5DA5">
        <w:rPr>
          <w:sz w:val="28"/>
          <w:szCs w:val="28"/>
        </w:rPr>
        <w:t xml:space="preserve">отказ в предоставлении Информации. </w:t>
      </w:r>
    </w:p>
    <w:p w:rsidR="006E4EE8" w:rsidRDefault="006E4EE8" w:rsidP="006E4EE8">
      <w:pPr>
        <w:spacing w:line="360" w:lineRule="exact"/>
        <w:ind w:firstLine="709"/>
        <w:jc w:val="both"/>
        <w:rPr>
          <w:sz w:val="28"/>
          <w:szCs w:val="28"/>
        </w:rPr>
      </w:pPr>
    </w:p>
    <w:p w:rsidR="006E4EE8" w:rsidRDefault="0018185D" w:rsidP="00DD7AFD">
      <w:pPr>
        <w:pStyle w:val="a4"/>
        <w:shd w:val="clear" w:color="auto" w:fill="auto"/>
        <w:spacing w:after="0" w:line="360" w:lineRule="exact"/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6E4EE8" w:rsidRPr="009919CF">
        <w:rPr>
          <w:b/>
          <w:sz w:val="28"/>
          <w:szCs w:val="28"/>
        </w:rPr>
        <w:t>. Требования к порядку предоставления муниципальной услуги</w:t>
      </w:r>
    </w:p>
    <w:p w:rsidR="00826F35" w:rsidRPr="00005928" w:rsidRDefault="0018185D" w:rsidP="00DD7AFD">
      <w:pPr>
        <w:pStyle w:val="a4"/>
        <w:shd w:val="clear" w:color="auto" w:fill="auto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6E4EE8">
        <w:rPr>
          <w:sz w:val="28"/>
          <w:szCs w:val="28"/>
          <w:lang w:val="ru-RU"/>
        </w:rPr>
        <w:t>.</w:t>
      </w:r>
      <w:r w:rsidR="00475E48">
        <w:rPr>
          <w:sz w:val="28"/>
          <w:szCs w:val="28"/>
          <w:lang w:val="ru-RU"/>
        </w:rPr>
        <w:t>1</w:t>
      </w:r>
      <w:r w:rsidR="006E4EE8">
        <w:rPr>
          <w:sz w:val="28"/>
          <w:szCs w:val="28"/>
          <w:lang w:val="ru-RU"/>
        </w:rPr>
        <w:t xml:space="preserve">. </w:t>
      </w:r>
      <w:r w:rsidR="00826F35" w:rsidRPr="00005928">
        <w:rPr>
          <w:sz w:val="28"/>
          <w:szCs w:val="28"/>
        </w:rPr>
        <w:t>Сроки предоставления муниципальной услуги.</w:t>
      </w:r>
    </w:p>
    <w:p w:rsidR="00826F35" w:rsidRPr="00005928" w:rsidRDefault="0018185D" w:rsidP="006E4EE8">
      <w:pPr>
        <w:pStyle w:val="a4"/>
        <w:shd w:val="clear" w:color="auto" w:fill="auto"/>
        <w:tabs>
          <w:tab w:val="left" w:pos="1537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="00475E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.1.</w:t>
      </w:r>
      <w:r w:rsidR="00826F35">
        <w:rPr>
          <w:sz w:val="28"/>
          <w:szCs w:val="28"/>
          <w:lang w:val="ru-RU"/>
        </w:rPr>
        <w:t xml:space="preserve"> </w:t>
      </w:r>
      <w:r w:rsidR="00826F35" w:rsidRPr="00005928">
        <w:rPr>
          <w:sz w:val="28"/>
          <w:szCs w:val="28"/>
        </w:rPr>
        <w:t>Устное консультирование по вопросам предоставления муниципальной услуги по телефону или лично осуществляется в день обращения заявителя.</w:t>
      </w:r>
    </w:p>
    <w:p w:rsidR="00826F35" w:rsidRPr="00005928" w:rsidRDefault="0018185D" w:rsidP="006E4EE8">
      <w:pPr>
        <w:pStyle w:val="a4"/>
        <w:shd w:val="clear" w:color="auto" w:fill="auto"/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="00475E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.</w:t>
      </w:r>
      <w:r w:rsidR="00826F35">
        <w:rPr>
          <w:sz w:val="28"/>
          <w:szCs w:val="28"/>
          <w:lang w:val="ru-RU"/>
        </w:rPr>
        <w:t xml:space="preserve">2. </w:t>
      </w:r>
      <w:r w:rsidR="00826F35" w:rsidRPr="00005928">
        <w:rPr>
          <w:sz w:val="28"/>
          <w:szCs w:val="28"/>
        </w:rPr>
        <w:t>Продолжительность приема у исполнителя, осуществляющего муниципальную услугу, не должна превышать 15 минут.</w:t>
      </w:r>
    </w:p>
    <w:p w:rsidR="00826F35" w:rsidRPr="00005928" w:rsidRDefault="0018185D" w:rsidP="006E4EE8">
      <w:pPr>
        <w:pStyle w:val="a4"/>
        <w:shd w:val="clear" w:color="auto" w:fill="auto"/>
        <w:tabs>
          <w:tab w:val="left" w:pos="0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 w:rsidR="00475E48">
        <w:rPr>
          <w:sz w:val="28"/>
          <w:szCs w:val="28"/>
          <w:lang w:val="ru-RU"/>
        </w:rPr>
        <w:t>1</w:t>
      </w:r>
      <w:r w:rsidR="00826F35">
        <w:rPr>
          <w:sz w:val="28"/>
          <w:szCs w:val="28"/>
          <w:lang w:val="ru-RU"/>
        </w:rPr>
        <w:t>.3</w:t>
      </w:r>
      <w:r w:rsidR="006E4EE8">
        <w:rPr>
          <w:sz w:val="28"/>
          <w:szCs w:val="28"/>
          <w:lang w:val="ru-RU"/>
        </w:rPr>
        <w:t xml:space="preserve">. </w:t>
      </w:r>
      <w:r w:rsidR="00826F35" w:rsidRPr="00005928">
        <w:rPr>
          <w:sz w:val="28"/>
          <w:szCs w:val="28"/>
        </w:rPr>
        <w:t>Перечень оснований для приостановления или отказа в предоставлении муниципальной услуги.</w:t>
      </w:r>
    </w:p>
    <w:p w:rsidR="00826F35" w:rsidRPr="00005928" w:rsidRDefault="00826F35" w:rsidP="006E4EE8">
      <w:pPr>
        <w:pStyle w:val="a4"/>
        <w:shd w:val="clear" w:color="auto" w:fill="auto"/>
        <w:tabs>
          <w:tab w:val="left" w:pos="0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18185D">
        <w:rPr>
          <w:sz w:val="28"/>
          <w:szCs w:val="28"/>
          <w:lang w:val="ru-RU"/>
        </w:rPr>
        <w:t>3.</w:t>
      </w:r>
      <w:r w:rsidR="00475E48">
        <w:rPr>
          <w:sz w:val="28"/>
          <w:szCs w:val="28"/>
          <w:lang w:val="ru-RU"/>
        </w:rPr>
        <w:t>1</w:t>
      </w:r>
      <w:r w:rsidR="0018185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4.</w:t>
      </w:r>
      <w:r>
        <w:rPr>
          <w:sz w:val="28"/>
          <w:szCs w:val="28"/>
        </w:rPr>
        <w:t xml:space="preserve"> </w:t>
      </w:r>
      <w:r w:rsidRPr="00005928">
        <w:rPr>
          <w:sz w:val="28"/>
          <w:szCs w:val="28"/>
        </w:rPr>
        <w:t>Оказание муниципальной услуги может быть приостановлено в случае изменения требований законодательства Российской Федерации, регулирующих отношения по предоставлению муниципальной услуги.</w:t>
      </w:r>
    </w:p>
    <w:p w:rsidR="00826F35" w:rsidRDefault="00826F35" w:rsidP="006E4EE8">
      <w:pPr>
        <w:pStyle w:val="a4"/>
        <w:shd w:val="clear" w:color="auto" w:fill="auto"/>
        <w:spacing w:after="0" w:line="36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</w:t>
      </w:r>
      <w:r w:rsidR="0018185D">
        <w:rPr>
          <w:sz w:val="28"/>
          <w:szCs w:val="28"/>
          <w:lang w:val="ru-RU"/>
        </w:rPr>
        <w:t>3.</w:t>
      </w:r>
      <w:r w:rsidR="00475E48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 w:rsidR="006E4EE8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 w:rsidRPr="00005928">
        <w:rPr>
          <w:sz w:val="28"/>
          <w:szCs w:val="28"/>
        </w:rPr>
        <w:t>В предоставлении муниципальной услуги может быть отказано в случае, когда предоставление запрашиваемой информации влечет нарушение законодательства о защите информации.</w:t>
      </w:r>
    </w:p>
    <w:p w:rsidR="00DD0A9E" w:rsidRPr="00DD0A9E" w:rsidRDefault="00DD0A9E" w:rsidP="006E4EE8">
      <w:pPr>
        <w:pStyle w:val="a4"/>
        <w:shd w:val="clear" w:color="auto" w:fill="auto"/>
        <w:spacing w:after="0" w:line="360" w:lineRule="exact"/>
        <w:jc w:val="both"/>
        <w:rPr>
          <w:sz w:val="28"/>
          <w:szCs w:val="28"/>
          <w:lang w:val="ru-RU"/>
        </w:rPr>
      </w:pPr>
    </w:p>
    <w:p w:rsidR="00A2733F" w:rsidRPr="0089521D" w:rsidRDefault="00DD0A9E" w:rsidP="00DD7AFD">
      <w:pPr>
        <w:pStyle w:val="a4"/>
        <w:shd w:val="clear" w:color="auto" w:fill="auto"/>
        <w:spacing w:after="0"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4</w:t>
      </w:r>
      <w:r w:rsidR="00A2733F" w:rsidRPr="0089521D">
        <w:rPr>
          <w:b/>
          <w:sz w:val="28"/>
          <w:szCs w:val="28"/>
        </w:rPr>
        <w:t>. Административные процедуры</w:t>
      </w:r>
    </w:p>
    <w:p w:rsidR="00A2733F" w:rsidRPr="00005928" w:rsidRDefault="00A2733F" w:rsidP="00DD7AFD">
      <w:pPr>
        <w:pStyle w:val="a4"/>
        <w:shd w:val="clear" w:color="auto" w:fill="auto"/>
        <w:spacing w:after="0" w:line="360" w:lineRule="exact"/>
        <w:ind w:firstLine="709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Предоставление муниципальной услуги включает в себя следующие процедуры:</w:t>
      </w:r>
    </w:p>
    <w:p w:rsidR="00A2733F" w:rsidRPr="00005928" w:rsidRDefault="00A2733F" w:rsidP="00A2733F">
      <w:pPr>
        <w:pStyle w:val="a4"/>
        <w:shd w:val="clear" w:color="auto" w:fill="auto"/>
        <w:tabs>
          <w:tab w:val="left" w:pos="703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прием заявлений о предоставлении информации;</w:t>
      </w:r>
    </w:p>
    <w:p w:rsidR="00A2733F" w:rsidRPr="00005928" w:rsidRDefault="00A2733F" w:rsidP="00A2733F">
      <w:pPr>
        <w:pStyle w:val="a4"/>
        <w:shd w:val="clear" w:color="auto" w:fill="auto"/>
        <w:tabs>
          <w:tab w:val="left" w:pos="703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подготовка ответа;</w:t>
      </w:r>
    </w:p>
    <w:p w:rsidR="00A2733F" w:rsidRPr="00005928" w:rsidRDefault="00A2733F" w:rsidP="00A2733F">
      <w:pPr>
        <w:pStyle w:val="a4"/>
        <w:shd w:val="clear" w:color="auto" w:fill="auto"/>
        <w:tabs>
          <w:tab w:val="left" w:pos="694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устная информация при личном обращении или по телефону;</w:t>
      </w:r>
    </w:p>
    <w:p w:rsidR="00A2733F" w:rsidRPr="00005928" w:rsidRDefault="00A2733F" w:rsidP="00A2733F">
      <w:pPr>
        <w:pStyle w:val="a4"/>
        <w:shd w:val="clear" w:color="auto" w:fill="auto"/>
        <w:tabs>
          <w:tab w:val="left" w:pos="703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письменный ответ, направленный по электронной почте, факсу;</w:t>
      </w:r>
    </w:p>
    <w:p w:rsidR="00A2733F" w:rsidRPr="00005928" w:rsidRDefault="00A2733F" w:rsidP="00A2733F">
      <w:pPr>
        <w:pStyle w:val="a4"/>
        <w:shd w:val="clear" w:color="auto" w:fill="auto"/>
        <w:tabs>
          <w:tab w:val="left" w:pos="692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005928">
        <w:rPr>
          <w:sz w:val="28"/>
          <w:szCs w:val="28"/>
        </w:rPr>
        <w:t>размещение информации на информационных стендах, в информационно-телекоммуникационных сетях общего пользования, публикации в средствах массовой информации, издание информационных материалов (брошюр, буклетов, афиш и т.д.).</w:t>
      </w:r>
    </w:p>
    <w:p w:rsidR="00A2733F" w:rsidRPr="00005928" w:rsidRDefault="00A2733F" w:rsidP="00A2733F">
      <w:pPr>
        <w:pStyle w:val="a4"/>
        <w:shd w:val="clear" w:color="auto" w:fill="auto"/>
        <w:tabs>
          <w:tab w:val="left" w:pos="692"/>
        </w:tabs>
        <w:spacing w:after="0"/>
        <w:ind w:left="20" w:right="20"/>
        <w:jc w:val="both"/>
        <w:rPr>
          <w:sz w:val="28"/>
          <w:szCs w:val="28"/>
        </w:rPr>
      </w:pPr>
    </w:p>
    <w:p w:rsidR="00DD7AFD" w:rsidRDefault="00DD0A9E" w:rsidP="00DD7AFD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A2733F" w:rsidRPr="0089521D">
        <w:rPr>
          <w:b/>
          <w:sz w:val="28"/>
          <w:szCs w:val="28"/>
        </w:rPr>
        <w:t xml:space="preserve">. Порядок и формы контроля за предоставлением </w:t>
      </w:r>
    </w:p>
    <w:p w:rsidR="00A2733F" w:rsidRPr="0089521D" w:rsidRDefault="00A2733F" w:rsidP="00DD7AFD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89521D">
        <w:rPr>
          <w:b/>
          <w:sz w:val="28"/>
          <w:szCs w:val="28"/>
        </w:rPr>
        <w:t>муниципальной услуги</w:t>
      </w:r>
    </w:p>
    <w:p w:rsidR="00A2733F" w:rsidRPr="00730161" w:rsidRDefault="00475E48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="00A2733F" w:rsidRPr="00005928">
        <w:rPr>
          <w:sz w:val="28"/>
          <w:szCs w:val="28"/>
        </w:rPr>
        <w:t>Текущий контроль соблюдения последовательности действий, определенных административными процедурами по исполнению муниципальной услуги и принятия решений осуществляется директором МУК «МКДЦ»</w:t>
      </w:r>
      <w:r w:rsidR="00730161">
        <w:rPr>
          <w:sz w:val="28"/>
          <w:szCs w:val="28"/>
          <w:lang w:val="ru-RU"/>
        </w:rPr>
        <w:t>.</w:t>
      </w:r>
    </w:p>
    <w:p w:rsidR="00A2733F" w:rsidRPr="00005928" w:rsidRDefault="00730161" w:rsidP="00730161">
      <w:pPr>
        <w:pStyle w:val="a4"/>
        <w:shd w:val="clear" w:color="auto" w:fill="auto"/>
        <w:tabs>
          <w:tab w:val="left" w:pos="0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ab/>
      </w:r>
      <w:r w:rsidR="00475E48">
        <w:rPr>
          <w:sz w:val="28"/>
          <w:szCs w:val="28"/>
          <w:lang w:val="ru-RU"/>
        </w:rPr>
        <w:t xml:space="preserve">5.2. </w:t>
      </w:r>
      <w:r w:rsidR="00A2733F" w:rsidRPr="00005928">
        <w:rPr>
          <w:sz w:val="28"/>
          <w:szCs w:val="28"/>
        </w:rPr>
        <w:t>Плановые проверки полноты и качества предоставления муниципальной услуги и принятия решений осуществляются 1 раз в год в соответствии с графиком плановых проверок, а внеплановые - по конкретному обращению заявителя.</w:t>
      </w:r>
    </w:p>
    <w:p w:rsidR="00A2733F" w:rsidRPr="00005928" w:rsidRDefault="00475E48" w:rsidP="00730161">
      <w:pPr>
        <w:pStyle w:val="a4"/>
        <w:shd w:val="clear" w:color="auto" w:fill="auto"/>
        <w:tabs>
          <w:tab w:val="left" w:pos="0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5.3. </w:t>
      </w:r>
      <w:r w:rsidR="00A2733F" w:rsidRPr="00005928">
        <w:rPr>
          <w:sz w:val="28"/>
          <w:szCs w:val="28"/>
        </w:rPr>
        <w:t>Исполнители несут персональную ответственность за соблюдение порядка предоставления муниципальной услуги, сроков и формирование результата административных процедур.</w:t>
      </w:r>
    </w:p>
    <w:p w:rsidR="00A2733F" w:rsidRDefault="00730161" w:rsidP="00730161">
      <w:pPr>
        <w:pStyle w:val="a4"/>
        <w:shd w:val="clear" w:color="auto" w:fill="auto"/>
        <w:tabs>
          <w:tab w:val="left" w:pos="0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 w:rsidR="00475E48">
        <w:rPr>
          <w:sz w:val="28"/>
          <w:szCs w:val="28"/>
          <w:lang w:val="ru-RU"/>
        </w:rPr>
        <w:t xml:space="preserve">5.4. </w:t>
      </w:r>
      <w:r w:rsidR="00A2733F" w:rsidRPr="00005928">
        <w:rPr>
          <w:sz w:val="28"/>
          <w:szCs w:val="28"/>
        </w:rPr>
        <w:t>Заявители имеют право на обжалование действий (бездействий), решений должностных лиц в досудебном и судебном порядке.</w:t>
      </w:r>
    </w:p>
    <w:p w:rsidR="00A2733F" w:rsidRPr="00005928" w:rsidRDefault="00A2733F" w:rsidP="00A2733F">
      <w:pPr>
        <w:pStyle w:val="a4"/>
        <w:shd w:val="clear" w:color="auto" w:fill="auto"/>
        <w:tabs>
          <w:tab w:val="left" w:pos="668"/>
        </w:tabs>
        <w:spacing w:after="0" w:line="360" w:lineRule="exact"/>
        <w:jc w:val="both"/>
        <w:rPr>
          <w:sz w:val="28"/>
          <w:szCs w:val="28"/>
        </w:rPr>
      </w:pPr>
    </w:p>
    <w:p w:rsidR="00A2733F" w:rsidRDefault="00730161" w:rsidP="00475E48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6</w:t>
      </w:r>
      <w:r w:rsidR="00A2733F" w:rsidRPr="0089521D">
        <w:rPr>
          <w:b/>
          <w:sz w:val="28"/>
          <w:szCs w:val="28"/>
        </w:rPr>
        <w:t>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A2733F" w:rsidRPr="00005928" w:rsidRDefault="00730161" w:rsidP="00730161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6.1. </w:t>
      </w:r>
      <w:r w:rsidR="00A2733F" w:rsidRPr="00005928">
        <w:rPr>
          <w:sz w:val="28"/>
          <w:szCs w:val="28"/>
        </w:rPr>
        <w:t>Заинтересованные лица могут обратиться с жалобой на действия (бездействия) и решения, осуществляемые (принятые) в ходе предоставления услуги на основании настоящего регламента (далее - жалоба), письменно и</w:t>
      </w:r>
      <w:r w:rsidR="00A2733F">
        <w:rPr>
          <w:sz w:val="28"/>
          <w:szCs w:val="28"/>
        </w:rPr>
        <w:t>ли</w:t>
      </w:r>
      <w:r w:rsidR="00A2733F" w:rsidRPr="00005928">
        <w:rPr>
          <w:sz w:val="28"/>
          <w:szCs w:val="28"/>
        </w:rPr>
        <w:t xml:space="preserve"> устно.</w:t>
      </w:r>
    </w:p>
    <w:p w:rsidR="00A2733F" w:rsidRPr="00005928" w:rsidRDefault="00730161" w:rsidP="00730161">
      <w:pPr>
        <w:pStyle w:val="a4"/>
        <w:shd w:val="clear" w:color="auto" w:fill="auto"/>
        <w:tabs>
          <w:tab w:val="left" w:pos="0"/>
        </w:tabs>
        <w:spacing w:after="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6.2. </w:t>
      </w:r>
      <w:r w:rsidR="00A2733F" w:rsidRPr="00005928">
        <w:rPr>
          <w:sz w:val="28"/>
          <w:szCs w:val="28"/>
        </w:rPr>
        <w:t>Жалоба на действия (бездействия) и решения может быть направлена:</w:t>
      </w:r>
    </w:p>
    <w:p w:rsidR="00A2733F" w:rsidRPr="00005928" w:rsidRDefault="00A2733F" w:rsidP="00730161">
      <w:pPr>
        <w:pStyle w:val="a4"/>
        <w:shd w:val="clear" w:color="auto" w:fill="auto"/>
        <w:tabs>
          <w:tab w:val="left" w:pos="0"/>
        </w:tabs>
        <w:spacing w:after="0" w:line="360" w:lineRule="exact"/>
        <w:ind w:firstLine="720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директору МУК «МКДЦ»;</w:t>
      </w:r>
    </w:p>
    <w:p w:rsidR="00A2733F" w:rsidRPr="00005928" w:rsidRDefault="007F5E3E" w:rsidP="00730161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2733F" w:rsidRPr="00005928">
        <w:rPr>
          <w:sz w:val="28"/>
          <w:szCs w:val="28"/>
        </w:rPr>
        <w:t>начальнику отдела по культуре;</w:t>
      </w:r>
    </w:p>
    <w:p w:rsidR="00A2733F" w:rsidRPr="00005928" w:rsidRDefault="007F5E3E" w:rsidP="007F5E3E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2733F">
        <w:rPr>
          <w:sz w:val="28"/>
          <w:szCs w:val="28"/>
        </w:rPr>
        <w:t xml:space="preserve">в </w:t>
      </w:r>
      <w:r w:rsidR="00A2733F" w:rsidRPr="00005928">
        <w:rPr>
          <w:sz w:val="28"/>
          <w:szCs w:val="28"/>
        </w:rPr>
        <w:t xml:space="preserve">администрацию </w:t>
      </w:r>
      <w:r w:rsidR="00DD7AFD">
        <w:rPr>
          <w:sz w:val="28"/>
          <w:szCs w:val="28"/>
          <w:lang w:val="ru-RU"/>
        </w:rPr>
        <w:t xml:space="preserve">муниципального образования </w:t>
      </w:r>
      <w:r w:rsidR="00A2733F" w:rsidRPr="00005928">
        <w:rPr>
          <w:sz w:val="28"/>
          <w:szCs w:val="28"/>
        </w:rPr>
        <w:t xml:space="preserve"> Веневский район</w:t>
      </w:r>
      <w:r w:rsidR="00A2733F">
        <w:rPr>
          <w:sz w:val="28"/>
          <w:szCs w:val="28"/>
        </w:rPr>
        <w:t>;</w:t>
      </w:r>
    </w:p>
    <w:p w:rsidR="00A2733F" w:rsidRPr="00005928" w:rsidRDefault="007F5E3E" w:rsidP="007F5E3E">
      <w:pPr>
        <w:pStyle w:val="a4"/>
        <w:shd w:val="clear" w:color="auto" w:fill="auto"/>
        <w:tabs>
          <w:tab w:val="left" w:pos="-180"/>
          <w:tab w:val="left" w:pos="0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A2733F" w:rsidRPr="00005928">
        <w:rPr>
          <w:sz w:val="28"/>
          <w:szCs w:val="28"/>
        </w:rPr>
        <w:t>в суд в соответствии с действующим законодательством РФ.</w:t>
      </w:r>
    </w:p>
    <w:p w:rsidR="00A2733F" w:rsidRPr="00005928" w:rsidRDefault="007F5E3E" w:rsidP="007F5E3E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6.3. </w:t>
      </w:r>
      <w:r w:rsidR="00A2733F" w:rsidRPr="00005928">
        <w:rPr>
          <w:sz w:val="28"/>
          <w:szCs w:val="28"/>
        </w:rPr>
        <w:t>В письменной жалобе указываются:</w:t>
      </w:r>
    </w:p>
    <w:p w:rsidR="00A2733F" w:rsidRPr="00005928" w:rsidRDefault="00A2733F" w:rsidP="00730161">
      <w:pPr>
        <w:pStyle w:val="a4"/>
        <w:shd w:val="clear" w:color="auto" w:fill="auto"/>
        <w:tabs>
          <w:tab w:val="left" w:pos="728"/>
        </w:tabs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фамилия, имя, отчество заявителя или представителя заинтересованного лица;</w:t>
      </w:r>
    </w:p>
    <w:p w:rsidR="00A2733F" w:rsidRPr="00005928" w:rsidRDefault="00A2733F" w:rsidP="00730161">
      <w:pPr>
        <w:pStyle w:val="a4"/>
        <w:shd w:val="clear" w:color="auto" w:fill="auto"/>
        <w:tabs>
          <w:tab w:val="left" w:pos="814"/>
        </w:tabs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полное наименование юридического лица (в случае обращения от имени юридического лица) и реквизиты документов, удостоверяющих полномочия представителя юридического лица;</w:t>
      </w:r>
    </w:p>
    <w:p w:rsidR="00A2733F" w:rsidRPr="00005928" w:rsidRDefault="00A2733F" w:rsidP="00730161">
      <w:pPr>
        <w:pStyle w:val="a4"/>
        <w:shd w:val="clear" w:color="auto" w:fill="auto"/>
        <w:tabs>
          <w:tab w:val="left" w:pos="723"/>
        </w:tabs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 xml:space="preserve">почтовый адрес </w:t>
      </w:r>
      <w:r w:rsidR="00DD7AFD">
        <w:rPr>
          <w:sz w:val="28"/>
          <w:szCs w:val="28"/>
          <w:lang w:val="ru-RU"/>
        </w:rPr>
        <w:t>з</w:t>
      </w:r>
      <w:r w:rsidRPr="00005928">
        <w:rPr>
          <w:sz w:val="28"/>
          <w:szCs w:val="28"/>
        </w:rPr>
        <w:t>аявителя;</w:t>
      </w:r>
    </w:p>
    <w:p w:rsidR="00A2733F" w:rsidRPr="00005928" w:rsidRDefault="00A2733F" w:rsidP="00730161">
      <w:pPr>
        <w:pStyle w:val="a4"/>
        <w:shd w:val="clear" w:color="auto" w:fill="auto"/>
        <w:tabs>
          <w:tab w:val="left" w:pos="788"/>
        </w:tabs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предмет жалобы;</w:t>
      </w:r>
    </w:p>
    <w:p w:rsidR="00A2733F" w:rsidRPr="00005928" w:rsidRDefault="00A2733F" w:rsidP="00730161">
      <w:pPr>
        <w:pStyle w:val="a4"/>
        <w:shd w:val="clear" w:color="auto" w:fill="auto"/>
        <w:tabs>
          <w:tab w:val="left" w:pos="778"/>
        </w:tabs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 xml:space="preserve">личная подпись </w:t>
      </w:r>
      <w:r w:rsidR="00DD7AFD">
        <w:rPr>
          <w:sz w:val="28"/>
          <w:szCs w:val="28"/>
          <w:lang w:val="ru-RU"/>
        </w:rPr>
        <w:t>з</w:t>
      </w:r>
      <w:r w:rsidRPr="00005928">
        <w:rPr>
          <w:sz w:val="28"/>
          <w:szCs w:val="28"/>
        </w:rPr>
        <w:t>аявителя, дата.</w:t>
      </w:r>
    </w:p>
    <w:p w:rsidR="00A2733F" w:rsidRPr="00005928" w:rsidRDefault="00A2733F" w:rsidP="00730161">
      <w:pPr>
        <w:pStyle w:val="a4"/>
        <w:shd w:val="clear" w:color="auto" w:fill="auto"/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К жалобе прикладываются копии документов, материалов, обосновывающих предмет жалобы.</w:t>
      </w:r>
    </w:p>
    <w:p w:rsidR="00A2733F" w:rsidRPr="00005928" w:rsidRDefault="00A2733F" w:rsidP="00730161">
      <w:pPr>
        <w:pStyle w:val="a4"/>
        <w:shd w:val="clear" w:color="auto" w:fill="auto"/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При отсутствии вышеуказанных данных в жалобе, ответ на неё не дается.</w:t>
      </w:r>
    </w:p>
    <w:p w:rsidR="00A2733F" w:rsidRPr="00005928" w:rsidRDefault="00DD7AFD" w:rsidP="00730161">
      <w:pPr>
        <w:pStyle w:val="a4"/>
        <w:shd w:val="clear" w:color="auto" w:fill="auto"/>
        <w:tabs>
          <w:tab w:val="left" w:pos="538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6.4. </w:t>
      </w:r>
      <w:r w:rsidR="00A2733F" w:rsidRPr="00005928">
        <w:rPr>
          <w:sz w:val="28"/>
          <w:szCs w:val="28"/>
        </w:rPr>
        <w:t>Основанием для начала процедуры обжалования действия (бездействия) должностного лица является некачественное, несвоевременное оказание услуги.</w:t>
      </w:r>
    </w:p>
    <w:p w:rsidR="00A2733F" w:rsidRPr="00005928" w:rsidRDefault="00A2733F" w:rsidP="00730161">
      <w:pPr>
        <w:pStyle w:val="a4"/>
        <w:shd w:val="clear" w:color="auto" w:fill="auto"/>
        <w:tabs>
          <w:tab w:val="left" w:pos="711"/>
        </w:tabs>
        <w:spacing w:after="0" w:line="360" w:lineRule="exact"/>
        <w:ind w:firstLine="652"/>
        <w:jc w:val="both"/>
        <w:rPr>
          <w:sz w:val="28"/>
          <w:szCs w:val="28"/>
        </w:rPr>
      </w:pPr>
      <w:r w:rsidRPr="00005928">
        <w:rPr>
          <w:sz w:val="28"/>
          <w:szCs w:val="28"/>
        </w:rPr>
        <w:t>Заявитель имеет право на получение информации о причине некачественного, несвоевременного оказания услуги.</w:t>
      </w:r>
    </w:p>
    <w:p w:rsidR="00A2733F" w:rsidRPr="00005928" w:rsidRDefault="00DD7AFD" w:rsidP="00730161">
      <w:pPr>
        <w:pStyle w:val="a4"/>
        <w:shd w:val="clear" w:color="auto" w:fill="auto"/>
        <w:tabs>
          <w:tab w:val="left" w:pos="519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6.5. </w:t>
      </w:r>
      <w:r w:rsidR="00A2733F" w:rsidRPr="00005928">
        <w:rPr>
          <w:sz w:val="28"/>
          <w:szCs w:val="28"/>
        </w:rPr>
        <w:t xml:space="preserve">Рассмотрение жалоб осуществляется в </w:t>
      </w:r>
      <w:r w:rsidR="00477A67">
        <w:rPr>
          <w:sz w:val="28"/>
          <w:szCs w:val="28"/>
          <w:lang w:val="ru-RU"/>
        </w:rPr>
        <w:t>течение</w:t>
      </w:r>
      <w:r w:rsidR="008A412A">
        <w:rPr>
          <w:sz w:val="28"/>
          <w:szCs w:val="28"/>
        </w:rPr>
        <w:t xml:space="preserve"> </w:t>
      </w:r>
      <w:r w:rsidR="005A1982" w:rsidRPr="005A1982">
        <w:rPr>
          <w:sz w:val="28"/>
          <w:szCs w:val="28"/>
          <w:lang w:val="ru-RU"/>
        </w:rPr>
        <w:t>15</w:t>
      </w:r>
      <w:r w:rsidR="00A2733F" w:rsidRPr="00005928">
        <w:rPr>
          <w:sz w:val="28"/>
          <w:szCs w:val="28"/>
        </w:rPr>
        <w:t>-ти дней с момента их регистрации.</w:t>
      </w:r>
    </w:p>
    <w:p w:rsidR="00A2733F" w:rsidRPr="00005928" w:rsidRDefault="00DD7AFD" w:rsidP="00730161">
      <w:pPr>
        <w:pStyle w:val="a4"/>
        <w:shd w:val="clear" w:color="auto" w:fill="auto"/>
        <w:tabs>
          <w:tab w:val="left" w:pos="654"/>
        </w:tabs>
        <w:spacing w:after="0" w:line="360" w:lineRule="exact"/>
        <w:ind w:firstLine="65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6.6. </w:t>
      </w:r>
      <w:r w:rsidR="00A2733F" w:rsidRPr="00005928">
        <w:rPr>
          <w:sz w:val="28"/>
          <w:szCs w:val="28"/>
        </w:rPr>
        <w:t>Результатом рассмотрения жалобы является принятие решение об удовлетворении либо об отказе в удовлетворении требований заявителя. Письменный ответ, содержащий результат рассмотрения жалобы, направляется заявителю.</w:t>
      </w:r>
    </w:p>
    <w:p w:rsidR="00A2733F" w:rsidRPr="00E71B85" w:rsidRDefault="00DD7AFD" w:rsidP="00E71B85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6.7. </w:t>
      </w:r>
      <w:r w:rsidR="00477A67">
        <w:rPr>
          <w:sz w:val="28"/>
          <w:szCs w:val="28"/>
          <w:lang w:val="ru-RU"/>
        </w:rPr>
        <w:t>Порядок и сроки судебного обжалования действий (бездействий) и решений, связанных с оказанием муниципальной услуги, определены</w:t>
      </w:r>
      <w:r w:rsidR="00A2733F" w:rsidRPr="00005928">
        <w:rPr>
          <w:sz w:val="28"/>
          <w:szCs w:val="28"/>
        </w:rPr>
        <w:t xml:space="preserve"> Федеральн</w:t>
      </w:r>
      <w:r w:rsidR="00E71B85">
        <w:rPr>
          <w:sz w:val="28"/>
          <w:szCs w:val="28"/>
          <w:lang w:val="ru-RU"/>
        </w:rPr>
        <w:t>ым</w:t>
      </w:r>
      <w:r w:rsidR="00A2733F" w:rsidRPr="00005928">
        <w:rPr>
          <w:sz w:val="28"/>
          <w:szCs w:val="28"/>
        </w:rPr>
        <w:t xml:space="preserve"> закон</w:t>
      </w:r>
      <w:r w:rsidR="00E71B85">
        <w:rPr>
          <w:sz w:val="28"/>
          <w:szCs w:val="28"/>
          <w:lang w:val="ru-RU"/>
        </w:rPr>
        <w:t>ом</w:t>
      </w:r>
      <w:r w:rsidR="00A2733F" w:rsidRPr="00005928">
        <w:rPr>
          <w:sz w:val="28"/>
          <w:szCs w:val="28"/>
        </w:rPr>
        <w:t xml:space="preserve"> от 27.04.1993 N 4866-1 </w:t>
      </w:r>
      <w:r w:rsidR="00E71B85">
        <w:rPr>
          <w:sz w:val="28"/>
          <w:szCs w:val="28"/>
          <w:lang w:val="ru-RU"/>
        </w:rPr>
        <w:t>«</w:t>
      </w:r>
      <w:r w:rsidR="00A2733F" w:rsidRPr="00005928">
        <w:rPr>
          <w:sz w:val="28"/>
          <w:szCs w:val="28"/>
        </w:rPr>
        <w:t>Об обжаловании в суде действий и решений, нарушающих права и</w:t>
      </w:r>
      <w:r w:rsidR="00E71B85">
        <w:rPr>
          <w:sz w:val="28"/>
          <w:szCs w:val="28"/>
        </w:rPr>
        <w:t xml:space="preserve"> свободы граждан</w:t>
      </w:r>
      <w:r w:rsidR="00E71B85">
        <w:rPr>
          <w:sz w:val="28"/>
          <w:szCs w:val="28"/>
          <w:lang w:val="ru-RU"/>
        </w:rPr>
        <w:t>»</w:t>
      </w:r>
      <w:r w:rsidR="00A2733F" w:rsidRPr="00005928">
        <w:rPr>
          <w:sz w:val="28"/>
          <w:szCs w:val="28"/>
        </w:rPr>
        <w:t xml:space="preserve"> </w:t>
      </w:r>
      <w:r w:rsidR="00E71B85">
        <w:rPr>
          <w:sz w:val="28"/>
          <w:szCs w:val="28"/>
          <w:lang w:val="ru-RU"/>
        </w:rPr>
        <w:t>и Гражданским процессуальным кодексом Российской Федерации».</w:t>
      </w: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</w:pPr>
    </w:p>
    <w:p w:rsidR="00F4468F" w:rsidRPr="00F4468F" w:rsidRDefault="00F4468F" w:rsidP="00DD7AFD">
      <w:pPr>
        <w:pStyle w:val="a4"/>
        <w:shd w:val="clear" w:color="auto" w:fill="auto"/>
        <w:tabs>
          <w:tab w:val="left" w:pos="0"/>
        </w:tabs>
        <w:spacing w:after="0" w:line="360" w:lineRule="exact"/>
        <w:ind w:firstLine="652"/>
        <w:rPr>
          <w:sz w:val="28"/>
          <w:szCs w:val="28"/>
          <w:lang w:val="ru-RU"/>
        </w:rPr>
        <w:sectPr w:rsidR="00F4468F" w:rsidRPr="00F4468F" w:rsidSect="00A2733F">
          <w:pgSz w:w="11909" w:h="16834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A2733F" w:rsidRPr="008D4540" w:rsidRDefault="00A2733F" w:rsidP="00A2733F">
      <w:pPr>
        <w:pStyle w:val="41"/>
        <w:shd w:val="clear" w:color="auto" w:fill="auto"/>
        <w:ind w:left="12560"/>
        <w:rPr>
          <w:rStyle w:val="40"/>
          <w:bCs w:val="0"/>
          <w:sz w:val="28"/>
          <w:szCs w:val="28"/>
        </w:rPr>
      </w:pPr>
      <w:r w:rsidRPr="008D4540">
        <w:rPr>
          <w:rStyle w:val="40"/>
          <w:bCs w:val="0"/>
          <w:sz w:val="28"/>
          <w:szCs w:val="28"/>
        </w:rPr>
        <w:lastRenderedPageBreak/>
        <w:t xml:space="preserve">Приложение </w:t>
      </w:r>
      <w:r>
        <w:rPr>
          <w:rStyle w:val="40"/>
          <w:bCs w:val="0"/>
          <w:sz w:val="28"/>
          <w:szCs w:val="28"/>
        </w:rPr>
        <w:t>№1</w:t>
      </w:r>
    </w:p>
    <w:p w:rsidR="00A2733F" w:rsidRPr="008D4540" w:rsidRDefault="00A2733F" w:rsidP="00A2733F">
      <w:pPr>
        <w:pStyle w:val="11"/>
        <w:keepNext/>
        <w:keepLines/>
        <w:shd w:val="clear" w:color="auto" w:fill="auto"/>
        <w:spacing w:before="0"/>
        <w:jc w:val="right"/>
        <w:rPr>
          <w:rStyle w:val="10"/>
          <w:bCs w:val="0"/>
          <w:sz w:val="28"/>
          <w:szCs w:val="28"/>
        </w:rPr>
      </w:pPr>
      <w:r w:rsidRPr="008D4540">
        <w:rPr>
          <w:rStyle w:val="10"/>
          <w:bCs w:val="0"/>
          <w:sz w:val="28"/>
          <w:szCs w:val="28"/>
        </w:rPr>
        <w:t>к административному регламенту</w:t>
      </w:r>
    </w:p>
    <w:p w:rsidR="00A2733F" w:rsidRDefault="00A2733F" w:rsidP="00A2733F">
      <w:pPr>
        <w:pStyle w:val="41"/>
        <w:shd w:val="clear" w:color="auto" w:fill="auto"/>
        <w:ind w:left="12560"/>
        <w:rPr>
          <w:sz w:val="28"/>
          <w:szCs w:val="28"/>
        </w:rPr>
      </w:pPr>
    </w:p>
    <w:p w:rsidR="00A2733F" w:rsidRDefault="00A2733F" w:rsidP="00A2733F">
      <w:pPr>
        <w:pStyle w:val="41"/>
        <w:shd w:val="clear" w:color="auto" w:fill="auto"/>
        <w:ind w:left="400"/>
        <w:jc w:val="center"/>
        <w:rPr>
          <w:rStyle w:val="40"/>
          <w:b w:val="0"/>
          <w:bCs w:val="0"/>
          <w:sz w:val="28"/>
          <w:szCs w:val="28"/>
        </w:rPr>
      </w:pPr>
      <w:r w:rsidRPr="00FB1685">
        <w:rPr>
          <w:rStyle w:val="40"/>
          <w:b w:val="0"/>
          <w:bCs w:val="0"/>
          <w:sz w:val="28"/>
          <w:szCs w:val="28"/>
        </w:rPr>
        <w:t>Перечень структурных подразделений  МУК «МКДЦ»,</w:t>
      </w:r>
    </w:p>
    <w:p w:rsidR="00A2733F" w:rsidRPr="007365B4" w:rsidRDefault="00A2733F" w:rsidP="00A2733F">
      <w:pPr>
        <w:ind w:firstLine="720"/>
        <w:jc w:val="center"/>
        <w:rPr>
          <w:b/>
          <w:sz w:val="28"/>
          <w:szCs w:val="28"/>
        </w:rPr>
      </w:pPr>
      <w:r w:rsidRPr="00A343F7">
        <w:rPr>
          <w:rStyle w:val="40"/>
          <w:bCs w:val="0"/>
          <w:sz w:val="28"/>
          <w:szCs w:val="28"/>
        </w:rPr>
        <w:t xml:space="preserve"> предоставляющих муниципальную услугу</w:t>
      </w:r>
      <w:r w:rsidRPr="00FB1685">
        <w:rPr>
          <w:rStyle w:val="40"/>
          <w:b w:val="0"/>
          <w:bCs w:val="0"/>
          <w:sz w:val="28"/>
          <w:szCs w:val="28"/>
        </w:rPr>
        <w:t xml:space="preserve"> </w:t>
      </w:r>
      <w:r w:rsidRPr="007365B4">
        <w:rPr>
          <w:b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</w:p>
    <w:p w:rsidR="00A2733F" w:rsidRPr="00FB1685" w:rsidRDefault="00A2733F" w:rsidP="00A2733F">
      <w:pPr>
        <w:pStyle w:val="41"/>
        <w:shd w:val="clear" w:color="auto" w:fill="auto"/>
        <w:ind w:left="400"/>
        <w:jc w:val="center"/>
        <w:rPr>
          <w:rStyle w:val="40"/>
          <w:b w:val="0"/>
          <w:bCs w:val="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2621"/>
        <w:gridCol w:w="2896"/>
        <w:gridCol w:w="2715"/>
        <w:gridCol w:w="2715"/>
        <w:gridCol w:w="3519"/>
      </w:tblGrid>
      <w:tr w:rsidR="00A2733F" w:rsidRPr="00900D35">
        <w:tc>
          <w:tcPr>
            <w:tcW w:w="77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№№</w:t>
            </w:r>
          </w:p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2621" w:type="dxa"/>
          </w:tcPr>
          <w:p w:rsidR="00A2733F" w:rsidRPr="00900D3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896" w:type="dxa"/>
          </w:tcPr>
          <w:p w:rsidR="00A2733F" w:rsidRPr="00900D3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Адрес, телефон</w:t>
            </w:r>
          </w:p>
          <w:p w:rsidR="00A2733F" w:rsidRPr="00900D3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(при наличии)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Электронный адрес</w:t>
            </w:r>
          </w:p>
        </w:tc>
        <w:tc>
          <w:tcPr>
            <w:tcW w:w="3519" w:type="dxa"/>
          </w:tcPr>
          <w:p w:rsidR="00A2733F" w:rsidRPr="00900D3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Часы работы</w:t>
            </w:r>
          </w:p>
        </w:tc>
      </w:tr>
      <w:tr w:rsidR="00A2733F" w:rsidRPr="00900D35">
        <w:tc>
          <w:tcPr>
            <w:tcW w:w="77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51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6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Аксиньинский СК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Назарова Татьяна Ивановна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301307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с. Аксиньино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ул.Центральная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 д.3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4</w:t>
            </w:r>
            <w:r w:rsidRPr="00FB1685">
              <w:rPr>
                <w:b w:val="0"/>
                <w:sz w:val="28"/>
                <w:szCs w:val="28"/>
              </w:rPr>
              <w:t>-00 до 1</w:t>
            </w:r>
            <w:r>
              <w:rPr>
                <w:b w:val="0"/>
                <w:sz w:val="28"/>
                <w:szCs w:val="28"/>
              </w:rPr>
              <w:t>7</w:t>
            </w:r>
            <w:r w:rsidRPr="00FB1685">
              <w:rPr>
                <w:b w:val="0"/>
                <w:sz w:val="28"/>
                <w:szCs w:val="28"/>
              </w:rPr>
              <w:t>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Бельковский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Бабичева Наталья Дмитриевна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301336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п. Бельковский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 ул.Дружбы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д.3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до13-0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Володина Татьяна Алексеевна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301324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д.Островки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ул.Клубная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д.17-А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13-00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14-00 до 17-00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900D35">
        <w:tc>
          <w:tcPr>
            <w:tcW w:w="77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1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51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6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Васильевский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Алексеенко Светлана Ивановна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301310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п.Васильевский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ул.Лесная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FB1685">
              <w:rPr>
                <w:b w:val="0"/>
                <w:sz w:val="28"/>
                <w:szCs w:val="28"/>
              </w:rPr>
              <w:t xml:space="preserve"> д.11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-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Пятница - Суббота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13-0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rPr>
          <w:trHeight w:val="534"/>
        </w:trPr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Грицовский ПДК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Комогорова Елена Михайловна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301318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п. Грицовский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ул.Школьная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д.4-а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Пятница,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4</w:t>
            </w:r>
            <w:r w:rsidRPr="00FB1685">
              <w:rPr>
                <w:b w:val="0"/>
                <w:sz w:val="28"/>
                <w:szCs w:val="28"/>
              </w:rPr>
              <w:t>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Каменный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Лебедева Наталья Александровна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301320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rPr>
                <w:sz w:val="28"/>
                <w:szCs w:val="28"/>
              </w:rPr>
            </w:pPr>
            <w:r w:rsidRPr="00FB1685">
              <w:rPr>
                <w:sz w:val="28"/>
                <w:szCs w:val="28"/>
              </w:rPr>
              <w:t>п.Каменный</w:t>
            </w:r>
            <w:r>
              <w:rPr>
                <w:sz w:val="28"/>
                <w:szCs w:val="28"/>
              </w:rPr>
              <w:t>,</w:t>
            </w:r>
            <w:r w:rsidRPr="00FB1685">
              <w:rPr>
                <w:sz w:val="28"/>
                <w:szCs w:val="28"/>
              </w:rPr>
              <w:t xml:space="preserve"> ул.Березовая 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13-0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Дьяконовский СК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Щербакова Марина Вадимовна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301304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с.Дьяконово,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Барская слобода, д.24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Pr="00FB1685">
              <w:rPr>
                <w:b w:val="0"/>
                <w:sz w:val="28"/>
                <w:szCs w:val="28"/>
              </w:rPr>
              <w:t>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16-00 до </w:t>
            </w:r>
            <w:r>
              <w:rPr>
                <w:b w:val="0"/>
                <w:sz w:val="28"/>
                <w:szCs w:val="28"/>
              </w:rPr>
              <w:t>19</w:t>
            </w:r>
            <w:r w:rsidRPr="00FB1685">
              <w:rPr>
                <w:b w:val="0"/>
                <w:sz w:val="28"/>
                <w:szCs w:val="28"/>
              </w:rPr>
              <w:t>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Pr="00FB1685">
              <w:rPr>
                <w:b w:val="0"/>
                <w:sz w:val="28"/>
                <w:szCs w:val="28"/>
              </w:rPr>
              <w:t>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2</w:t>
            </w:r>
            <w:r w:rsidRPr="00FB1685">
              <w:rPr>
                <w:b w:val="0"/>
                <w:sz w:val="28"/>
                <w:szCs w:val="28"/>
              </w:rPr>
              <w:t>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</w:p>
        </w:tc>
      </w:tr>
      <w:tr w:rsidR="00A2733F" w:rsidRPr="00900D35">
        <w:tc>
          <w:tcPr>
            <w:tcW w:w="77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1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51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6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Кукуйский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Полякова Ирина Анатольевна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301317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д.Кукуй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ул.Центральная</w:t>
            </w:r>
            <w:r>
              <w:rPr>
                <w:b w:val="0"/>
                <w:sz w:val="28"/>
                <w:szCs w:val="28"/>
              </w:rPr>
              <w:t>,</w:t>
            </w:r>
            <w:r w:rsidRPr="00FB1685">
              <w:rPr>
                <w:b w:val="0"/>
                <w:sz w:val="28"/>
                <w:szCs w:val="28"/>
              </w:rPr>
              <w:t xml:space="preserve"> д.5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Вторник – </w:t>
            </w:r>
            <w:r>
              <w:rPr>
                <w:b w:val="0"/>
                <w:sz w:val="28"/>
                <w:szCs w:val="28"/>
              </w:rPr>
              <w:t>Пятница</w:t>
            </w:r>
            <w:r w:rsidRPr="00FB1685">
              <w:rPr>
                <w:b w:val="0"/>
                <w:sz w:val="28"/>
                <w:szCs w:val="28"/>
              </w:rPr>
              <w:t>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13-0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Козловский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Дубоненко Зоя Ивановна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301305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rPr>
                <w:sz w:val="28"/>
                <w:szCs w:val="28"/>
              </w:rPr>
            </w:pPr>
            <w:r w:rsidRPr="00FB1685">
              <w:rPr>
                <w:sz w:val="28"/>
                <w:szCs w:val="28"/>
              </w:rPr>
              <w:t>д.Козловка</w:t>
            </w:r>
            <w:r>
              <w:rPr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rPr>
                <w:sz w:val="28"/>
                <w:szCs w:val="28"/>
              </w:rPr>
            </w:pPr>
            <w:r w:rsidRPr="00FB1685">
              <w:rPr>
                <w:sz w:val="28"/>
                <w:szCs w:val="28"/>
              </w:rPr>
              <w:t>ул.Луговая</w:t>
            </w:r>
            <w:r>
              <w:rPr>
                <w:sz w:val="28"/>
                <w:szCs w:val="28"/>
              </w:rPr>
              <w:t>,</w:t>
            </w:r>
            <w:r w:rsidRPr="00FB1685">
              <w:rPr>
                <w:sz w:val="28"/>
                <w:szCs w:val="28"/>
              </w:rPr>
              <w:t xml:space="preserve"> д.32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13-0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10.</w:t>
            </w:r>
          </w:p>
          <w:p w:rsidR="00A2733F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  <w:p w:rsidR="00A2733F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  <w:p w:rsidR="00A2733F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  <w:p w:rsidR="00A2733F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  <w:p w:rsidR="00A2733F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  <w:p w:rsidR="00A2733F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Мордвесский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Салыкова Татьяна Александровна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301300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rPr>
                <w:sz w:val="28"/>
                <w:szCs w:val="28"/>
              </w:rPr>
            </w:pPr>
            <w:r w:rsidRPr="00FB1685">
              <w:rPr>
                <w:sz w:val="28"/>
                <w:szCs w:val="28"/>
              </w:rPr>
              <w:t>п.Мордвес</w:t>
            </w:r>
            <w:r>
              <w:rPr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rPr>
                <w:sz w:val="28"/>
                <w:szCs w:val="28"/>
              </w:rPr>
            </w:pPr>
            <w:r w:rsidRPr="00FB1685">
              <w:rPr>
                <w:sz w:val="28"/>
                <w:szCs w:val="28"/>
              </w:rPr>
              <w:t>ул.Советская</w:t>
            </w:r>
            <w:r>
              <w:rPr>
                <w:sz w:val="28"/>
                <w:szCs w:val="28"/>
              </w:rPr>
              <w:t xml:space="preserve">, </w:t>
            </w:r>
            <w:r w:rsidRPr="00FB1685">
              <w:rPr>
                <w:sz w:val="28"/>
                <w:szCs w:val="28"/>
              </w:rPr>
              <w:t xml:space="preserve">д.11 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до13-0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Метростроевский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Терехина Людмила Васильевна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301332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поселок Метростроевский, ул.Спортивная, д.1г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Вторник – </w:t>
            </w:r>
            <w:r>
              <w:rPr>
                <w:b w:val="0"/>
                <w:sz w:val="28"/>
                <w:szCs w:val="28"/>
              </w:rPr>
              <w:t>Пятница</w:t>
            </w:r>
            <w:r w:rsidRPr="00FB1685">
              <w:rPr>
                <w:b w:val="0"/>
                <w:sz w:val="28"/>
                <w:szCs w:val="28"/>
              </w:rPr>
              <w:t>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4</w:t>
            </w:r>
            <w:r w:rsidRPr="00FB1685">
              <w:rPr>
                <w:b w:val="0"/>
                <w:sz w:val="28"/>
                <w:szCs w:val="28"/>
              </w:rPr>
              <w:t>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4</w:t>
            </w:r>
            <w:r w:rsidRPr="00FB1685">
              <w:rPr>
                <w:b w:val="0"/>
                <w:sz w:val="28"/>
                <w:szCs w:val="28"/>
              </w:rPr>
              <w:t>-00 до 24-00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</w:p>
        </w:tc>
      </w:tr>
      <w:tr w:rsidR="00A2733F" w:rsidRPr="00900D35">
        <w:tc>
          <w:tcPr>
            <w:tcW w:w="77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1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51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6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Оленьковский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Самохина Зинаида Алексеевна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301301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 пос. Оленьково, ул.Новая, д.11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</w:t>
            </w:r>
            <w:r>
              <w:rPr>
                <w:b w:val="0"/>
                <w:sz w:val="28"/>
                <w:szCs w:val="28"/>
              </w:rPr>
              <w:t>–</w:t>
            </w:r>
            <w:r w:rsidRPr="00FB1685">
              <w:rPr>
                <w:b w:val="0"/>
                <w:sz w:val="28"/>
                <w:szCs w:val="28"/>
              </w:rPr>
              <w:t xml:space="preserve">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10-00 до 13-00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Рассветовский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Кочерова Людмила Анатольевна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301315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пос.Рассвет, ул.Школьная, д.4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Вторник – </w:t>
            </w:r>
            <w:r>
              <w:rPr>
                <w:b w:val="0"/>
                <w:sz w:val="28"/>
                <w:szCs w:val="28"/>
              </w:rPr>
              <w:t>Пятница</w:t>
            </w:r>
            <w:r w:rsidRPr="00FB1685">
              <w:rPr>
                <w:b w:val="0"/>
                <w:sz w:val="28"/>
                <w:szCs w:val="28"/>
              </w:rPr>
              <w:t>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B1685">
              <w:rPr>
                <w:b w:val="0"/>
                <w:sz w:val="28"/>
                <w:szCs w:val="28"/>
              </w:rPr>
              <w:t>13-0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Прудищинский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Сидорова Людмила Николаевна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301326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 с.Прудищи, ул.Луговая, д.23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14-00 до 17-00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Сетский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Саваровская Ольга Яновна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301303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 xml:space="preserve">,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д.Сетка, ул.Библиотечная, д.24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Четверг,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19-00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Пятница - 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Студенецкий СДК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Селиверстова Александра Ивановна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301311</w:t>
            </w:r>
            <w:r>
              <w:rPr>
                <w:b w:val="0"/>
                <w:sz w:val="28"/>
                <w:szCs w:val="28"/>
              </w:rPr>
              <w:t xml:space="preserve">,         </w:t>
            </w: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Веневский район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с.Студенец, ул.Соловьиная, д.111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Пятница</w:t>
            </w:r>
            <w:r>
              <w:rPr>
                <w:b w:val="0"/>
                <w:sz w:val="28"/>
                <w:szCs w:val="28"/>
              </w:rPr>
              <w:t>,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14-00 до 17-00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Суббота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900D35">
        <w:tc>
          <w:tcPr>
            <w:tcW w:w="77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621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15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3519" w:type="dxa"/>
          </w:tcPr>
          <w:p w:rsidR="00A2733F" w:rsidRPr="00900D3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900D35">
              <w:rPr>
                <w:b w:val="0"/>
                <w:sz w:val="28"/>
                <w:szCs w:val="28"/>
              </w:rPr>
              <w:t>6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Сельский передвижной досуговый центр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Савина Людмила Олеговна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301320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г.Венев, ул.Л.Толстого, д.16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Понедельник</w:t>
            </w:r>
            <w:r w:rsidRPr="00FB1685">
              <w:rPr>
                <w:b w:val="0"/>
                <w:sz w:val="28"/>
                <w:szCs w:val="28"/>
              </w:rPr>
              <w:t xml:space="preserve"> – Пятница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9-00 до 18</w:t>
            </w:r>
            <w:r w:rsidRPr="00FB1685">
              <w:rPr>
                <w:b w:val="0"/>
                <w:sz w:val="28"/>
                <w:szCs w:val="28"/>
              </w:rPr>
              <w:t>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Обед: 13-00 до 13-48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Выходной: 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Суббота - Воскресенье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Культурно – досуговый центр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Жаркова Любовь Михайловна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301320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г.Венев, ул.Л.Толстого, д.16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Вторник – Пятница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 12-00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16-00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Суббота –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10-00 до13-0</w:t>
            </w:r>
            <w:r>
              <w:rPr>
                <w:b w:val="0"/>
                <w:sz w:val="28"/>
                <w:szCs w:val="28"/>
              </w:rPr>
              <w:t>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21-00 до 24</w:t>
            </w:r>
            <w:r>
              <w:rPr>
                <w:b w:val="0"/>
                <w:sz w:val="28"/>
                <w:szCs w:val="28"/>
              </w:rPr>
              <w:t>-</w:t>
            </w:r>
            <w:r w:rsidRPr="00FB1685">
              <w:rPr>
                <w:b w:val="0"/>
                <w:sz w:val="28"/>
                <w:szCs w:val="28"/>
              </w:rPr>
              <w:t>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  <w:tr w:rsidR="00A2733F" w:rsidRPr="00FB1685">
        <w:tc>
          <w:tcPr>
            <w:tcW w:w="779" w:type="dxa"/>
          </w:tcPr>
          <w:p w:rsidR="00A2733F" w:rsidRPr="00FB1685" w:rsidRDefault="00A2733F" w:rsidP="001F523C">
            <w:pPr>
              <w:pStyle w:val="41"/>
              <w:shd w:val="clear" w:color="auto" w:fill="auto"/>
              <w:jc w:val="center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2621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Парк культуры и отдыха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 xml:space="preserve">им. </w:t>
            </w:r>
            <w:r>
              <w:rPr>
                <w:b w:val="0"/>
                <w:sz w:val="28"/>
                <w:szCs w:val="28"/>
              </w:rPr>
              <w:t>Д.Т.</w:t>
            </w:r>
            <w:r w:rsidRPr="00FB1685">
              <w:rPr>
                <w:b w:val="0"/>
                <w:sz w:val="28"/>
                <w:szCs w:val="28"/>
              </w:rPr>
              <w:t>Стихарева</w:t>
            </w:r>
          </w:p>
        </w:tc>
        <w:tc>
          <w:tcPr>
            <w:tcW w:w="2896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Лапаревич Надежда Владимировна</w:t>
            </w:r>
          </w:p>
        </w:tc>
        <w:tc>
          <w:tcPr>
            <w:tcW w:w="2715" w:type="dxa"/>
          </w:tcPr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301320</w:t>
            </w:r>
            <w:r>
              <w:rPr>
                <w:b w:val="0"/>
                <w:sz w:val="28"/>
                <w:szCs w:val="28"/>
              </w:rPr>
              <w:t>,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Тульская обл.</w:t>
            </w:r>
            <w:r>
              <w:rPr>
                <w:b w:val="0"/>
                <w:sz w:val="28"/>
                <w:szCs w:val="28"/>
              </w:rPr>
              <w:t>, г.Венев, ул.Стрешнева</w:t>
            </w:r>
          </w:p>
        </w:tc>
        <w:tc>
          <w:tcPr>
            <w:tcW w:w="2715" w:type="dxa"/>
          </w:tcPr>
          <w:p w:rsidR="00A2733F" w:rsidRPr="00A35386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A35386">
              <w:rPr>
                <w:b w:val="0"/>
                <w:sz w:val="28"/>
                <w:szCs w:val="28"/>
                <w:lang w:val="en-US"/>
              </w:rPr>
              <w:t>otdelk</w:t>
            </w:r>
            <w:r w:rsidRPr="00A35386">
              <w:rPr>
                <w:b w:val="0"/>
                <w:sz w:val="28"/>
                <w:szCs w:val="28"/>
              </w:rPr>
              <w:t>71@</w:t>
            </w:r>
            <w:r w:rsidRPr="00A35386">
              <w:rPr>
                <w:b w:val="0"/>
                <w:sz w:val="28"/>
                <w:szCs w:val="28"/>
                <w:lang w:val="en-US"/>
              </w:rPr>
              <w:t>rambler</w:t>
            </w:r>
            <w:r w:rsidRPr="00A35386">
              <w:rPr>
                <w:b w:val="0"/>
                <w:sz w:val="28"/>
                <w:szCs w:val="28"/>
              </w:rPr>
              <w:t>.</w:t>
            </w:r>
            <w:r w:rsidRPr="00A35386">
              <w:rPr>
                <w:b w:val="0"/>
                <w:sz w:val="28"/>
                <w:szCs w:val="28"/>
                <w:lang w:val="en-US"/>
              </w:rPr>
              <w:t>ru</w:t>
            </w:r>
          </w:p>
        </w:tc>
        <w:tc>
          <w:tcPr>
            <w:tcW w:w="3519" w:type="dxa"/>
          </w:tcPr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Вторник – Пятница </w:t>
            </w:r>
          </w:p>
          <w:p w:rsidR="00A2733F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Суббота - Воскресенье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12-00 до 20-00</w:t>
            </w:r>
          </w:p>
          <w:p w:rsidR="00A2733F" w:rsidRPr="00FB1685" w:rsidRDefault="00A2733F" w:rsidP="001F523C">
            <w:pPr>
              <w:pStyle w:val="41"/>
              <w:shd w:val="clear" w:color="auto" w:fill="auto"/>
              <w:rPr>
                <w:b w:val="0"/>
                <w:sz w:val="28"/>
                <w:szCs w:val="28"/>
              </w:rPr>
            </w:pPr>
            <w:r w:rsidRPr="00FB1685">
              <w:rPr>
                <w:b w:val="0"/>
                <w:sz w:val="28"/>
                <w:szCs w:val="28"/>
              </w:rPr>
              <w:t>Выходной: Понедельник</w:t>
            </w:r>
          </w:p>
        </w:tc>
      </w:tr>
    </w:tbl>
    <w:p w:rsidR="00A2733F" w:rsidRPr="008D4540" w:rsidRDefault="00A2733F" w:rsidP="00A2733F">
      <w:pPr>
        <w:rPr>
          <w:sz w:val="2"/>
          <w:szCs w:val="2"/>
        </w:rPr>
        <w:sectPr w:rsidR="00A2733F" w:rsidRPr="008D4540" w:rsidSect="001F523C">
          <w:pgSz w:w="16834" w:h="11909" w:orient="landscape"/>
          <w:pgMar w:top="567" w:right="306" w:bottom="567" w:left="1225" w:header="0" w:footer="6" w:gutter="0"/>
          <w:cols w:space="720"/>
          <w:noEndnote/>
          <w:docGrid w:linePitch="360"/>
        </w:sectPr>
      </w:pPr>
    </w:p>
    <w:p w:rsidR="00A2733F" w:rsidRDefault="00A2733F" w:rsidP="00A273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0D7983">
        <w:rPr>
          <w:sz w:val="28"/>
          <w:szCs w:val="28"/>
        </w:rPr>
        <w:t>Приложение № 2</w:t>
      </w:r>
    </w:p>
    <w:p w:rsidR="00A2733F" w:rsidRPr="000D7983" w:rsidRDefault="00A2733F" w:rsidP="00A2733F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2733F" w:rsidRDefault="00A2733F" w:rsidP="00A2733F"/>
    <w:p w:rsidR="00A2733F" w:rsidRDefault="00A2733F" w:rsidP="00A2733F"/>
    <w:p w:rsidR="00A2733F" w:rsidRDefault="00A2733F" w:rsidP="00A2733F"/>
    <w:p w:rsidR="00A2733F" w:rsidRDefault="00A2733F" w:rsidP="00A2733F"/>
    <w:p w:rsidR="00A2733F" w:rsidRPr="000D7983" w:rsidRDefault="00A2733F" w:rsidP="00A2733F">
      <w:pPr>
        <w:rPr>
          <w:sz w:val="28"/>
          <w:szCs w:val="28"/>
        </w:rPr>
      </w:pPr>
      <w:r w:rsidRPr="000D7983">
        <w:rPr>
          <w:sz w:val="28"/>
          <w:szCs w:val="28"/>
        </w:rPr>
        <w:t xml:space="preserve">Руководителю муниципального учреждения, </w:t>
      </w:r>
    </w:p>
    <w:p w:rsidR="00A2733F" w:rsidRDefault="00A2733F" w:rsidP="00A2733F">
      <w:pPr>
        <w:rPr>
          <w:sz w:val="28"/>
          <w:szCs w:val="28"/>
        </w:rPr>
      </w:pPr>
      <w:r w:rsidRPr="000D7983">
        <w:rPr>
          <w:sz w:val="28"/>
          <w:szCs w:val="28"/>
        </w:rPr>
        <w:t xml:space="preserve">подведомственного </w:t>
      </w:r>
      <w:r>
        <w:rPr>
          <w:sz w:val="28"/>
          <w:szCs w:val="28"/>
        </w:rPr>
        <w:t xml:space="preserve">отделу по </w:t>
      </w:r>
      <w:r w:rsidRPr="000D7983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е</w:t>
      </w:r>
    </w:p>
    <w:p w:rsidR="00A2733F" w:rsidRDefault="00A2733F" w:rsidP="00A2733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A2733F" w:rsidRPr="000D7983" w:rsidRDefault="00A2733F" w:rsidP="00A2733F">
      <w:pPr>
        <w:rPr>
          <w:sz w:val="28"/>
          <w:szCs w:val="28"/>
        </w:rPr>
      </w:pPr>
      <w:r>
        <w:rPr>
          <w:sz w:val="28"/>
          <w:szCs w:val="28"/>
        </w:rPr>
        <w:t>Веневский район</w:t>
      </w:r>
    </w:p>
    <w:p w:rsidR="00A2733F" w:rsidRPr="000D7983" w:rsidRDefault="00A2733F" w:rsidP="00A2733F">
      <w:pPr>
        <w:rPr>
          <w:sz w:val="28"/>
          <w:szCs w:val="28"/>
        </w:rPr>
      </w:pPr>
      <w:r w:rsidRPr="000D7983">
        <w:rPr>
          <w:sz w:val="28"/>
          <w:szCs w:val="28"/>
        </w:rPr>
        <w:t>(указывается наименование учреждения)</w:t>
      </w:r>
    </w:p>
    <w:p w:rsidR="00A2733F" w:rsidRPr="000D7983" w:rsidRDefault="00A2733F" w:rsidP="00A2733F">
      <w:pPr>
        <w:rPr>
          <w:sz w:val="28"/>
          <w:szCs w:val="28"/>
        </w:rPr>
      </w:pP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Ф.И.О. (наименование) заявителя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Почтовый адрес __________________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Адрес электронной почты (при 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наличии)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__________________________________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Контактный телефон (при наличии)</w:t>
      </w:r>
    </w:p>
    <w:p w:rsidR="00A2733F" w:rsidRPr="000D7983" w:rsidRDefault="00A2733F" w:rsidP="00A2733F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</w:t>
      </w:r>
    </w:p>
    <w:p w:rsidR="00A2733F" w:rsidRPr="000D7983" w:rsidRDefault="00A2733F" w:rsidP="00A2733F">
      <w:pPr>
        <w:ind w:firstLine="5220"/>
        <w:jc w:val="both"/>
        <w:rPr>
          <w:sz w:val="28"/>
          <w:szCs w:val="28"/>
        </w:rPr>
      </w:pP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</w:p>
    <w:p w:rsidR="00A2733F" w:rsidRPr="000D7983" w:rsidRDefault="00A2733F" w:rsidP="00A2733F">
      <w:pPr>
        <w:ind w:firstLine="720"/>
        <w:jc w:val="center"/>
        <w:rPr>
          <w:sz w:val="28"/>
          <w:szCs w:val="28"/>
        </w:rPr>
      </w:pPr>
      <w:r w:rsidRPr="000D7983">
        <w:rPr>
          <w:sz w:val="28"/>
          <w:szCs w:val="28"/>
        </w:rPr>
        <w:t>заявление.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Прошу предоставить мне информационное сообщение о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_____________________________________________________________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_____________________________________________________________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_____________________________________________________________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Примечание:    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_______________________________________________________.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Подпись заявителя                 _____________  /___________________/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                                                                                 фамилия, инициалы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</w:t>
      </w:r>
    </w:p>
    <w:p w:rsidR="00A2733F" w:rsidRPr="000D7983" w:rsidRDefault="00A2733F" w:rsidP="00A2733F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           дата</w:t>
      </w:r>
    </w:p>
    <w:p w:rsidR="00A2733F" w:rsidRDefault="00A2733F" w:rsidP="00A2733F">
      <w:pPr>
        <w:autoSpaceDE w:val="0"/>
        <w:ind w:firstLine="540"/>
        <w:jc w:val="both"/>
      </w:pPr>
    </w:p>
    <w:p w:rsidR="00DD7AFD" w:rsidRDefault="00DD7AFD" w:rsidP="00A2733F">
      <w:pPr>
        <w:autoSpaceDE w:val="0"/>
        <w:ind w:firstLine="540"/>
        <w:jc w:val="both"/>
      </w:pPr>
    </w:p>
    <w:p w:rsidR="00DD7AFD" w:rsidRDefault="00DD7AFD" w:rsidP="00A2733F">
      <w:pPr>
        <w:autoSpaceDE w:val="0"/>
        <w:ind w:firstLine="540"/>
        <w:jc w:val="both"/>
      </w:pPr>
    </w:p>
    <w:p w:rsidR="00DD7AFD" w:rsidRDefault="00DD7AFD" w:rsidP="00A2733F">
      <w:pPr>
        <w:autoSpaceDE w:val="0"/>
        <w:ind w:firstLine="540"/>
        <w:jc w:val="both"/>
      </w:pPr>
    </w:p>
    <w:p w:rsidR="00A2733F" w:rsidRDefault="00A2733F" w:rsidP="00A2733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0D798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A2733F" w:rsidRDefault="00A2733F" w:rsidP="00A2733F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A2733F" w:rsidRDefault="00A2733F" w:rsidP="00A2733F">
      <w:pPr>
        <w:jc w:val="right"/>
        <w:rPr>
          <w:sz w:val="28"/>
          <w:szCs w:val="28"/>
        </w:rPr>
      </w:pPr>
    </w:p>
    <w:p w:rsidR="00A2733F" w:rsidRDefault="00A2733F" w:rsidP="00A2733F">
      <w:pPr>
        <w:spacing w:line="240" w:lineRule="exact"/>
        <w:jc w:val="center"/>
        <w:rPr>
          <w:b/>
          <w:sz w:val="28"/>
          <w:szCs w:val="28"/>
        </w:rPr>
      </w:pPr>
    </w:p>
    <w:p w:rsidR="00A2733F" w:rsidRPr="00194B33" w:rsidRDefault="00A2733F" w:rsidP="00A2733F">
      <w:pPr>
        <w:spacing w:line="240" w:lineRule="exact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>Блок-схемы</w:t>
      </w:r>
    </w:p>
    <w:p w:rsidR="00A2733F" w:rsidRPr="007365B4" w:rsidRDefault="00A2733F" w:rsidP="00A2733F">
      <w:pPr>
        <w:ind w:firstLine="720"/>
        <w:jc w:val="center"/>
        <w:rPr>
          <w:b/>
          <w:sz w:val="28"/>
          <w:szCs w:val="28"/>
        </w:rPr>
      </w:pPr>
      <w:r w:rsidRPr="00194B33">
        <w:rPr>
          <w:b/>
          <w:sz w:val="28"/>
          <w:szCs w:val="28"/>
        </w:rPr>
        <w:t xml:space="preserve">последовательности действий при предоставлении муниципальной услуги </w:t>
      </w:r>
      <w:r w:rsidRPr="007365B4">
        <w:rPr>
          <w:b/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концертов, гастрольных мероприятий театров и филармоний, киносеансов, анонсы данных мероприятий»</w:t>
      </w:r>
    </w:p>
    <w:p w:rsidR="00A2733F" w:rsidRPr="00194B33" w:rsidRDefault="00A2733F" w:rsidP="00A2733F">
      <w:pPr>
        <w:spacing w:line="240" w:lineRule="exact"/>
        <w:jc w:val="center"/>
        <w:rPr>
          <w:sz w:val="28"/>
          <w:szCs w:val="28"/>
        </w:rPr>
      </w:pPr>
    </w:p>
    <w:p w:rsidR="00A2733F" w:rsidRPr="00194B33" w:rsidRDefault="00A2733F" w:rsidP="00A2733F">
      <w:pPr>
        <w:spacing w:line="240" w:lineRule="exact"/>
        <w:jc w:val="center"/>
        <w:rPr>
          <w:sz w:val="28"/>
          <w:szCs w:val="28"/>
        </w:rPr>
      </w:pPr>
    </w:p>
    <w:p w:rsidR="00A2733F" w:rsidRPr="00194B33" w:rsidRDefault="00A2733F" w:rsidP="00A2733F">
      <w:pPr>
        <w:spacing w:line="240" w:lineRule="exact"/>
        <w:jc w:val="center"/>
        <w:rPr>
          <w:sz w:val="28"/>
          <w:szCs w:val="28"/>
        </w:rPr>
      </w:pPr>
      <w:r w:rsidRPr="00194B33">
        <w:rPr>
          <w:sz w:val="28"/>
          <w:szCs w:val="28"/>
        </w:rPr>
        <w:t>1. Предоставление информации по запросу заявителя, поступившему при личном обращении, либо по телефону</w:t>
      </w: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Default="00A2733F" w:rsidP="00A2733F">
      <w:pPr>
        <w:spacing w:line="240" w:lineRule="exact"/>
        <w:jc w:val="center"/>
      </w:pPr>
    </w:p>
    <w:p w:rsidR="00A2733F" w:rsidRDefault="00A2733F" w:rsidP="00A2733F">
      <w:pPr>
        <w:spacing w:line="240" w:lineRule="exact"/>
        <w:jc w:val="center"/>
      </w:pPr>
    </w:p>
    <w:p w:rsidR="00A2733F" w:rsidRDefault="00A2733F" w:rsidP="00A2733F">
      <w:pPr>
        <w:spacing w:line="240" w:lineRule="exact"/>
        <w:jc w:val="center"/>
      </w:pPr>
    </w:p>
    <w:p w:rsidR="00A2733F" w:rsidRDefault="00A2733F" w:rsidP="00A2733F">
      <w:pPr>
        <w:spacing w:line="240" w:lineRule="exact"/>
        <w:jc w:val="center"/>
      </w:pPr>
    </w:p>
    <w:p w:rsidR="00A2733F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  <w:r w:rsidRPr="00194B33">
        <w:rPr>
          <w:lang w:eastAsia="ar-SA"/>
        </w:rPr>
      </w:r>
      <w:r w:rsidR="00D169C0" w:rsidRPr="00194B33">
        <w:pict>
          <v:group id="_x0000_s1052" style="width:458.95pt;height:457.75pt;mso-wrap-distance-left:0;mso-wrap-distance-right:0;mso-position-horizontal-relative:char;mso-position-vertical-relative:line" coordsize="9178,7738"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53" type="#_x0000_t91" style="position:absolute;width:9178;height:7738;mso-wrap-style:none;v-text-anchor:middle" adj="15100,2900" filled="f" stroked="f">
              <v:stroke joinstyle="round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4" type="#_x0000_t109" style="position:absolute;left:4859;top:3420;width:4318;height:1799" strokeweight=".26mm">
              <v:fill color2="black"/>
              <v:textbox style="mso-next-textbox:#_x0000_s1054;mso-rotate-with-shape:t">
                <w:txbxContent>
                  <w:p w:rsidR="00AC3189" w:rsidRDefault="00AC3189" w:rsidP="00A2733F">
                    <w:r>
                      <w:rPr>
                        <w:sz w:val="20"/>
                        <w:szCs w:val="20"/>
                      </w:rPr>
                      <w:t>Предоставление заявителю контактной информации должностного лица, компетентного представить информацию</w:t>
                    </w:r>
                    <w:r w:rsidR="00AD5A9D">
                      <w:rPr>
                        <w:sz w:val="20"/>
                        <w:szCs w:val="20"/>
                      </w:rPr>
                      <w:t>, предложение обратиться с письменным заявлением.</w:t>
                    </w:r>
                  </w:p>
                  <w:p w:rsidR="00AC3189" w:rsidRDefault="00AC3189" w:rsidP="00A273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Информирование заявителя о его праве получения информации из иных источников, указание источников получения информации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55" type="#_x0000_t110" style="position:absolute;left:1800;top:1260;width:5399;height:1977" strokeweight=".26mm">
              <v:fill color2="black"/>
              <v:textbox style="mso-next-textbox:#_x0000_s1055;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Информация может быть представлена должностным лицом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719;top:2158;width:717;height:358" stroked="f">
              <v:fill color2="black"/>
              <v:stroke joinstyle="round"/>
              <v:textbox style="mso-next-textbox:#_x0000_s1056;mso-rotate-with-shape:t">
                <w:txbxContent>
                  <w:p w:rsidR="00AC3189" w:rsidRDefault="00AC3189" w:rsidP="00A273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_x0000_s1057" type="#_x0000_t202" style="position:absolute;left:7738;top:2158;width:718;height:358" stroked="f">
              <v:fill color2="black"/>
              <v:stroke joinstyle="round"/>
              <v:textbox style="mso-next-textbox:#_x0000_s1057;mso-rotate-with-shape:t">
                <w:txbxContent>
                  <w:p w:rsidR="00AC3189" w:rsidRDefault="00AC3189" w:rsidP="00A273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line id="_x0000_s1058" style="position:absolute;flip:x" from="1258,2339" to="1616,2340" strokeweight=".26mm">
              <v:stroke endarrow="block" joinstyle="miter"/>
            </v:line>
            <v:line id="_x0000_s1059" style="position:absolute" from="7379,2339" to="7736,2340" strokeweight=".26mm">
              <v:stroke endarrow="block" joinstyle="miter"/>
            </v:line>
            <v:line id="_x0000_s1060" style="position:absolute" from="8098,2699" to="8099,3059" strokeweight=".26mm">
              <v:stroke endarrow="block" joinstyle="miter"/>
            </v:line>
            <v:line id="_x0000_s1061" style="position:absolute" from="900,2699" to="900,3598" strokeweight=".26mm">
              <v:stroke endarrow="block" joinstyle="miter"/>
            </v:lin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62" type="#_x0000_t176" style="position:absolute;left:2340;width:4678;height:721" strokeweight=".26mm">
              <v:fill color2="black"/>
              <v:textbox style="mso-next-textbox:#_x0000_s1062;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Прием запроса заявителя, поступившего при личном обращении, либо по телефону </w:t>
                    </w:r>
                  </w:p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C3189" w:rsidRDefault="00AC3189" w:rsidP="00A2733F"/>
                </w:txbxContent>
              </v:textbox>
            </v:shape>
            <v:line id="_x0000_s1063" style="position:absolute" from="4500,719" to="4500,1261" strokeweight=".26mm">
              <v:stroke endarrow="block" joinstyle="miter"/>
            </v:line>
            <v:shape id="_x0000_s1064" type="#_x0000_t109" style="position:absolute;left:180;top:3779;width:4315;height:717" strokeweight=".26mm">
              <v:fill color2="black"/>
              <v:textbox style="mso-next-textbox:#_x0000_s1064;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Предоставление заявителю запрашиваемой информации</w:t>
                    </w:r>
                  </w:p>
                  <w:p w:rsidR="00AC3189" w:rsidRDefault="00AC3189" w:rsidP="00A2733F"/>
                </w:txbxContent>
              </v:textbox>
            </v:shape>
            <v:line id="_x0000_s1065" style="position:absolute;flip:x" from="7018,539" to="8636,539" strokeweight=".26mm">
              <v:stroke endarrow="block" joinstyle="miter"/>
            </v:line>
            <v:line id="_x0000_s1066" style="position:absolute;flip:x y" from="8638,539" to="8642,3360" strokeweight=".26mm">
              <v:stroke joinstyle="miter"/>
            </v:line>
            <w10:anchorlock/>
          </v:group>
        </w:pict>
      </w: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</w:pPr>
    </w:p>
    <w:p w:rsidR="00A2733F" w:rsidRPr="00194B33" w:rsidRDefault="00A2733F" w:rsidP="00A2733F">
      <w:pPr>
        <w:spacing w:line="240" w:lineRule="exact"/>
        <w:jc w:val="center"/>
        <w:rPr>
          <w:sz w:val="28"/>
          <w:szCs w:val="28"/>
        </w:rPr>
      </w:pPr>
      <w:r w:rsidRPr="00194B33">
        <w:rPr>
          <w:sz w:val="28"/>
          <w:szCs w:val="28"/>
        </w:rPr>
        <w:t>2. Предоставление информации по запросу заявителя, направленному почтовой связью или по электронной  почте</w:t>
      </w:r>
    </w:p>
    <w:p w:rsidR="00A2733F" w:rsidRPr="00194B33" w:rsidRDefault="00A2733F" w:rsidP="00A2733F">
      <w:pPr>
        <w:jc w:val="center"/>
      </w:pPr>
      <w:r w:rsidRPr="00194B33">
        <w:rPr>
          <w:lang w:eastAsia="ar-SA"/>
        </w:rPr>
      </w:r>
      <w:r w:rsidRPr="00194B33">
        <w:pict>
          <v:group id="_x0000_s1033" style="width:458.95pt;height:543.2pt;mso-wrap-distance-left:0;mso-wrap-distance-right:0;mso-position-horizontal-relative:char;mso-position-vertical-relative:line" coordsize="9178,8818">
            <v:rect id="_x0000_s1034" style="position:absolute;width:9178;height:8818;mso-wrap-style:none;v-text-anchor:middle" filled="f" stroked="f">
              <v:stroke joinstyle="round"/>
            </v:rect>
            <v:shape id="_x0000_s1035" type="#_x0000_t109" style="position:absolute;left:3240;top:1440;width:2882;height:358" strokeweight=".26mm">
              <v:fill color2="black"/>
              <v:textbox style="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Проверка заявления</w:t>
                    </w:r>
                  </w:p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AC3189" w:rsidRDefault="00AC3189" w:rsidP="00A2733F"/>
                </w:txbxContent>
              </v:textbox>
            </v:shape>
            <v:shape id="_x0000_s1036" type="#_x0000_t110" style="position:absolute;left:1980;top:2160;width:5399;height:1977" strokeweight=".26mm">
              <v:fill color2="black"/>
              <v:textbox style="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Заявление  соответствует требованиям Регламента</w:t>
                    </w:r>
                  </w:p>
                </w:txbxContent>
              </v:textbox>
            </v:shape>
            <v:shape id="_x0000_s1037" type="#_x0000_t202" style="position:absolute;left:720;top:3059;width:717;height:357" stroked="f">
              <v:fill color2="black"/>
              <v:stroke joinstyle="round"/>
              <v:textbox style="mso-rotate-with-shape:t">
                <w:txbxContent>
                  <w:p w:rsidR="00AC3189" w:rsidRDefault="00AC3189" w:rsidP="00A273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Да</w:t>
                    </w:r>
                  </w:p>
                </w:txbxContent>
              </v:textbox>
            </v:shape>
            <v:shape id="_x0000_s1038" type="#_x0000_t202" style="position:absolute;left:7738;top:3059;width:718;height:357" stroked="f">
              <v:fill color2="black"/>
              <v:stroke joinstyle="round"/>
              <v:textbox style="mso-rotate-with-shape:t">
                <w:txbxContent>
                  <w:p w:rsidR="00AC3189" w:rsidRDefault="00AC3189" w:rsidP="00A2733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Нет</w:t>
                    </w:r>
                  </w:p>
                </w:txbxContent>
              </v:textbox>
            </v:shape>
            <v:shape id="_x0000_s1039" type="#_x0000_t109" style="position:absolute;left:180;top:3779;width:2518;height:718" strokeweight=".26mm">
              <v:fill color2="black"/>
              <v:textbox style="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 информации</w:t>
                    </w:r>
                  </w:p>
                </w:txbxContent>
              </v:textbox>
            </v:shape>
            <v:shape id="_x0000_s1040" type="#_x0000_t202" style="position:absolute;left:6478;top:3959;width:2518;height:897" strokeweight=".26mm">
              <v:fill color2="black"/>
              <v:textbox style="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Подготовка уведомления об отказе выдачи информации</w:t>
                    </w:r>
                  </w:p>
                </w:txbxContent>
              </v:textbox>
            </v:shape>
            <v:shape id="_x0000_s1041" type="#_x0000_t109" style="position:absolute;left:180;top:4860;width:2517;height:718" strokeweight=".26mm">
              <v:fill color2="black"/>
              <v:textbox style="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информации  заявителю</w:t>
                    </w:r>
                  </w:p>
                  <w:p w:rsidR="00AC3189" w:rsidRDefault="00AC3189" w:rsidP="00A2733F"/>
                </w:txbxContent>
              </v:textbox>
            </v:shape>
            <v:shape id="_x0000_s1042" type="#_x0000_t109" style="position:absolute;left:6479;top:5399;width:2518;height:898" strokeweight=".26mm">
              <v:fill color2="black"/>
              <v:textbox style="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Направление уведомления  заявителю</w:t>
                    </w:r>
                  </w:p>
                </w:txbxContent>
              </v:textbox>
            </v:shape>
            <v:line id="_x0000_s1043" style="position:absolute;flip:x" from="1439,3239" to="1797,3240" strokeweight=".26mm">
              <v:stroke endarrow="block" joinstyle="miter"/>
            </v:line>
            <v:line id="_x0000_s1044" style="position:absolute" from="7379,3239" to="7736,3240" strokeweight=".26mm">
              <v:stroke endarrow="block" joinstyle="miter"/>
            </v:line>
            <v:line id="_x0000_s1045" style="position:absolute" from="7919,3419" to="7919,3779" strokeweight=".26mm">
              <v:stroke endarrow="block" joinstyle="miter"/>
            </v:line>
            <v:line id="_x0000_s1046" style="position:absolute" from="1080,3419" to="1081,3780" strokeweight=".26mm">
              <v:stroke endarrow="block" joinstyle="miter"/>
            </v:line>
            <v:line id="_x0000_s1047" style="position:absolute" from="7919,4860" to="7919,5398" strokeweight=".26mm">
              <v:stroke endarrow="block" joinstyle="miter"/>
            </v:line>
            <v:shape id="_x0000_s1048" type="#_x0000_t176" style="position:absolute;left:3419;top:179;width:2518;height:721" strokeweight=".26mm">
              <v:fill color2="black"/>
              <v:textbox style="mso-rotate-with-shape:t">
                <w:txbxContent>
                  <w:p w:rsidR="00AC3189" w:rsidRPr="00194B33" w:rsidRDefault="00AC3189" w:rsidP="00A2733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94B33">
                      <w:rPr>
                        <w:sz w:val="28"/>
                        <w:szCs w:val="28"/>
                      </w:rPr>
                      <w:t xml:space="preserve">Прием и регистрация </w:t>
                    </w:r>
                  </w:p>
                  <w:p w:rsidR="00AC3189" w:rsidRPr="00194B33" w:rsidRDefault="00AC3189" w:rsidP="00A2733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94B33">
                      <w:rPr>
                        <w:sz w:val="28"/>
                        <w:szCs w:val="28"/>
                      </w:rPr>
                      <w:t>заявления</w:t>
                    </w:r>
                  </w:p>
                  <w:p w:rsidR="00AC3189" w:rsidRDefault="00AC3189" w:rsidP="00A2733F"/>
                </w:txbxContent>
              </v:textbox>
            </v:shape>
            <v:line id="_x0000_s1049" style="position:absolute" from="1080,4500" to="1080,4860" strokeweight=".26mm">
              <v:stroke endarrow="block" joinstyle="miter"/>
            </v:line>
            <v:line id="_x0000_s1050" style="position:absolute" from="4679,1800" to="4679,2155" strokeweight=".26mm">
              <v:stroke endarrow="block" joinstyle="miter"/>
            </v:line>
            <v:line id="_x0000_s1051" style="position:absolute" from="4679,899" to="4679,1440" strokeweight=".26mm">
              <v:stroke endarrow="block" joinstyle="miter"/>
            </v:line>
            <w10:anchorlock/>
          </v:group>
        </w:pict>
      </w:r>
    </w:p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194B33" w:rsidRDefault="00A2733F" w:rsidP="00A2733F"/>
    <w:p w:rsidR="00A2733F" w:rsidRPr="00956293" w:rsidRDefault="00A2733F" w:rsidP="00A2733F">
      <w:pPr>
        <w:jc w:val="center"/>
        <w:rPr>
          <w:sz w:val="28"/>
          <w:szCs w:val="28"/>
        </w:rPr>
      </w:pPr>
      <w:r w:rsidRPr="00956293">
        <w:rPr>
          <w:sz w:val="28"/>
          <w:szCs w:val="28"/>
        </w:rPr>
        <w:t>3. Предоставление информации путем публичного информирования</w:t>
      </w:r>
    </w:p>
    <w:p w:rsidR="00A2733F" w:rsidRDefault="00A2733F" w:rsidP="00A2733F">
      <w:pPr>
        <w:jc w:val="center"/>
      </w:pPr>
    </w:p>
    <w:p w:rsidR="00A2733F" w:rsidRPr="00194B33" w:rsidRDefault="00A2733F" w:rsidP="00A2733F">
      <w:pPr>
        <w:jc w:val="center"/>
      </w:pPr>
    </w:p>
    <w:p w:rsidR="00227019" w:rsidRDefault="00A2733F">
      <w:r w:rsidRPr="00194B33">
        <w:rPr>
          <w:lang w:eastAsia="ar-SA"/>
        </w:rPr>
      </w:r>
      <w:r w:rsidRPr="00194B33">
        <w:pict>
          <v:group id="_x0000_s1026" style="width:452.5pt;height:651.15pt;mso-wrap-distance-left:0;mso-wrap-distance-right:0;mso-position-horizontal-relative:char;mso-position-vertical-relative:line" coordsize="9178,13498">
            <v:shape id="_x0000_s1027" type="#_x0000_t91" style="position:absolute;width:9178;height:13498;mso-wrap-style:none;v-text-anchor:middle" adj="15100,2900" filled="f" stroked="f">
              <v:stroke joinstyle="round"/>
              <v:path o:connecttype="none"/>
            </v:shape>
            <v:shape id="_x0000_s1028" type="#_x0000_t176" style="position:absolute;left:2340;top:3420;width:4678;height:721" strokeweight=".26mm">
              <v:fill color2="black"/>
              <v:textbox style="mso-next-textbox:#_x0000_s1028;mso-rotate-with-shape:t">
                <w:txbxContent>
                  <w:p w:rsidR="00AC3189" w:rsidRPr="00BE1B33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E1B33">
                      <w:rPr>
                        <w:sz w:val="20"/>
                        <w:szCs w:val="20"/>
                      </w:rPr>
                      <w:t>обращение заявителя за необходимой  информацией</w:t>
                    </w:r>
                  </w:p>
                  <w:p w:rsidR="00AC3189" w:rsidRDefault="00AC3189" w:rsidP="00A2733F"/>
                </w:txbxContent>
              </v:textbox>
            </v:shape>
            <v:line id="_x0000_s1029" style="position:absolute" from="4679,2879" to="4680,3426" strokeweight=".26mm">
              <v:stroke endarrow="block" joinstyle="miter"/>
            </v:line>
            <v:shape id="_x0000_s1030" type="#_x0000_t109" style="position:absolute;left:2519;top:4679;width:4315;height:717" strokeweight=".26mm">
              <v:fill color2="black"/>
              <v:textbox style="mso-next-textbox:#_x0000_s1030;mso-rotate-with-shape:t">
                <w:txbxContent>
                  <w:p w:rsidR="00AC3189" w:rsidRPr="00BE1B33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BE1B33">
                      <w:rPr>
                        <w:sz w:val="20"/>
                        <w:szCs w:val="20"/>
                      </w:rPr>
                      <w:t>получение заявителем необходимой информации</w:t>
                    </w:r>
                  </w:p>
                  <w:p w:rsidR="00AC3189" w:rsidRDefault="00AC3189" w:rsidP="00A2733F"/>
                </w:txbxContent>
              </v:textbox>
            </v:shape>
            <v:shape id="_x0000_s1031" type="#_x0000_t109" style="position:absolute;left:359;top:179;width:8634;height:2698" strokeweight=".26mm">
              <v:fill color2="black"/>
              <v:textbox style="mso-next-textbox:#_x0000_s1031;mso-rotate-with-shape:t">
                <w:txbxContent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размещение информации на специальных информационных стендах;</w:t>
                    </w:r>
                  </w:p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размещение внешней рекламы в связи с проведением выездных спектаклей и гастролей (все известные технологии и виды: плакаты, афиши, перетяжки, баннеры, щиты, электронные плазменные панели и т.д.);</w:t>
                    </w:r>
                  </w:p>
                  <w:p w:rsidR="00AC3189" w:rsidRDefault="00AC3189" w:rsidP="00A2733F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размещение информации в сети Интернет;</w:t>
                    </w:r>
                  </w:p>
                </w:txbxContent>
              </v:textbox>
            </v:shape>
            <v:line id="_x0000_s1032" style="position:absolute" from="4679,4139" to="4680,4686" strokeweight=".26mm">
              <v:stroke endarrow="block" joinstyle="miter"/>
            </v:line>
            <w10:anchorlock/>
          </v:group>
        </w:pict>
      </w:r>
    </w:p>
    <w:p w:rsidR="00F4468F" w:rsidRDefault="00F4468F" w:rsidP="00F4468F"/>
    <w:p w:rsidR="008578A8" w:rsidRPr="008578A8" w:rsidRDefault="008578A8" w:rsidP="008578A8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Приложение № </w:t>
      </w:r>
      <w:r>
        <w:rPr>
          <w:sz w:val="28"/>
          <w:szCs w:val="28"/>
          <w:lang w:val="en-US"/>
        </w:rPr>
        <w:t>4</w:t>
      </w:r>
    </w:p>
    <w:p w:rsidR="008578A8" w:rsidRPr="000D7983" w:rsidRDefault="008578A8" w:rsidP="008578A8">
      <w:pPr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8578A8" w:rsidRDefault="008578A8" w:rsidP="008578A8"/>
    <w:p w:rsidR="008578A8" w:rsidRDefault="008578A8" w:rsidP="008578A8"/>
    <w:p w:rsidR="008578A8" w:rsidRDefault="008578A8" w:rsidP="008578A8"/>
    <w:p w:rsidR="008578A8" w:rsidRDefault="008578A8" w:rsidP="008578A8"/>
    <w:p w:rsidR="008578A8" w:rsidRPr="000D7983" w:rsidRDefault="008578A8" w:rsidP="008578A8">
      <w:pPr>
        <w:rPr>
          <w:sz w:val="28"/>
          <w:szCs w:val="28"/>
        </w:rPr>
      </w:pPr>
      <w:r w:rsidRPr="000D7983">
        <w:rPr>
          <w:sz w:val="28"/>
          <w:szCs w:val="28"/>
        </w:rPr>
        <w:t xml:space="preserve">Руководителю муниципального учреждения, </w:t>
      </w:r>
    </w:p>
    <w:p w:rsidR="008578A8" w:rsidRDefault="008578A8" w:rsidP="008578A8">
      <w:pPr>
        <w:rPr>
          <w:sz w:val="28"/>
          <w:szCs w:val="28"/>
        </w:rPr>
      </w:pPr>
      <w:r w:rsidRPr="000D7983">
        <w:rPr>
          <w:sz w:val="28"/>
          <w:szCs w:val="28"/>
        </w:rPr>
        <w:t xml:space="preserve">подведомственного </w:t>
      </w:r>
      <w:r>
        <w:rPr>
          <w:sz w:val="28"/>
          <w:szCs w:val="28"/>
        </w:rPr>
        <w:t xml:space="preserve">отделу по </w:t>
      </w:r>
      <w:r w:rsidRPr="000D7983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е</w:t>
      </w:r>
    </w:p>
    <w:p w:rsidR="008578A8" w:rsidRDefault="008578A8" w:rsidP="008578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8578A8" w:rsidRPr="008578A8" w:rsidRDefault="008578A8" w:rsidP="008578A8">
      <w:pPr>
        <w:rPr>
          <w:sz w:val="28"/>
          <w:szCs w:val="28"/>
        </w:rPr>
      </w:pPr>
      <w:r>
        <w:rPr>
          <w:sz w:val="28"/>
          <w:szCs w:val="28"/>
        </w:rPr>
        <w:t>Веневский район</w:t>
      </w:r>
      <w:r w:rsidRPr="008578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Анишинский</w:t>
      </w:r>
      <w:proofErr w:type="spellEnd"/>
      <w:r>
        <w:rPr>
          <w:sz w:val="28"/>
          <w:szCs w:val="28"/>
        </w:rPr>
        <w:t xml:space="preserve"> СДК</w:t>
      </w:r>
    </w:p>
    <w:p w:rsidR="008578A8" w:rsidRPr="000D7983" w:rsidRDefault="008578A8" w:rsidP="008578A8">
      <w:pPr>
        <w:rPr>
          <w:sz w:val="28"/>
          <w:szCs w:val="28"/>
        </w:rPr>
      </w:pPr>
    </w:p>
    <w:p w:rsidR="008578A8" w:rsidRDefault="008578A8" w:rsidP="008578A8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Ф.И.О. (наименование) заявителя</w:t>
      </w:r>
    </w:p>
    <w:p w:rsidR="008578A8" w:rsidRPr="000D7983" w:rsidRDefault="008578A8" w:rsidP="008578A8">
      <w:pPr>
        <w:ind w:firstLine="3982"/>
        <w:jc w:val="both"/>
        <w:rPr>
          <w:sz w:val="28"/>
          <w:szCs w:val="28"/>
        </w:rPr>
      </w:pPr>
      <w:r>
        <w:rPr>
          <w:sz w:val="28"/>
          <w:szCs w:val="28"/>
        </w:rPr>
        <w:t>Иванова Ивана Ивановича</w:t>
      </w:r>
    </w:p>
    <w:p w:rsidR="008578A8" w:rsidRDefault="008578A8" w:rsidP="008578A8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Почтовый адрес </w:t>
      </w:r>
    </w:p>
    <w:p w:rsidR="008578A8" w:rsidRPr="000D7983" w:rsidRDefault="008578A8" w:rsidP="008578A8">
      <w:pPr>
        <w:ind w:firstLine="3982"/>
        <w:jc w:val="both"/>
        <w:rPr>
          <w:sz w:val="28"/>
          <w:szCs w:val="28"/>
        </w:rPr>
      </w:pPr>
      <w:r>
        <w:rPr>
          <w:sz w:val="28"/>
          <w:szCs w:val="28"/>
        </w:rPr>
        <w:t>Веневский район ул. Заводская д.23</w:t>
      </w:r>
    </w:p>
    <w:p w:rsidR="008578A8" w:rsidRPr="000D7983" w:rsidRDefault="008578A8" w:rsidP="008578A8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Адрес электронной почты (при </w:t>
      </w:r>
    </w:p>
    <w:p w:rsidR="008578A8" w:rsidRDefault="008578A8" w:rsidP="008578A8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наличии)</w:t>
      </w:r>
    </w:p>
    <w:p w:rsidR="008578A8" w:rsidRPr="008578A8" w:rsidRDefault="008578A8" w:rsidP="008578A8">
      <w:pPr>
        <w:ind w:firstLine="398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ivanov</w:t>
      </w:r>
      <w:proofErr w:type="spellEnd"/>
      <w:r w:rsidRPr="008578A8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andeks</w:t>
      </w:r>
      <w:proofErr w:type="spellEnd"/>
    </w:p>
    <w:p w:rsidR="008578A8" w:rsidRPr="000D7983" w:rsidRDefault="008578A8" w:rsidP="008578A8">
      <w:pPr>
        <w:ind w:firstLine="3982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Контактный телефон (при наличии)</w:t>
      </w:r>
    </w:p>
    <w:p w:rsidR="008578A8" w:rsidRPr="008578A8" w:rsidRDefault="008578A8" w:rsidP="008578A8">
      <w:pPr>
        <w:ind w:firstLine="3982"/>
        <w:jc w:val="both"/>
        <w:rPr>
          <w:sz w:val="28"/>
          <w:szCs w:val="28"/>
        </w:rPr>
      </w:pPr>
      <w:r w:rsidRPr="008578A8">
        <w:rPr>
          <w:sz w:val="28"/>
          <w:szCs w:val="28"/>
        </w:rPr>
        <w:t>910-784-88-92</w:t>
      </w:r>
    </w:p>
    <w:p w:rsidR="008578A8" w:rsidRPr="000D7983" w:rsidRDefault="008578A8" w:rsidP="008578A8">
      <w:pPr>
        <w:ind w:firstLine="5220"/>
        <w:jc w:val="both"/>
        <w:rPr>
          <w:sz w:val="28"/>
          <w:szCs w:val="28"/>
        </w:rPr>
      </w:pP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</w:p>
    <w:p w:rsidR="008578A8" w:rsidRPr="000D7983" w:rsidRDefault="008578A8" w:rsidP="008578A8">
      <w:pPr>
        <w:ind w:firstLine="720"/>
        <w:jc w:val="center"/>
        <w:rPr>
          <w:sz w:val="28"/>
          <w:szCs w:val="28"/>
        </w:rPr>
      </w:pPr>
      <w:r w:rsidRPr="000D7983">
        <w:rPr>
          <w:sz w:val="28"/>
          <w:szCs w:val="28"/>
        </w:rPr>
        <w:t>заявление.</w:t>
      </w: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D7983">
        <w:rPr>
          <w:sz w:val="28"/>
          <w:szCs w:val="28"/>
        </w:rPr>
        <w:t>Прошу предоставить мне информационное сообщение о</w:t>
      </w:r>
    </w:p>
    <w:p w:rsidR="008578A8" w:rsidRDefault="008578A8" w:rsidP="00857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 в. д. Анишино праздника села. </w:t>
      </w:r>
    </w:p>
    <w:p w:rsidR="008578A8" w:rsidRPr="008578A8" w:rsidRDefault="008578A8" w:rsidP="008578A8">
      <w:pPr>
        <w:ind w:firstLine="720"/>
        <w:jc w:val="both"/>
        <w:rPr>
          <w:sz w:val="28"/>
          <w:szCs w:val="28"/>
        </w:rPr>
      </w:pP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Примечание:    </w:t>
      </w: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указать точное время и место</w:t>
      </w:r>
      <w:r w:rsidRPr="000D7983">
        <w:rPr>
          <w:sz w:val="28"/>
          <w:szCs w:val="28"/>
        </w:rPr>
        <w:t>.</w:t>
      </w: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Подпись заявителя                 _____________  /___________________/</w:t>
      </w: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                                                                                 фамилия, инициалы</w:t>
      </w: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>_____________</w:t>
      </w:r>
    </w:p>
    <w:p w:rsidR="008578A8" w:rsidRPr="000D7983" w:rsidRDefault="008578A8" w:rsidP="008578A8">
      <w:pPr>
        <w:ind w:firstLine="720"/>
        <w:jc w:val="both"/>
        <w:rPr>
          <w:sz w:val="28"/>
          <w:szCs w:val="28"/>
        </w:rPr>
      </w:pPr>
      <w:r w:rsidRPr="000D7983">
        <w:rPr>
          <w:sz w:val="28"/>
          <w:szCs w:val="28"/>
        </w:rPr>
        <w:t xml:space="preserve">           дата</w:t>
      </w:r>
    </w:p>
    <w:p w:rsidR="008578A8" w:rsidRDefault="008578A8" w:rsidP="008578A8">
      <w:pPr>
        <w:autoSpaceDE w:val="0"/>
        <w:ind w:firstLine="540"/>
        <w:jc w:val="both"/>
      </w:pPr>
    </w:p>
    <w:p w:rsidR="008578A8" w:rsidRDefault="008578A8" w:rsidP="008578A8">
      <w:pPr>
        <w:autoSpaceDE w:val="0"/>
        <w:ind w:firstLine="540"/>
        <w:jc w:val="both"/>
      </w:pPr>
    </w:p>
    <w:p w:rsidR="008578A8" w:rsidRDefault="008578A8" w:rsidP="008578A8">
      <w:pPr>
        <w:autoSpaceDE w:val="0"/>
        <w:ind w:firstLine="540"/>
        <w:jc w:val="both"/>
      </w:pPr>
    </w:p>
    <w:p w:rsidR="008578A8" w:rsidRDefault="008578A8" w:rsidP="008578A8">
      <w:pPr>
        <w:autoSpaceDE w:val="0"/>
        <w:ind w:firstLine="540"/>
        <w:jc w:val="both"/>
      </w:pPr>
    </w:p>
    <w:p w:rsidR="00F4468F" w:rsidRDefault="00F4468F"/>
    <w:sectPr w:rsidR="00F4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22E32A3C"/>
    <w:multiLevelType w:val="multilevel"/>
    <w:tmpl w:val="E3D62EF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2AB764F1"/>
    <w:multiLevelType w:val="multilevel"/>
    <w:tmpl w:val="7FD820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40"/>
        </w:tabs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794C"/>
    <w:rsid w:val="0004767B"/>
    <w:rsid w:val="0018185D"/>
    <w:rsid w:val="00183375"/>
    <w:rsid w:val="001D02BC"/>
    <w:rsid w:val="001F523C"/>
    <w:rsid w:val="00227019"/>
    <w:rsid w:val="002A6034"/>
    <w:rsid w:val="002F0552"/>
    <w:rsid w:val="003478AC"/>
    <w:rsid w:val="003A3BFF"/>
    <w:rsid w:val="00471B09"/>
    <w:rsid w:val="00475E48"/>
    <w:rsid w:val="00477A67"/>
    <w:rsid w:val="005A1982"/>
    <w:rsid w:val="005B794C"/>
    <w:rsid w:val="00601B95"/>
    <w:rsid w:val="006E4EE8"/>
    <w:rsid w:val="00730161"/>
    <w:rsid w:val="007E0DAA"/>
    <w:rsid w:val="007F5E3E"/>
    <w:rsid w:val="00826F35"/>
    <w:rsid w:val="008578A8"/>
    <w:rsid w:val="0086124A"/>
    <w:rsid w:val="008A20EA"/>
    <w:rsid w:val="008A412A"/>
    <w:rsid w:val="008D7AF4"/>
    <w:rsid w:val="009D1B50"/>
    <w:rsid w:val="009D7A30"/>
    <w:rsid w:val="00A2733F"/>
    <w:rsid w:val="00A414CB"/>
    <w:rsid w:val="00A731A3"/>
    <w:rsid w:val="00A77E92"/>
    <w:rsid w:val="00AC3189"/>
    <w:rsid w:val="00AD5A9D"/>
    <w:rsid w:val="00B3625B"/>
    <w:rsid w:val="00BA452E"/>
    <w:rsid w:val="00BE1B33"/>
    <w:rsid w:val="00CB5CCD"/>
    <w:rsid w:val="00CB7091"/>
    <w:rsid w:val="00D169C0"/>
    <w:rsid w:val="00DD0A9E"/>
    <w:rsid w:val="00DD7AFD"/>
    <w:rsid w:val="00E4732E"/>
    <w:rsid w:val="00E7084F"/>
    <w:rsid w:val="00E71B85"/>
    <w:rsid w:val="00ED5CD1"/>
    <w:rsid w:val="00F203AE"/>
    <w:rsid w:val="00F43B25"/>
    <w:rsid w:val="00F4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rsid w:val="005B794C"/>
    <w:rPr>
      <w:sz w:val="26"/>
      <w:szCs w:val="26"/>
      <w:lang w:bidi="ar-SA"/>
    </w:rPr>
  </w:style>
  <w:style w:type="paragraph" w:styleId="a4">
    <w:name w:val="Body Text"/>
    <w:basedOn w:val="a"/>
    <w:link w:val="a3"/>
    <w:rsid w:val="005B794C"/>
    <w:pPr>
      <w:shd w:val="clear" w:color="auto" w:fill="FFFFFF"/>
      <w:spacing w:after="240" w:line="322" w:lineRule="exact"/>
    </w:pPr>
    <w:rPr>
      <w:sz w:val="26"/>
      <w:szCs w:val="26"/>
      <w:lang w:val="ru-RU" w:eastAsia="ru-RU"/>
    </w:rPr>
  </w:style>
  <w:style w:type="character" w:customStyle="1" w:styleId="1">
    <w:name w:val="Заголовок №1_"/>
    <w:basedOn w:val="a0"/>
    <w:link w:val="11"/>
    <w:rsid w:val="005B794C"/>
    <w:rPr>
      <w:b/>
      <w:bCs/>
      <w:sz w:val="27"/>
      <w:szCs w:val="27"/>
      <w:lang w:bidi="ar-SA"/>
    </w:rPr>
  </w:style>
  <w:style w:type="character" w:customStyle="1" w:styleId="10">
    <w:name w:val="Заголовок №1"/>
    <w:basedOn w:val="1"/>
    <w:rsid w:val="005B794C"/>
  </w:style>
  <w:style w:type="paragraph" w:customStyle="1" w:styleId="11">
    <w:name w:val="Заголовок №11"/>
    <w:basedOn w:val="a"/>
    <w:link w:val="1"/>
    <w:rsid w:val="005B794C"/>
    <w:pPr>
      <w:shd w:val="clear" w:color="auto" w:fill="FFFFFF"/>
      <w:spacing w:before="240" w:line="326" w:lineRule="exact"/>
      <w:jc w:val="center"/>
      <w:outlineLvl w:val="0"/>
    </w:pPr>
    <w:rPr>
      <w:b/>
      <w:bCs/>
      <w:sz w:val="27"/>
      <w:szCs w:val="27"/>
      <w:lang w:val="ru-RU" w:eastAsia="ru-RU"/>
    </w:rPr>
  </w:style>
  <w:style w:type="character" w:customStyle="1" w:styleId="4">
    <w:name w:val="Основной текст (4)_"/>
    <w:basedOn w:val="a0"/>
    <w:link w:val="41"/>
    <w:rsid w:val="00A2733F"/>
    <w:rPr>
      <w:b/>
      <w:bCs/>
      <w:sz w:val="27"/>
      <w:szCs w:val="27"/>
      <w:lang w:bidi="ar-SA"/>
    </w:rPr>
  </w:style>
  <w:style w:type="character" w:customStyle="1" w:styleId="40">
    <w:name w:val="Основной текст (4)"/>
    <w:basedOn w:val="4"/>
    <w:rsid w:val="00A2733F"/>
  </w:style>
  <w:style w:type="paragraph" w:customStyle="1" w:styleId="41">
    <w:name w:val="Основной текст (4)1"/>
    <w:basedOn w:val="a"/>
    <w:link w:val="4"/>
    <w:rsid w:val="00A2733F"/>
    <w:pPr>
      <w:shd w:val="clear" w:color="auto" w:fill="FFFFFF"/>
      <w:spacing w:line="312" w:lineRule="exact"/>
    </w:pPr>
    <w:rPr>
      <w:b/>
      <w:bCs/>
      <w:sz w:val="27"/>
      <w:szCs w:val="27"/>
      <w:lang w:val="ru-RU" w:eastAsia="ru-RU"/>
    </w:rPr>
  </w:style>
  <w:style w:type="character" w:styleId="a5">
    <w:name w:val="Hyperlink"/>
    <w:basedOn w:val="a0"/>
    <w:rsid w:val="008D7AF4"/>
    <w:rPr>
      <w:color w:val="0000FF"/>
      <w:u w:val="single"/>
    </w:rPr>
  </w:style>
  <w:style w:type="paragraph" w:styleId="a6">
    <w:name w:val="Balloon Text"/>
    <w:basedOn w:val="a"/>
    <w:link w:val="a7"/>
    <w:rsid w:val="002F05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F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</vt:lpstr>
    </vt:vector>
  </TitlesOfParts>
  <Company>Организация</Company>
  <LinksUpToDate>false</LinksUpToDate>
  <CharactersWithSpaces>18262</CharactersWithSpaces>
  <SharedDoc>false</SharedDoc>
  <HLinks>
    <vt:vector size="6" baseType="variant">
      <vt:variant>
        <vt:i4>5177458</vt:i4>
      </vt:variant>
      <vt:variant>
        <vt:i4>0</vt:i4>
      </vt:variant>
      <vt:variant>
        <vt:i4>0</vt:i4>
      </vt:variant>
      <vt:variant>
        <vt:i4>5</vt:i4>
      </vt:variant>
      <vt:variant>
        <vt:lpwstr>mailto:otdelk71@rambler.ru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Customer</dc:creator>
  <cp:lastModifiedBy>Reerv_01</cp:lastModifiedBy>
  <cp:revision>2</cp:revision>
  <cp:lastPrinted>2005-01-25T08:20:00Z</cp:lastPrinted>
  <dcterms:created xsi:type="dcterms:W3CDTF">2017-01-23T13:13:00Z</dcterms:created>
  <dcterms:modified xsi:type="dcterms:W3CDTF">2017-01-23T13:13:00Z</dcterms:modified>
</cp:coreProperties>
</file>