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1" w:rsidRPr="00B36461" w:rsidRDefault="00B36461" w:rsidP="00B36461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  <w:r w:rsidRPr="00B36461">
        <w:rPr>
          <w:b/>
          <w:lang w:val="ru-RU"/>
        </w:rPr>
        <w:t>«</w:t>
      </w:r>
      <w:r w:rsidR="00420299" w:rsidRPr="00420299">
        <w:rPr>
          <w:b/>
          <w:lang w:val="ru-RU"/>
        </w:rPr>
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733471">
        <w:rPr>
          <w:b/>
          <w:lang w:val="ru-RU"/>
        </w:rPr>
        <w:t>»</w:t>
      </w:r>
    </w:p>
    <w:p w:rsidR="00B36461" w:rsidRDefault="00606BCB" w:rsidP="001235EC">
      <w:pPr>
        <w:tabs>
          <w:tab w:val="left" w:pos="938"/>
        </w:tabs>
        <w:rPr>
          <w:sz w:val="36"/>
          <w:szCs w:val="36"/>
          <w:lang w:val="ru-RU"/>
        </w:rPr>
      </w:pPr>
      <w:r w:rsidRPr="00606BCB">
        <w:rPr>
          <w:sz w:val="36"/>
          <w:szCs w:val="36"/>
          <w:lang w:val="ru-RU"/>
        </w:rPr>
        <w:tab/>
      </w:r>
    </w:p>
    <w:p w:rsidR="00B36461" w:rsidRDefault="00B36461" w:rsidP="001235EC">
      <w:pPr>
        <w:tabs>
          <w:tab w:val="left" w:pos="938"/>
        </w:tabs>
        <w:rPr>
          <w:sz w:val="36"/>
          <w:szCs w:val="36"/>
          <w:lang w:val="ru-RU"/>
        </w:rPr>
      </w:pPr>
    </w:p>
    <w:p w:rsidR="004561FF" w:rsidRDefault="004561FF" w:rsidP="000D7E16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</w:t>
      </w:r>
      <w:r w:rsidR="007B055D">
        <w:rPr>
          <w:lang w:val="ru-RU"/>
        </w:rPr>
        <w:t>Е</w:t>
      </w:r>
      <w:r>
        <w:rPr>
          <w:lang w:val="ru-RU"/>
        </w:rPr>
        <w:t>»</w:t>
      </w:r>
    </w:p>
    <w:p w:rsidR="004561FF" w:rsidRDefault="004561FF" w:rsidP="004561FF">
      <w:pPr>
        <w:jc w:val="center"/>
        <w:rPr>
          <w:lang w:val="ru-RU"/>
        </w:rPr>
      </w:pPr>
    </w:p>
    <w:p w:rsidR="00B36461" w:rsidRDefault="00B36461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B25E0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7B055D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Сектор по архитектуре и строительству</w:t>
            </w:r>
            <w:r w:rsidR="00606BCB" w:rsidRPr="00C60E90">
              <w:rPr>
                <w:sz w:val="24"/>
                <w:szCs w:val="24"/>
                <w:lang w:val="ru-RU"/>
              </w:rPr>
              <w:t xml:space="preserve"> администрации муниципального образования Веневский район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D973C0" w:rsidRDefault="00D973C0" w:rsidP="00821552">
            <w:pPr>
              <w:jc w:val="both"/>
              <w:rPr>
                <w:sz w:val="24"/>
                <w:szCs w:val="24"/>
                <w:lang w:val="ru-RU"/>
              </w:rPr>
            </w:pPr>
            <w:r w:rsidRPr="00D973C0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7100000000163562577</w:t>
            </w:r>
          </w:p>
        </w:tc>
      </w:tr>
      <w:tr w:rsidR="004561FF" w:rsidRPr="00B25E0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6D2C4E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D973C0" w:rsidRPr="00D973C0">
              <w:rPr>
                <w:sz w:val="24"/>
                <w:szCs w:val="24"/>
                <w:lang w:val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B25E0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D973C0">
            <w:pPr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D973C0">
              <w:rPr>
                <w:sz w:val="24"/>
                <w:szCs w:val="24"/>
                <w:lang w:val="ru-RU"/>
              </w:rPr>
              <w:t>Выдача разрешений на ввод в эксплуатацию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B25E0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D973C0" w:rsidP="00416DF1">
            <w:pPr>
              <w:jc w:val="both"/>
              <w:rPr>
                <w:sz w:val="24"/>
                <w:szCs w:val="24"/>
                <w:lang w:val="ru-RU"/>
              </w:rPr>
            </w:pPr>
            <w:r w:rsidRPr="00D973C0">
              <w:rPr>
                <w:sz w:val="24"/>
                <w:szCs w:val="24"/>
                <w:lang w:val="ru-RU"/>
              </w:rPr>
              <w:t xml:space="preserve">постановление администрации муниципального образования Веневский  об утверждении Административного регламента </w:t>
            </w:r>
            <w:r w:rsidRPr="00D973C0">
              <w:rPr>
                <w:bCs/>
                <w:color w:val="000000"/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Pr="00D973C0">
              <w:rPr>
                <w:sz w:val="24"/>
                <w:szCs w:val="24"/>
                <w:lang w:val="ru-RU"/>
              </w:rPr>
              <w:t>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образования»</w:t>
            </w:r>
          </w:p>
        </w:tc>
      </w:tr>
      <w:tr w:rsidR="004561FF" w:rsidRPr="006B1B0C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60E90" w:rsidRDefault="00434DB1" w:rsidP="00C60E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561FF" w:rsidRPr="00B25E0B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C60E90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60E90">
              <w:rPr>
                <w:color w:val="000000"/>
                <w:sz w:val="24"/>
                <w:szCs w:val="24"/>
              </w:rPr>
              <w:t>На официальном сайте органа, предоставляющего муниципальную услугу, в сети «Интернет»:</w:t>
            </w:r>
            <w:r w:rsidRPr="00C60E90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0E90">
              <w:rPr>
                <w:color w:val="000000"/>
                <w:sz w:val="24"/>
                <w:szCs w:val="24"/>
              </w:rPr>
              <w:t>:venev71.ru</w:t>
            </w:r>
          </w:p>
          <w:p w:rsidR="00EF10DF" w:rsidRPr="00C60E90" w:rsidRDefault="00EF10DF" w:rsidP="00EF10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 xml:space="preserve"> 2  «ОБЩИЕ СВЕДЕНИЯ О «ПОДУСЛУГАХ</w:t>
      </w:r>
      <w:r>
        <w:rPr>
          <w:lang w:val="ru-RU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56"/>
        <w:gridCol w:w="992"/>
        <w:gridCol w:w="32"/>
        <w:gridCol w:w="1811"/>
        <w:gridCol w:w="1984"/>
        <w:gridCol w:w="1701"/>
        <w:gridCol w:w="851"/>
        <w:gridCol w:w="850"/>
        <w:gridCol w:w="1276"/>
        <w:gridCol w:w="1134"/>
        <w:gridCol w:w="1559"/>
        <w:gridCol w:w="1560"/>
      </w:tblGrid>
      <w:tr w:rsidR="00416DF1" w:rsidRPr="006D2C4E" w:rsidTr="00C21ED8">
        <w:trPr>
          <w:trHeight w:val="408"/>
        </w:trPr>
        <w:tc>
          <w:tcPr>
            <w:tcW w:w="1983" w:type="dxa"/>
            <w:gridSpan w:val="4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811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701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416DF1" w:rsidRPr="00B25E0B" w:rsidTr="00C21ED8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080" w:type="dxa"/>
            <w:gridSpan w:val="3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811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платы (государственнойпошлины»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16DF1" w:rsidRPr="006D2C4E" w:rsidRDefault="00416DF1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559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lang w:val="ru-RU"/>
              </w:rPr>
            </w:pPr>
          </w:p>
        </w:tc>
      </w:tr>
      <w:tr w:rsidR="00416DF1" w:rsidRPr="006D2C4E" w:rsidTr="00C21ED8">
        <w:trPr>
          <w:trHeight w:val="540"/>
        </w:trPr>
        <w:tc>
          <w:tcPr>
            <w:tcW w:w="903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11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416DF1" w:rsidRPr="006D2C4E" w:rsidTr="00E90073">
        <w:trPr>
          <w:trHeight w:val="3525"/>
        </w:trPr>
        <w:tc>
          <w:tcPr>
            <w:tcW w:w="959" w:type="dxa"/>
            <w:gridSpan w:val="2"/>
            <w:shd w:val="clear" w:color="auto" w:fill="auto"/>
          </w:tcPr>
          <w:p w:rsidR="00416DF1" w:rsidRPr="00434DB1" w:rsidRDefault="00416DF1" w:rsidP="00733471">
            <w:r>
              <w:rPr>
                <w:sz w:val="24"/>
                <w:lang w:val="ru-RU"/>
              </w:rPr>
              <w:t xml:space="preserve">10 </w:t>
            </w:r>
            <w:r w:rsidRPr="00733471">
              <w:rPr>
                <w:sz w:val="24"/>
              </w:rPr>
              <w:t>дней</w:t>
            </w:r>
          </w:p>
        </w:tc>
        <w:tc>
          <w:tcPr>
            <w:tcW w:w="992" w:type="dxa"/>
            <w:shd w:val="clear" w:color="auto" w:fill="auto"/>
          </w:tcPr>
          <w:p w:rsidR="00E90073" w:rsidRDefault="00416DF1" w:rsidP="00D973C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  <w:p w:rsidR="00416DF1" w:rsidRPr="00434DB1" w:rsidRDefault="00416DF1" w:rsidP="00D973C0">
            <w:pPr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дней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16DF1" w:rsidRPr="00733471" w:rsidRDefault="00416DF1" w:rsidP="00F82E4B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3471">
              <w:rPr>
                <w:rFonts w:ascii="Times New Roman" w:hAnsi="Times New Roman"/>
                <w:sz w:val="24"/>
                <w:szCs w:val="28"/>
              </w:rPr>
              <w:t xml:space="preserve">поступление заявления об оказании муниципальной услуги от лица, не имеющего полномочий на обращение; </w:t>
            </w:r>
          </w:p>
          <w:p w:rsidR="00416DF1" w:rsidRPr="00733471" w:rsidRDefault="00416DF1" w:rsidP="00F82E4B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3471">
              <w:rPr>
                <w:rFonts w:ascii="Times New Roman" w:hAnsi="Times New Roman"/>
                <w:sz w:val="24"/>
                <w:szCs w:val="28"/>
              </w:rPr>
              <w:t xml:space="preserve">отсутствие в заявлении адреса, по которому необходимо </w:t>
            </w:r>
            <w:r w:rsidRPr="00733471">
              <w:rPr>
                <w:rFonts w:ascii="Times New Roman" w:hAnsi="Times New Roman"/>
                <w:sz w:val="24"/>
                <w:szCs w:val="28"/>
              </w:rPr>
              <w:lastRenderedPageBreak/>
              <w:t>направить уведомление о результатах рассмотрения заявления.</w:t>
            </w:r>
          </w:p>
          <w:p w:rsidR="00416DF1" w:rsidRPr="00434DB1" w:rsidRDefault="00416DF1" w:rsidP="00434D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416DF1" w:rsidRPr="00D973C0" w:rsidRDefault="00416DF1" w:rsidP="00F82E4B">
            <w:pPr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lastRenderedPageBreak/>
              <w:t>Основаниями для отказа в предоставлении муниципальной услуги являются:</w:t>
            </w:r>
          </w:p>
          <w:p w:rsidR="00416DF1" w:rsidRPr="00D973C0" w:rsidRDefault="00416DF1" w:rsidP="00F82E4B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100" w:afterLines="100"/>
              <w:jc w:val="both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t>наличие у заявителя неполного комплекта документов;</w:t>
            </w:r>
          </w:p>
          <w:p w:rsidR="00416DF1" w:rsidRPr="00D973C0" w:rsidRDefault="00416DF1" w:rsidP="00F82E4B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t xml:space="preserve">несоответствие </w:t>
            </w:r>
            <w:r w:rsidRPr="00D973C0">
              <w:rPr>
                <w:sz w:val="24"/>
                <w:lang w:val="ru-RU"/>
              </w:rPr>
              <w:lastRenderedPageBreak/>
              <w:t>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416DF1" w:rsidRPr="00D973C0" w:rsidRDefault="00416DF1" w:rsidP="00F82E4B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t>несоответствие объекта капитального строительства требованиям, установленным в разрешении на строительство;</w:t>
            </w:r>
          </w:p>
          <w:p w:rsidR="00416DF1" w:rsidRPr="00D973C0" w:rsidRDefault="00416DF1" w:rsidP="00F82E4B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t xml:space="preserve">несоответствие параметров </w:t>
            </w:r>
            <w:r w:rsidRPr="00D973C0">
              <w:rPr>
                <w:sz w:val="24"/>
                <w:lang w:val="ru-RU"/>
              </w:rPr>
              <w:lastRenderedPageBreak/>
              <w:t>построенного, реконструированного, отремонтированного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416DF1" w:rsidRPr="00D973C0" w:rsidRDefault="00416DF1" w:rsidP="00F82E4B">
            <w:pPr>
              <w:tabs>
                <w:tab w:val="left" w:pos="851"/>
              </w:tabs>
              <w:autoSpaceDE w:val="0"/>
              <w:autoSpaceDN w:val="0"/>
              <w:adjustRightInd w:val="0"/>
              <w:spacing w:beforeLines="100" w:afterLines="100"/>
              <w:jc w:val="both"/>
              <w:outlineLvl w:val="2"/>
              <w:rPr>
                <w:sz w:val="24"/>
                <w:lang w:val="ru-RU"/>
              </w:rPr>
            </w:pPr>
            <w:r w:rsidRPr="00D973C0">
              <w:rPr>
                <w:sz w:val="24"/>
                <w:lang w:val="ru-RU"/>
              </w:rPr>
              <w:t xml:space="preserve">невыполнение застройщиком требований, согласно которым застройщик в течение десяти дней со дня получения разрешения на строительство обязан безвозмездно передать в администрацию </w:t>
            </w:r>
            <w:r w:rsidRPr="00D973C0">
              <w:rPr>
                <w:sz w:val="24"/>
                <w:lang w:val="ru-RU"/>
              </w:rPr>
              <w:lastRenderedPageBreak/>
              <w:t xml:space="preserve">муниципального образования Веневский район , выдавшую разрешение на строительство,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или один экземпляр копии схемы планировочной организации </w:t>
            </w:r>
            <w:r w:rsidRPr="00D973C0">
              <w:rPr>
                <w:sz w:val="24"/>
                <w:lang w:val="ru-RU"/>
              </w:rPr>
              <w:lastRenderedPageBreak/>
              <w:t xml:space="preserve">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деятельности. </w:t>
            </w:r>
          </w:p>
          <w:p w:rsidR="00416DF1" w:rsidRPr="00AC6B60" w:rsidRDefault="00416DF1" w:rsidP="00F82E4B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C0">
              <w:rPr>
                <w:rFonts w:ascii="Times New Roman" w:hAnsi="Times New Roman"/>
                <w:sz w:val="24"/>
                <w:szCs w:val="28"/>
              </w:rPr>
              <w:t>В случае отказа в предоставления муниципальной услуги либо подготовки сообщения о невозможности предоставления муниципальной услуги заявление считается рассмотренным.</w:t>
            </w:r>
          </w:p>
        </w:tc>
        <w:tc>
          <w:tcPr>
            <w:tcW w:w="1701" w:type="dxa"/>
            <w:shd w:val="clear" w:color="auto" w:fill="auto"/>
          </w:tcPr>
          <w:p w:rsidR="00416DF1" w:rsidRPr="006D2C4E" w:rsidRDefault="00416DF1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 w:rsidRPr="00F362E5">
              <w:rPr>
                <w:szCs w:val="28"/>
              </w:rPr>
              <w:lastRenderedPageBreak/>
              <w:t xml:space="preserve">Предоставление муниципальной услуги приостанавливается из-за изменения в законодательстве Российской Федерации, Тульской области и Муниципального </w:t>
            </w:r>
            <w:r w:rsidRPr="00F362E5">
              <w:rPr>
                <w:szCs w:val="28"/>
              </w:rPr>
              <w:lastRenderedPageBreak/>
              <w:t>образования Веневский район, регламентирующем предоставление муниципальной услуги, на срок, устанавливаемый законом, вносящим данные изменения</w:t>
            </w:r>
          </w:p>
        </w:tc>
        <w:tc>
          <w:tcPr>
            <w:tcW w:w="851" w:type="dxa"/>
            <w:shd w:val="clear" w:color="auto" w:fill="auto"/>
          </w:tcPr>
          <w:p w:rsidR="00416DF1" w:rsidRPr="00F362E5" w:rsidRDefault="00416DF1" w:rsidP="00F362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</w:t>
            </w:r>
            <w:r w:rsidRPr="00F362E5">
              <w:rPr>
                <w:sz w:val="24"/>
                <w:lang w:val="ru-RU"/>
              </w:rPr>
              <w:t>рок устанавливается законом, вносящим данные изменения</w:t>
            </w:r>
          </w:p>
        </w:tc>
        <w:tc>
          <w:tcPr>
            <w:tcW w:w="850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416DF1" w:rsidRPr="006D2C4E" w:rsidRDefault="00416DF1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16DF1" w:rsidRPr="006D2C4E" w:rsidRDefault="00C21ED8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416DF1" w:rsidRPr="006D2C4E" w:rsidRDefault="00416DF1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416DF1" w:rsidRPr="006D2C4E" w:rsidRDefault="00416DF1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416DF1" w:rsidRPr="006D2C4E" w:rsidRDefault="00416DF1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416DF1" w:rsidRPr="006D2C4E" w:rsidRDefault="00416DF1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416DF1" w:rsidRPr="006D2C4E" w:rsidRDefault="00416DF1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416DF1" w:rsidRPr="006D2C4E" w:rsidRDefault="00416DF1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shd w:val="clear" w:color="auto" w:fill="auto"/>
          </w:tcPr>
          <w:p w:rsidR="00416DF1" w:rsidRPr="00F362E5" w:rsidRDefault="00416DF1" w:rsidP="00F362E5">
            <w:pPr>
              <w:rPr>
                <w:sz w:val="24"/>
                <w:szCs w:val="24"/>
              </w:rPr>
            </w:pPr>
            <w:r w:rsidRPr="00F362E5">
              <w:rPr>
                <w:sz w:val="24"/>
                <w:szCs w:val="24"/>
                <w:lang w:val="ru-RU"/>
              </w:rPr>
              <w:t>1.</w:t>
            </w:r>
            <w:r w:rsidRPr="00F362E5">
              <w:rPr>
                <w:sz w:val="24"/>
                <w:szCs w:val="24"/>
              </w:rPr>
              <w:t>органместногосамоуправления,</w:t>
            </w:r>
          </w:p>
          <w:p w:rsidR="00416DF1" w:rsidRPr="00F362E5" w:rsidRDefault="00416DF1" w:rsidP="00F362E5">
            <w:pPr>
              <w:rPr>
                <w:sz w:val="24"/>
                <w:szCs w:val="24"/>
                <w:lang w:val="ru-RU"/>
              </w:rPr>
            </w:pPr>
            <w:r w:rsidRPr="00F362E5">
              <w:rPr>
                <w:sz w:val="24"/>
                <w:szCs w:val="24"/>
                <w:lang w:val="ru-RU"/>
              </w:rPr>
              <w:t>2.</w:t>
            </w:r>
            <w:r w:rsidRPr="00F362E5">
              <w:rPr>
                <w:sz w:val="24"/>
                <w:szCs w:val="24"/>
              </w:rPr>
              <w:t>МФЦ</w:t>
            </w:r>
          </w:p>
          <w:p w:rsidR="00416DF1" w:rsidRPr="00F362E5" w:rsidRDefault="00416DF1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FC72B3" w:rsidRDefault="001C737F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3 «СВЕДЕНИЯ О ЗАЯВИТЕЛЯХ «ПОДУСЛУГИ»</w:t>
      </w:r>
    </w:p>
    <w:p w:rsidR="00E90073" w:rsidRDefault="00E90073" w:rsidP="004561FF">
      <w:pPr>
        <w:jc w:val="center"/>
        <w:rPr>
          <w:lang w:val="ru-RU"/>
        </w:rPr>
      </w:pP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"/>
        <w:gridCol w:w="1400"/>
        <w:gridCol w:w="1876"/>
        <w:gridCol w:w="2953"/>
        <w:gridCol w:w="1694"/>
        <w:gridCol w:w="1862"/>
        <w:gridCol w:w="2155"/>
        <w:gridCol w:w="2982"/>
      </w:tblGrid>
      <w:tr w:rsidR="005A3194" w:rsidRPr="00B25E0B" w:rsidTr="00121D3F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5A3194">
              <w:rPr>
                <w:bCs/>
                <w:sz w:val="22"/>
              </w:rPr>
              <w:t>№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Категория лиц, имеющих право на получение "подуслуги"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Установленные</w:t>
            </w:r>
          </w:p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 w:rsidRPr="005A3194">
              <w:rPr>
                <w:bCs/>
                <w:sz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A3194" w:rsidRPr="00C37F25" w:rsidTr="00121D3F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8</w:t>
            </w:r>
          </w:p>
        </w:tc>
      </w:tr>
      <w:tr w:rsidR="005A3194" w:rsidRPr="00E90073" w:rsidTr="00121D3F">
        <w:tc>
          <w:tcPr>
            <w:tcW w:w="15230" w:type="dxa"/>
            <w:gridSpan w:val="8"/>
            <w:tcMar>
              <w:left w:w="28" w:type="dxa"/>
              <w:right w:w="28" w:type="dxa"/>
            </w:tcMar>
          </w:tcPr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  <w:tr w:rsidR="005A3194" w:rsidRPr="00B25E0B" w:rsidTr="00121D3F">
        <w:tc>
          <w:tcPr>
            <w:tcW w:w="308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37F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5A3194" w:rsidRPr="00105668" w:rsidRDefault="002B16AF" w:rsidP="00121D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t>Ф</w:t>
            </w:r>
            <w:r w:rsidR="005A3194" w:rsidRPr="00105668">
              <w:rPr>
                <w:sz w:val="18"/>
                <w:szCs w:val="18"/>
              </w:rPr>
              <w:t>изическиелица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6"/>
            </w:tblGrid>
            <w:tr w:rsidR="005A3194" w:rsidRPr="00105668" w:rsidTr="00121D3F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1.1. Паспортгражданина РФ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lastRenderedPageBreak/>
                    <w:t>1.2. Удостоверениеличностивоеннослужащего РФ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lastRenderedPageBreak/>
                    <w:t>1.4. Временноеудостоверениеличностигражданина РФ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lastRenderedPageBreak/>
                    <w:t>1.5. Паспортиностранногогражданина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974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1.6.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lastRenderedPageBreak/>
                    <w:t>1.7. Разрешениенавременноепроживание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105668" w:rsidTr="00121D3F">
              <w:trPr>
                <w:trHeight w:val="548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lastRenderedPageBreak/>
                    <w:t>1.8. Виднажительство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1.9.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1.10. Удостоверениебеженца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1.11.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3"/>
            </w:tblGrid>
            <w:tr w:rsidR="005A3194" w:rsidRPr="00B25E0B" w:rsidTr="00121D3F">
              <w:trPr>
                <w:trHeight w:val="463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Имеет размер 88</w:t>
                  </w:r>
                  <w:r w:rsidRPr="00105668">
                    <w:rPr>
                      <w:sz w:val="18"/>
                      <w:szCs w:val="18"/>
                    </w:rPr>
                    <w:t>x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125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Паспорт признается недействительным в случае: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наличия в нем отметок или записей, не предусмотренных Положением о паспорте гражданина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дактилоскопической регистрации, группе крови и т.д.).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В военном билете указывается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Выдается по желанию гражданина на срок оформления паспорта гражданина РФ, имеет размер 176</w:t>
                  </w:r>
                  <w:r w:rsidRPr="00105668">
                    <w:rPr>
                      <w:sz w:val="18"/>
                      <w:szCs w:val="18"/>
                    </w:rPr>
                    <w:t>x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5A3194" w:rsidRPr="00B25E0B" w:rsidTr="00121D3F">
              <w:trPr>
                <w:trHeight w:val="974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Форма отметки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о разрешении на временное проживание, проставляемой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документе, удостоверяющем личность иностранного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5A3194" w:rsidRPr="00105668" w:rsidTr="00121D3F">
              <w:trPr>
                <w:trHeight w:val="549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</w:t>
                  </w:r>
                  <w:r w:rsidRPr="00105668">
                    <w:rPr>
                      <w:bCs/>
                      <w:sz w:val="18"/>
                      <w:szCs w:val="18"/>
                    </w:rPr>
                    <w:t>Присутствуетфотографиявладельцавиданажительство и подписьвладельца.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Размер 176</w:t>
                  </w:r>
                  <w:r w:rsidRPr="00105668">
                    <w:rPr>
                      <w:sz w:val="18"/>
                      <w:szCs w:val="18"/>
                    </w:rPr>
                    <w:t>x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125 мм</w:t>
                  </w: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 w:rsidRPr="005A3194"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5A3194" w:rsidRPr="00105668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tbl>
            <w:tblPr>
              <w:tblW w:w="1857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57"/>
            </w:tblGrid>
            <w:tr w:rsidR="005A3194" w:rsidRPr="00105668" w:rsidTr="00121D3F">
              <w:trPr>
                <w:trHeight w:val="463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Опекунилипопечитель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55"/>
            </w:tblGrid>
            <w:tr w:rsidR="005A3194" w:rsidRPr="00B25E0B" w:rsidTr="00121D3F">
              <w:trPr>
                <w:trHeight w:val="3915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имеющих право на получение "подуслуги"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настоящей таблицы)</w:t>
                  </w:r>
                </w:p>
              </w:tc>
            </w:tr>
            <w:tr w:rsidR="005A3194" w:rsidRPr="00B25E0B" w:rsidTr="00121D3F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Доверенность на осуществление действий от имени заявителя – физического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tbl>
            <w:tblPr>
              <w:tblW w:w="296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68"/>
            </w:tblGrid>
            <w:tr w:rsidR="005A3194" w:rsidRPr="00B25E0B" w:rsidTr="00121D3F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5A3194" w:rsidRPr="00B25E0B" w:rsidTr="00121D3F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 (1.1-1.11), указанным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Доверенность содержит наименование документа, дату совершения доверенности, место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К нотариально удостоверенным доверенностям приравниваются: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5A3194" w:rsidRPr="00B25E0B" w:rsidTr="00121D3F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4 раздела "физические лица" категорий лиц, имеющих право на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получение "подуслуги" настоящей таблицы)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5A3194" w:rsidRPr="00B25E0B" w:rsidTr="00121D3F">
        <w:trPr>
          <w:trHeight w:val="549"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37F2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C37F25">
              <w:rPr>
                <w:sz w:val="20"/>
                <w:szCs w:val="20"/>
              </w:rPr>
              <w:t>ридические</w:t>
            </w:r>
          </w:p>
          <w:p w:rsidR="005A3194" w:rsidRPr="00C37F25" w:rsidRDefault="005A3194" w:rsidP="00121D3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7F25">
              <w:rPr>
                <w:sz w:val="20"/>
                <w:szCs w:val="20"/>
              </w:rPr>
              <w:t>лица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6"/>
            </w:tblGrid>
            <w:tr w:rsidR="005A3194" w:rsidRPr="00105668" w:rsidTr="00121D3F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2.1.1. Уставюридическоголица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2.1.2. Учредительный договор (только для хозяйственного товарищества)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2.2.1.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Решение или протокол о назначении или об избрании физического лица на должность, в соответствии с которым такое физическое лицо обладает правом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действовать от имени юридического лица без доверенности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2.2.2.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2.3.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категорий лиц, имеющих право на получение "подуслуги" настоящей таблицы).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3"/>
            </w:tblGrid>
            <w:tr w:rsidR="005A3194" w:rsidRPr="00B25E0B" w:rsidTr="00121D3F">
              <w:trPr>
                <w:trHeight w:val="1411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5A3194" w:rsidRPr="00105668" w:rsidTr="00121D3F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личность, указанные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решении или протоколе о назначении (или </w:t>
                  </w:r>
                </w:p>
                <w:p w:rsidR="005A3194" w:rsidRPr="00105668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5A3194" w:rsidRPr="00105668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5A3194" w:rsidRPr="00105668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6"/>
            </w:tblGrid>
            <w:tr w:rsidR="005A3194" w:rsidRPr="00B25E0B" w:rsidTr="00121D3F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55"/>
            </w:tblGrid>
            <w:tr w:rsidR="005A3194" w:rsidRPr="00B25E0B" w:rsidTr="00121D3F">
              <w:trPr>
                <w:trHeight w:val="4607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70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70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юридического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tbl>
            <w:tblPr>
              <w:tblW w:w="298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2"/>
            </w:tblGrid>
            <w:tr w:rsidR="005A3194" w:rsidRPr="00B25E0B" w:rsidTr="00121D3F">
              <w:trPr>
                <w:trHeight w:val="460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25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В случае представления в качестве документа, подтверждающего полномочия, доверенности,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            </w:r>
                </w:p>
              </w:tc>
            </w:tr>
            <w:tr w:rsidR="005A3194" w:rsidRPr="00B25E0B" w:rsidTr="00121D3F">
              <w:trPr>
                <w:trHeight w:val="143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5A3194" w:rsidRPr="005A3194" w:rsidRDefault="005A3194" w:rsidP="00121D3F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5A3194" w:rsidRPr="005A3194" w:rsidRDefault="005A3194" w:rsidP="00121D3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CA715B" w:rsidRDefault="00CA715B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913"/>
        <w:gridCol w:w="2410"/>
        <w:gridCol w:w="2409"/>
        <w:gridCol w:w="2127"/>
        <w:gridCol w:w="1842"/>
        <w:gridCol w:w="1701"/>
      </w:tblGrid>
      <w:tr w:rsidR="00CF22E1" w:rsidRPr="006D2C4E" w:rsidTr="00CF22E1">
        <w:tc>
          <w:tcPr>
            <w:tcW w:w="648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80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1913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41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409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Условие предоставления документа</w:t>
            </w:r>
          </w:p>
        </w:tc>
        <w:tc>
          <w:tcPr>
            <w:tcW w:w="2127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Форма (шаблон) документа</w:t>
            </w:r>
          </w:p>
        </w:tc>
        <w:tc>
          <w:tcPr>
            <w:tcW w:w="1701" w:type="dxa"/>
          </w:tcPr>
          <w:p w:rsidR="00CF22E1" w:rsidRPr="006D2C4E" w:rsidRDefault="00CF22E1" w:rsidP="00CF2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Образец документа/заполнения документа</w:t>
            </w:r>
          </w:p>
        </w:tc>
      </w:tr>
      <w:tr w:rsidR="00CF22E1" w:rsidRPr="006D2C4E" w:rsidTr="00CF22E1">
        <w:tc>
          <w:tcPr>
            <w:tcW w:w="648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2" w:type="dxa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F22E1" w:rsidRPr="006D2C4E" w:rsidTr="00CF22E1">
        <w:tc>
          <w:tcPr>
            <w:tcW w:w="11307" w:type="dxa"/>
            <w:gridSpan w:val="6"/>
            <w:shd w:val="clear" w:color="auto" w:fill="auto"/>
          </w:tcPr>
          <w:p w:rsidR="00CF22E1" w:rsidRPr="006D2C4E" w:rsidRDefault="00CF22E1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</w:tcPr>
          <w:p w:rsidR="00CF22E1" w:rsidRPr="006D2C4E" w:rsidRDefault="00CF22E1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CF22E1" w:rsidRPr="006D2C4E" w:rsidRDefault="00CF22E1" w:rsidP="002235D3">
            <w:pPr>
              <w:rPr>
                <w:sz w:val="22"/>
                <w:szCs w:val="22"/>
                <w:lang w:val="ru-RU"/>
              </w:rPr>
            </w:pPr>
          </w:p>
        </w:tc>
      </w:tr>
      <w:tr w:rsidR="00CF22E1" w:rsidRPr="008224B7" w:rsidTr="00CF22E1">
        <w:tc>
          <w:tcPr>
            <w:tcW w:w="648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1913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Заявление</w:t>
            </w:r>
          </w:p>
        </w:tc>
        <w:tc>
          <w:tcPr>
            <w:tcW w:w="2410" w:type="dxa"/>
            <w:shd w:val="clear" w:color="auto" w:fill="auto"/>
          </w:tcPr>
          <w:p w:rsidR="00CF22E1" w:rsidRPr="006D2C4E" w:rsidRDefault="00CF22E1" w:rsidP="006C15B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CF22E1" w:rsidRPr="006D2C4E" w:rsidRDefault="00CF22E1" w:rsidP="005A4F36">
            <w:pPr>
              <w:rPr>
                <w:sz w:val="22"/>
                <w:szCs w:val="22"/>
                <w:lang w:val="ru-RU"/>
              </w:rPr>
            </w:pPr>
          </w:p>
          <w:p w:rsidR="00CF22E1" w:rsidRPr="006D2C4E" w:rsidRDefault="00CF22E1" w:rsidP="005A4F36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CF22E1" w:rsidRPr="006D2C4E" w:rsidRDefault="00CF22E1" w:rsidP="005A4F36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соответствие форме из приложения№1 и на полноту информации, содержащейся в нем</w:t>
            </w:r>
          </w:p>
          <w:p w:rsidR="00CF22E1" w:rsidRPr="006D2C4E" w:rsidRDefault="00CF22E1" w:rsidP="005A4F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127" w:type="dxa"/>
            <w:shd w:val="clear" w:color="auto" w:fill="auto"/>
          </w:tcPr>
          <w:p w:rsidR="00CF22E1" w:rsidRPr="006D2C4E" w:rsidRDefault="00CF22E1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CF22E1" w:rsidRPr="006D2C4E" w:rsidRDefault="00CF22E1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Сведения заявления подтверждаются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подписью лица, подающего заявления, с проставлением даты заполнения заявлений</w:t>
            </w:r>
          </w:p>
          <w:p w:rsidR="00CF22E1" w:rsidRPr="006D2C4E" w:rsidRDefault="00CF22E1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842" w:type="dxa"/>
          </w:tcPr>
          <w:p w:rsidR="00CF22E1" w:rsidRPr="006D2C4E" w:rsidRDefault="008224B7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CF22E1" w:rsidRPr="006D2C4E" w:rsidRDefault="008224B7" w:rsidP="006D2C4E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4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  <w:r w:rsidRPr="008445DC">
              <w:rPr>
                <w:sz w:val="20"/>
              </w:rPr>
              <w:t>Документ, удостоверяющий личность физического лица</w:t>
            </w: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2.1. </w:t>
            </w:r>
            <w:r w:rsidRPr="008445DC">
              <w:rPr>
                <w:sz w:val="20"/>
                <w:szCs w:val="20"/>
              </w:rPr>
              <w:t>Паспорт гражданина РФ</w:t>
            </w:r>
            <w:r>
              <w:rPr>
                <w:sz w:val="20"/>
                <w:szCs w:val="20"/>
              </w:rPr>
              <w:t>.</w:t>
            </w:r>
          </w:p>
          <w:p w:rsidR="006C5D16" w:rsidRDefault="006C5D16" w:rsidP="002C23E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color w:val="000000"/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паспорту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2.2. </w:t>
            </w:r>
            <w:r w:rsidRPr="008445DC">
              <w:rPr>
                <w:sz w:val="20"/>
                <w:szCs w:val="20"/>
              </w:rPr>
              <w:t>Удостоверение личности военнослужащего РФ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удостоверению личности военнослужащего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2.3.</w:t>
            </w:r>
            <w:r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 xml:space="preserve">Военный билет солдата, матроса, сержанта,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старшины, прапорщика, мичмана и офицера запаса.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документов 2.1-2.11 категории документов 2 </w:t>
            </w: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 xml:space="preserve">(см. требования к военному билету солдата, матроса,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сержанта, старшины, прапорщика, мичмана и офицера запаса,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2.4.</w:t>
            </w:r>
            <w:r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Временное удостоверение личности гражданина РФ.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временному удостоверению личности гражданина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2.5. </w:t>
            </w:r>
            <w:r w:rsidRPr="008445DC">
              <w:rPr>
                <w:sz w:val="20"/>
                <w:szCs w:val="20"/>
              </w:rPr>
              <w:t>Паспорт иностранного гражданина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паспорту иностранного гражданина,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2.6.</w:t>
            </w:r>
            <w:r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 xml:space="preserve">Документ,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 xml:space="preserve">представляется один из </w:t>
            </w: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 xml:space="preserve">(см. требования к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2.7. </w:t>
            </w:r>
            <w:r w:rsidRPr="008445DC">
              <w:rPr>
                <w:sz w:val="20"/>
                <w:szCs w:val="20"/>
              </w:rPr>
              <w:t>Разрешение на временное проживание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разрешению на временное проживание,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2.8. </w:t>
            </w:r>
            <w:r w:rsidRPr="008445DC">
              <w:rPr>
                <w:sz w:val="20"/>
                <w:szCs w:val="20"/>
              </w:rPr>
              <w:t>Вид на жительство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 xml:space="preserve">1) проверка на соответствие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виду на жительство,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 xml:space="preserve">4 раздела "физические лица" категорий лиц, имеющих право на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2.9.</w:t>
            </w:r>
            <w:r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Default="006C5D16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2.10. </w:t>
            </w:r>
            <w:r w:rsidRPr="008445DC">
              <w:rPr>
                <w:sz w:val="20"/>
                <w:szCs w:val="20"/>
              </w:rPr>
              <w:t>Удостоверение беженца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удостоверению беженца,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6C5D16" w:rsidRPr="008445DC" w:rsidRDefault="006C5D16" w:rsidP="002C23E0">
            <w:pPr>
              <w:pStyle w:val="11"/>
              <w:rPr>
                <w:color w:val="auto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6C5D16" w:rsidRPr="008445DC" w:rsidRDefault="006C5D16" w:rsidP="002C23E0">
            <w:pPr>
              <w:pStyle w:val="2"/>
              <w:rPr>
                <w:rFonts w:ascii="Times New Roman" w:hAnsi="Times New Roman"/>
                <w:sz w:val="20"/>
                <w:szCs w:val="20"/>
              </w:rPr>
            </w:pPr>
            <w:r w:rsidRPr="006C5D1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2.11. Свидетельство о рассмотрении ходатайства о </w:t>
            </w:r>
            <w:r w:rsidRPr="006C5D16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lastRenderedPageBreak/>
              <w:t>признании беженцем на территории РФ по существу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1экз.</w:t>
            </w:r>
          </w:p>
          <w:p w:rsidR="006C5D16" w:rsidRPr="006C5D16" w:rsidRDefault="006C5D16" w:rsidP="002C23E0">
            <w:pPr>
              <w:jc w:val="center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Оригинал</w:t>
            </w:r>
          </w:p>
          <w:p w:rsidR="006C5D16" w:rsidRPr="006C5D16" w:rsidRDefault="006C5D16" w:rsidP="002C23E0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6C5D16" w:rsidRPr="006C5D16" w:rsidRDefault="006C5D16" w:rsidP="002C23E0">
            <w:pPr>
              <w:ind w:right="13"/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t>Действия:</w:t>
            </w:r>
          </w:p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sz w:val="20"/>
                <w:szCs w:val="20"/>
                <w:lang w:val="ru-RU"/>
              </w:rPr>
              <w:lastRenderedPageBreak/>
              <w:t>1) проверка на соответствие установленным требованиям;</w:t>
            </w:r>
          </w:p>
          <w:p w:rsidR="006C5D16" w:rsidRPr="008445DC" w:rsidRDefault="006C5D16" w:rsidP="002C23E0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43"/>
              <w:rPr>
                <w:color w:val="000000"/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 xml:space="preserve">(см. требования к свидетельству о рассмотрении ходатайства о </w:t>
            </w:r>
            <w:r w:rsidRPr="006C5D16">
              <w:rPr>
                <w:sz w:val="20"/>
                <w:szCs w:val="20"/>
                <w:lang w:val="ru-RU"/>
              </w:rPr>
              <w:lastRenderedPageBreak/>
              <w:t>признании беженцем на территории РФ по существу,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"физические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––</w:t>
            </w: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6C5D16" w:rsidRPr="008224B7" w:rsidTr="00CF22E1">
        <w:tc>
          <w:tcPr>
            <w:tcW w:w="648" w:type="dxa"/>
            <w:shd w:val="clear" w:color="auto" w:fill="auto"/>
          </w:tcPr>
          <w:p w:rsidR="006C5D16" w:rsidRPr="006D2C4E" w:rsidRDefault="006C5D1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800" w:type="dxa"/>
            <w:shd w:val="clear" w:color="auto" w:fill="auto"/>
          </w:tcPr>
          <w:p w:rsidR="006C5D16" w:rsidRDefault="006C5D16" w:rsidP="002C23E0">
            <w:pPr>
              <w:pStyle w:val="11"/>
              <w:rPr>
                <w:sz w:val="20"/>
              </w:rPr>
            </w:pPr>
            <w:r>
              <w:rPr>
                <w:sz w:val="20"/>
              </w:rPr>
              <w:t>Учредительные документы юридического лица</w:t>
            </w:r>
          </w:p>
        </w:tc>
        <w:tc>
          <w:tcPr>
            <w:tcW w:w="1913" w:type="dxa"/>
            <w:shd w:val="clear" w:color="auto" w:fill="auto"/>
          </w:tcPr>
          <w:p w:rsidR="006C5D16" w:rsidRDefault="002C23E0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6C5D16">
              <w:rPr>
                <w:sz w:val="20"/>
                <w:szCs w:val="20"/>
              </w:rPr>
              <w:t>.1. </w:t>
            </w:r>
            <w:r w:rsidR="006C5D16" w:rsidRPr="008445DC">
              <w:rPr>
                <w:sz w:val="20"/>
                <w:szCs w:val="20"/>
              </w:rPr>
              <w:t>Устав юридического лица</w:t>
            </w:r>
            <w:r w:rsidR="006C5D1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B2CD9" w:rsidRPr="005A3194" w:rsidRDefault="002B2CD9" w:rsidP="002B2CD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5A3194">
              <w:rPr>
                <w:sz w:val="18"/>
                <w:szCs w:val="18"/>
                <w:lang w:val="ru-RU"/>
              </w:rPr>
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</w:r>
          </w:p>
          <w:p w:rsidR="006C5D16" w:rsidRPr="002B2CD9" w:rsidRDefault="006C5D16" w:rsidP="002C2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6C5D16" w:rsidRPr="006C5D16" w:rsidRDefault="006C5D16" w:rsidP="002C23E0">
            <w:pPr>
              <w:rPr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 xml:space="preserve">Представляется в случае если от имени заявителя – </w:t>
            </w:r>
            <w:r w:rsidRPr="006C5D16">
              <w:rPr>
                <w:sz w:val="20"/>
                <w:szCs w:val="20"/>
                <w:lang w:val="ru-RU"/>
              </w:rPr>
              <w:t>юридического лица (не являющегося хозяйственным товариществом) обращается физическое лицо, обладающее правом действовать от имени юридического лица без доверенности</w:t>
            </w:r>
            <w:r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– руководитель.</w:t>
            </w:r>
          </w:p>
          <w:p w:rsidR="006C5D16" w:rsidRPr="006C5D16" w:rsidRDefault="006C5D16" w:rsidP="002C23E0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 xml:space="preserve">Представляется вместе с одним из документов 2.1-2.11, удостоверяющим личность (категория документов 2 настоящей таблицы) и с одним из </w:t>
            </w:r>
            <w:r w:rsidRPr="006C5D16">
              <w:rPr>
                <w:sz w:val="20"/>
                <w:szCs w:val="20"/>
                <w:lang w:val="ru-RU"/>
              </w:rPr>
              <w:t xml:space="preserve">документов 6.1-6.2, подтверждающим право действовать от имени юридического лица без доверенности </w:t>
            </w:r>
            <w:r w:rsidRPr="006C5D16">
              <w:rPr>
                <w:bCs/>
                <w:sz w:val="20"/>
                <w:szCs w:val="20"/>
                <w:lang w:val="ru-RU"/>
              </w:rPr>
              <w:t>(категория документов 6 настоящей таблицы).</w:t>
            </w:r>
          </w:p>
        </w:tc>
        <w:tc>
          <w:tcPr>
            <w:tcW w:w="2127" w:type="dxa"/>
            <w:shd w:val="clear" w:color="auto" w:fill="auto"/>
          </w:tcPr>
          <w:p w:rsidR="006C5D16" w:rsidRPr="008445DC" w:rsidRDefault="006C5D16" w:rsidP="002C23E0">
            <w:pPr>
              <w:tabs>
                <w:tab w:val="left" w:pos="852"/>
              </w:tabs>
              <w:ind w:right="-108"/>
              <w:rPr>
                <w:sz w:val="20"/>
                <w:szCs w:val="20"/>
              </w:rPr>
            </w:pPr>
            <w:r w:rsidRPr="006C5D16">
              <w:rPr>
                <w:sz w:val="20"/>
                <w:szCs w:val="20"/>
                <w:lang w:val="ru-RU"/>
              </w:rPr>
              <w:t>(см. требования к уставу юридического лица,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6C5D16">
              <w:rPr>
                <w:sz w:val="20"/>
                <w:szCs w:val="20"/>
                <w:lang w:val="ru-RU"/>
              </w:rPr>
              <w:t>4 раздела "юридические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6C5D16" w:rsidRPr="008445DC" w:rsidRDefault="006C5D16" w:rsidP="002C23E0">
            <w:pPr>
              <w:ind w:left="-108"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C5D16" w:rsidRPr="008445DC" w:rsidRDefault="006C5D16" w:rsidP="002C23E0">
            <w:pPr>
              <w:ind w:left="-108" w:right="-25"/>
              <w:jc w:val="center"/>
              <w:rPr>
                <w:sz w:val="20"/>
                <w:szCs w:val="20"/>
              </w:rPr>
            </w:pPr>
          </w:p>
        </w:tc>
      </w:tr>
      <w:tr w:rsidR="002B2CD9" w:rsidRPr="00B25E0B" w:rsidTr="00CF22E1">
        <w:tc>
          <w:tcPr>
            <w:tcW w:w="648" w:type="dxa"/>
            <w:shd w:val="clear" w:color="auto" w:fill="auto"/>
          </w:tcPr>
          <w:p w:rsidR="002B2CD9" w:rsidRPr="006D2C4E" w:rsidRDefault="002B2CD9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2B2CD9" w:rsidRPr="008445DC" w:rsidRDefault="002B2CD9" w:rsidP="002C23E0">
            <w:pPr>
              <w:pStyle w:val="11"/>
              <w:rPr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2B2CD9" w:rsidRDefault="002B2CD9" w:rsidP="002C23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.2. </w:t>
            </w:r>
            <w:r w:rsidRPr="008445DC">
              <w:rPr>
                <w:sz w:val="20"/>
                <w:szCs w:val="20"/>
              </w:rPr>
              <w:t>Учредительный договор</w:t>
            </w:r>
            <w:r>
              <w:rPr>
                <w:sz w:val="20"/>
                <w:szCs w:val="20"/>
              </w:rPr>
              <w:t>.</w:t>
            </w:r>
          </w:p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6"/>
            </w:tblGrid>
            <w:tr w:rsidR="002B2CD9" w:rsidRPr="00B25E0B" w:rsidTr="002B2CD9">
              <w:trPr>
                <w:trHeight w:val="4399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3.3.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2C23E0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3.4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2C23E0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3.5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.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2B2CD9" w:rsidRPr="005A3194" w:rsidRDefault="002B2CD9" w:rsidP="002C23E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2B2CD9" w:rsidRPr="002C23E0" w:rsidRDefault="002B2CD9" w:rsidP="002C23E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3"/>
            </w:tblGrid>
            <w:tr w:rsidR="002B2CD9" w:rsidRPr="00B25E0B" w:rsidTr="006745B0">
              <w:trPr>
                <w:trHeight w:val="1411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2B2CD9">
              <w:trPr>
                <w:trHeight w:val="3960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2B2CD9" w:rsidRPr="00B25E0B" w:rsidTr="006745B0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2B2CD9" w:rsidRPr="00B25E0B" w:rsidTr="002B2CD9">
              <w:trPr>
                <w:trHeight w:val="1270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2B2CD9" w:rsidRPr="00105668" w:rsidTr="006745B0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личность, указанные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2B2CD9" w:rsidRPr="00105668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105668"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2B2CD9" w:rsidRPr="00105668" w:rsidRDefault="002B2CD9" w:rsidP="006745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2B2CD9" w:rsidRPr="00105668" w:rsidRDefault="002B2CD9" w:rsidP="006745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05668"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2127" w:type="dxa"/>
            <w:shd w:val="clear" w:color="auto" w:fill="auto"/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6"/>
            </w:tblGrid>
            <w:tr w:rsidR="002B2CD9" w:rsidRPr="00B25E0B" w:rsidTr="006745B0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Физическое лицо (представитель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заявителя) по доверенности, выданной заявителем</w:t>
                  </w:r>
                </w:p>
              </w:tc>
            </w:tr>
          </w:tbl>
          <w:p w:rsidR="002B2CD9" w:rsidRPr="005A3194" w:rsidRDefault="002B2CD9" w:rsidP="006745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55"/>
            </w:tblGrid>
            <w:tr w:rsidR="002B2CD9" w:rsidRPr="00B25E0B" w:rsidTr="006745B0">
              <w:trPr>
                <w:trHeight w:val="4607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6745B0">
              <w:trPr>
                <w:trHeight w:val="70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6745B0">
              <w:trPr>
                <w:trHeight w:val="70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юридического лица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6745B0">
              <w:trPr>
                <w:trHeight w:val="1437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Документ, 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 xml:space="preserve">3 раздела "физические 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2B2CD9" w:rsidRPr="005A3194" w:rsidRDefault="002B2CD9" w:rsidP="006745B0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tbl>
            <w:tblPr>
              <w:tblW w:w="2982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2"/>
            </w:tblGrid>
            <w:tr w:rsidR="002B2CD9" w:rsidRPr="00B25E0B" w:rsidTr="006745B0">
              <w:trPr>
                <w:trHeight w:val="460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6745B0">
              <w:trPr>
                <w:trHeight w:val="125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2B2CD9" w:rsidRPr="00B25E0B" w:rsidTr="006745B0">
              <w:trPr>
                <w:trHeight w:val="143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руководителями филиалов и представительств юридических лиц.</w:t>
                  </w:r>
                </w:p>
              </w:tc>
            </w:tr>
            <w:tr w:rsidR="002B2CD9" w:rsidRPr="00B25E0B" w:rsidTr="006745B0">
              <w:trPr>
                <w:trHeight w:val="1437"/>
              </w:trPr>
              <w:tc>
                <w:tcPr>
                  <w:tcW w:w="2982" w:type="dxa"/>
                  <w:tcMar>
                    <w:left w:w="57" w:type="dxa"/>
                    <w:right w:w="57" w:type="dxa"/>
                  </w:tcMar>
                </w:tcPr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 w:rsidRPr="00105668">
                    <w:rPr>
                      <w:sz w:val="18"/>
                      <w:szCs w:val="18"/>
                    </w:rPr>
                    <w:t> </w:t>
                  </w:r>
                  <w:r w:rsidRPr="005A3194"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2B2CD9" w:rsidRPr="005A3194" w:rsidRDefault="002B2CD9" w:rsidP="006745B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5A3194"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2B2CD9" w:rsidRPr="005A3194" w:rsidRDefault="002B2CD9" w:rsidP="006745B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  <w:tr w:rsidR="002B2CD9" w:rsidRPr="00AB1404" w:rsidTr="00CF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D2C4E" w:rsidRDefault="002B2CD9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градплан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1 экз. Оригинал</w:t>
            </w:r>
          </w:p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</w:p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2B2CD9" w:rsidRPr="00AB1404" w:rsidTr="00CF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D2C4E" w:rsidRDefault="002B2CD9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Разрешение</w:t>
            </w:r>
            <w:r w:rsidR="00B25E0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C5D16">
              <w:rPr>
                <w:bCs/>
                <w:sz w:val="20"/>
                <w:szCs w:val="20"/>
                <w:lang w:val="ru-RU"/>
              </w:rPr>
              <w:t>на</w:t>
            </w:r>
            <w:r w:rsidR="00B25E0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строительство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Разрешение</w:t>
            </w:r>
            <w:r w:rsidR="00B25E0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C5D16">
              <w:rPr>
                <w:bCs/>
                <w:sz w:val="20"/>
                <w:szCs w:val="20"/>
                <w:lang w:val="ru-RU"/>
              </w:rPr>
              <w:t>на</w:t>
            </w:r>
            <w:r w:rsidR="00B25E0B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строительство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1 экз. Оригинал</w:t>
            </w:r>
          </w:p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</w:p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lastRenderedPageBreak/>
              <w:t>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D9" w:rsidRPr="006C5D16" w:rsidRDefault="002B2CD9" w:rsidP="006C5D16">
            <w:pPr>
              <w:rPr>
                <w:bCs/>
                <w:sz w:val="20"/>
                <w:szCs w:val="20"/>
                <w:lang w:val="ru-RU"/>
              </w:rPr>
            </w:pPr>
            <w:r w:rsidRPr="006C5D16">
              <w:rPr>
                <w:bCs/>
                <w:sz w:val="20"/>
                <w:szCs w:val="20"/>
                <w:lang w:val="ru-RU"/>
              </w:rPr>
              <w:t>-</w:t>
            </w:r>
          </w:p>
        </w:tc>
      </w:tr>
      <w:tr w:rsidR="00B25E0B" w:rsidRPr="00AB1404" w:rsidTr="00CF22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Положительное заключение экспертизы проектной документации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1.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если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подготовка проектной документации по инициативе застройщика или технического заказчика осуществляться применительно к отдельным этапам строительства, реконструкции объектов капитального строительства), если такая проектная документация подлежит экспертизе;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В одном экземпляре (оригинал или нотариально заверенная копия) либо в двух экземплярах, один из которых должен быть подлинником, второй - заверенной организацией копией.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i/>
                <w:sz w:val="18"/>
                <w:szCs w:val="18"/>
                <w:lang w:val="ru-RU"/>
              </w:rPr>
            </w:pPr>
            <w:r w:rsidRPr="00B25E0B">
              <w:rPr>
                <w:i/>
                <w:sz w:val="18"/>
                <w:szCs w:val="18"/>
                <w:lang w:val="ru-RU"/>
              </w:rPr>
              <w:t>Действия: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Проверка на соответствие установленным требованиям.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Экспертиза не проводится в отношении проектной документации следующих объектов капитального строительства: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1) отдельно стоящие жилые дома с количеством этажей не более чем три, предназначенные для проживания одной семьи (объекты индивидуального жилищного строительства);                                                                                                          2) жилые дома с количеством этажей не более чем три, состоящие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застройки), в случае, если строительство или реконструкция таких жилых домов осуществляется без привлечения средств бюджетов бюджетной системы Российской Федерации;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 xml:space="preserve">3) многоквартирные дома с количеством этажей не более чем три, состоящие из одной или нескольких блок-секций, количество которых </w:t>
            </w:r>
            <w:r w:rsidRPr="00B25E0B">
              <w:rPr>
                <w:sz w:val="18"/>
                <w:szCs w:val="18"/>
                <w:lang w:val="ru-RU"/>
              </w:rPr>
              <w:lastRenderedPageBreak/>
              <w:t>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пользования, в случае, если строительство или реконструкция таких многоквартирных домов осуществляется без привлечения средств бюджетов бюджетной системы Российской Федерации;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4)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деятельности, за исключением объектов, которые являются особо опасными, технически сложными или уникальными объектами;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 xml:space="preserve">5) отдельно стоящие объекты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</w:t>
            </w:r>
            <w:r w:rsidRPr="00B25E0B">
              <w:rPr>
                <w:sz w:val="18"/>
                <w:szCs w:val="18"/>
                <w:lang w:val="ru-RU"/>
              </w:rPr>
              <w:lastRenderedPageBreak/>
              <w:t>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зон, за исключением объектов, которые являются особо опасными, технически сложными или уникальными объектами;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6) буровые скважины, предусмотренные подготовленными,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недр.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 xml:space="preserve">7) Если для строительства, реконструкции не требуется получение разрешения на строительство, а также в случае проведения такой экспертизы в отношении проектной документации объектов капитального строительства, получившей положительное заключение государственной экспертизы или негосударственной экспертизы и применяемой </w:t>
            </w:r>
            <w:r w:rsidRPr="00B25E0B">
              <w:rPr>
                <w:sz w:val="18"/>
                <w:szCs w:val="18"/>
                <w:lang w:val="ru-RU"/>
              </w:rPr>
              <w:lastRenderedPageBreak/>
              <w:t xml:space="preserve">повторно (далее - типовая проектная документация), или модификации такой проектной документации, не затрагивающей конструктивных и других характеристик надежности и безопасности объектов капитального строительства, либо в случае, если при строительстве или реконструкции линейных объектов применяется модификация получившей положительное заключение экспертизы проектной документации (в том числе отдельных разделов проектной документации), не снижающая конструктивных и других характеристик надежности и безопасности линейных объектов и не изменяющая их качественных и функциональных характеристик, при условии, что указанная модификация проектной документации не приводит к увеличению сметы на строительство, реконструкцию линейных объектов. Экспертиза проектной документации не проводится в отношении разделов проектной документации, подготовленных для проведения капитального ремонта объектов капитального строительства, за исключением проектной </w:t>
            </w:r>
            <w:r w:rsidRPr="00B25E0B">
              <w:rPr>
                <w:sz w:val="18"/>
                <w:szCs w:val="18"/>
                <w:lang w:val="ru-RU"/>
              </w:rPr>
              <w:lastRenderedPageBreak/>
              <w:t>документации, подготовленной для проведения капитального ремонта автомобильных дорог общего пользования.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lastRenderedPageBreak/>
              <w:t>Документ должен содержать содержащий итоговый вывод о соответствии или несоответствии проектной документации и (или) результатов инженерных изысканий установленным требованиям.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>Заключение государственной экспертизы должно быть конкретным, объективным, аргументирован-ным и доказательным. Формулировки выводов должны иметь однозначное толкование и соответствовать результатам экспертизы.Заключение государственной экспертизы не должно иметь подчисток или приписок, зачеркнутых слов или исправлений. Листы заключения должны быть прошиты (с указанием количества сшитых страниц), пронумерованы и скреплены печатью организации по проведению государственной экспертизы.</w:t>
            </w:r>
          </w:p>
          <w:p w:rsidR="00B25E0B" w:rsidRPr="00B25E0B" w:rsidRDefault="00B25E0B" w:rsidP="00531EFC">
            <w:pPr>
              <w:rPr>
                <w:sz w:val="18"/>
                <w:szCs w:val="18"/>
                <w:lang w:val="ru-RU"/>
              </w:rPr>
            </w:pPr>
            <w:r w:rsidRPr="00B25E0B">
              <w:rPr>
                <w:sz w:val="18"/>
                <w:szCs w:val="18"/>
                <w:lang w:val="ru-RU"/>
              </w:rPr>
              <w:t xml:space="preserve">Заключение государственной экспертизы </w:t>
            </w:r>
            <w:r w:rsidRPr="00B25E0B">
              <w:rPr>
                <w:sz w:val="18"/>
                <w:szCs w:val="18"/>
                <w:lang w:val="ru-RU"/>
              </w:rPr>
              <w:lastRenderedPageBreak/>
              <w:t xml:space="preserve">подписывается государственными экспертами, участвовавшими в проведении государственной экспертизы.Заключение государственной экспертизы утверждается руководителем организации по проведению государственной экспертизы либо должностным лицом, уполномоченным руководителем.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0B" w:rsidRDefault="00B25E0B" w:rsidP="0053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0B" w:rsidRDefault="00B25E0B" w:rsidP="00531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t>РАЗДЕЛ 5 «ДОКУМЕНТЫ И СВ</w:t>
      </w:r>
      <w:r w:rsidR="00C31B63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Сведенияиз ЕГРЮЛ</w:t>
            </w:r>
          </w:p>
        </w:tc>
        <w:tc>
          <w:tcPr>
            <w:tcW w:w="1800" w:type="dxa"/>
            <w:shd w:val="clear" w:color="auto" w:fill="auto"/>
          </w:tcPr>
          <w:p w:rsidR="0094381B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94381B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51</w:t>
            </w:r>
          </w:p>
        </w:tc>
        <w:tc>
          <w:tcPr>
            <w:tcW w:w="1980" w:type="dxa"/>
            <w:shd w:val="clear" w:color="auto" w:fill="auto"/>
          </w:tcPr>
          <w:p w:rsidR="00765666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6D2C4E" w:rsidRDefault="0083740D" w:rsidP="006D2C4E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9A2F8F" w:rsidRDefault="004C552A" w:rsidP="006D2C4E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sz w:val="24"/>
              </w:rPr>
              <w:t>Сведенияиз ЕГРИП</w:t>
            </w:r>
          </w:p>
        </w:tc>
        <w:tc>
          <w:tcPr>
            <w:tcW w:w="1800" w:type="dxa"/>
            <w:shd w:val="clear" w:color="auto" w:fill="auto"/>
          </w:tcPr>
          <w:p w:rsidR="0083740D" w:rsidRPr="009A2F8F" w:rsidRDefault="004C552A" w:rsidP="006D2C4E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83740D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163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Кадастровая выписка об объекте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lastRenderedPageBreak/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lang w:val="ru-RU"/>
              </w:rPr>
            </w:pPr>
            <w:r w:rsidRPr="009A2F8F">
              <w:rPr>
                <w:sz w:val="24"/>
                <w:lang w:val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3E3A7B">
              <w:t>ID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AB1404">
        <w:tc>
          <w:tcPr>
            <w:tcW w:w="1188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 w:rsidRPr="006D2C4E">
              <w:rPr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4C552A" w:rsidRPr="009A2F8F" w:rsidRDefault="004C552A" w:rsidP="00AB1404">
            <w:pPr>
              <w:jc w:val="center"/>
              <w:rPr>
                <w:sz w:val="24"/>
                <w:szCs w:val="22"/>
                <w:lang w:val="ru-RU"/>
              </w:rPr>
            </w:pPr>
            <w:r w:rsidRPr="009A2F8F">
              <w:rPr>
                <w:color w:val="000000" w:themeColor="text1"/>
                <w:sz w:val="24"/>
                <w:lang w:val="ru-RU"/>
              </w:rPr>
              <w:t>Наличие памятников истории и культуры</w:t>
            </w:r>
          </w:p>
        </w:tc>
        <w:tc>
          <w:tcPr>
            <w:tcW w:w="1800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Региональная СМЭВ</w:t>
            </w:r>
          </w:p>
        </w:tc>
        <w:tc>
          <w:tcPr>
            <w:tcW w:w="1440" w:type="dxa"/>
            <w:shd w:val="clear" w:color="auto" w:fill="auto"/>
          </w:tcPr>
          <w:p w:rsidR="004C552A" w:rsidRPr="00AD0FFB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25E0B" w:rsidRDefault="00B25E0B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2414"/>
        <w:gridCol w:w="2430"/>
        <w:gridCol w:w="1834"/>
        <w:gridCol w:w="1396"/>
        <w:gridCol w:w="1396"/>
        <w:gridCol w:w="2705"/>
        <w:gridCol w:w="1083"/>
        <w:gridCol w:w="1018"/>
      </w:tblGrid>
      <w:tr w:rsidR="001235EC" w:rsidRPr="00B25E0B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9A2F8F" w:rsidP="009A2F8F">
            <w:pPr>
              <w:rPr>
                <w:sz w:val="22"/>
                <w:szCs w:val="22"/>
                <w:lang w:val="ru-RU"/>
              </w:rPr>
            </w:pPr>
            <w:r>
              <w:rPr>
                <w:rFonts w:eastAsiaTheme="minorEastAsia"/>
                <w:sz w:val="24"/>
                <w:lang w:val="ru-RU"/>
              </w:rPr>
              <w:t>Р</w:t>
            </w:r>
            <w:r w:rsidRPr="009A2F8F">
              <w:rPr>
                <w:rFonts w:eastAsiaTheme="minorEastAsia"/>
                <w:sz w:val="24"/>
                <w:lang w:val="ru-RU"/>
              </w:rPr>
              <w:t>азрешени</w:t>
            </w:r>
            <w:r>
              <w:rPr>
                <w:rFonts w:eastAsiaTheme="minorEastAsia"/>
                <w:sz w:val="24"/>
                <w:lang w:val="ru-RU"/>
              </w:rPr>
              <w:t>е</w:t>
            </w:r>
            <w:r w:rsidRPr="009A2F8F">
              <w:rPr>
                <w:rFonts w:eastAsiaTheme="minorEastAsia"/>
                <w:sz w:val="24"/>
                <w:lang w:val="ru-RU"/>
              </w:rPr>
              <w:t xml:space="preserve"> на ввод в эксплуатацию построенного, реконструированного объекта капитального строительства</w:t>
            </w:r>
          </w:p>
        </w:tc>
        <w:tc>
          <w:tcPr>
            <w:tcW w:w="2662" w:type="dxa"/>
            <w:shd w:val="clear" w:color="auto" w:fill="auto"/>
          </w:tcPr>
          <w:p w:rsidR="008B6142" w:rsidRDefault="002B16AF" w:rsidP="008B6142">
            <w:pPr>
              <w:pStyle w:val="consplusnormal1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color w:val="000000"/>
                <w:szCs w:val="21"/>
              </w:rPr>
              <w:t>Должен содержать дату и номер разрешения, реквизиты заявителя, название и адрес построенного объекта капитального строительства, краткие характеристики, подписан главой администрации</w:t>
            </w:r>
            <w:r w:rsidR="00E33E30">
              <w:rPr>
                <w:color w:val="000000"/>
                <w:szCs w:val="21"/>
              </w:rPr>
              <w:t>, заверен печатью</w:t>
            </w:r>
          </w:p>
          <w:p w:rsidR="007910F5" w:rsidRPr="0065657F" w:rsidRDefault="007910F5" w:rsidP="00A71D3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 w:rsidR="004A34AE"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96469" w:rsidRPr="006D2C4E" w:rsidRDefault="004A34AE" w:rsidP="00E33E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2C4E">
              <w:rPr>
                <w:color w:val="000000"/>
                <w:sz w:val="22"/>
                <w:szCs w:val="22"/>
                <w:lang w:val="ru-RU"/>
              </w:rPr>
              <w:t>№</w:t>
            </w:r>
            <w:r w:rsidR="00E33E30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органе исполнительной власти  предоставляюще</w:t>
            </w:r>
            <w:r w:rsidR="009A2F8F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>услугу, на бумажном носителе;</w:t>
            </w:r>
          </w:p>
          <w:p w:rsidR="00E30773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портале государственных услуг в виде электронного документооборота;</w:t>
            </w:r>
          </w:p>
          <w:p w:rsidR="00E30773" w:rsidRPr="006D2C4E" w:rsidRDefault="0065657F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МФЦ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235EC" w:rsidRPr="00286FCA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65657F" w:rsidP="009A2F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Письменный отказ в выдаче </w:t>
            </w:r>
            <w:r w:rsidR="002D53A0">
              <w:rPr>
                <w:sz w:val="22"/>
                <w:szCs w:val="22"/>
                <w:lang w:val="ru-RU"/>
              </w:rPr>
              <w:t>разрешения</w:t>
            </w:r>
          </w:p>
        </w:tc>
        <w:tc>
          <w:tcPr>
            <w:tcW w:w="2662" w:type="dxa"/>
            <w:shd w:val="clear" w:color="auto" w:fill="auto"/>
          </w:tcPr>
          <w:p w:rsidR="007200AB" w:rsidRPr="006D2C4E" w:rsidRDefault="007200AB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B25E0B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 xml:space="preserve"> №</w:t>
            </w:r>
            <w:r w:rsidR="004A34AE"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3B0D5A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3B0D5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электронной подписью на адрес электронной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  <w:p w:rsidR="00286FCA" w:rsidRPr="006D2C4E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МФЦ 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B25E0B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F1637D">
            <w:pPr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iCs/>
                <w:sz w:val="24"/>
                <w:lang w:val="ru-RU"/>
              </w:rPr>
              <w:t>Прием, первичная проверка и регистрация 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8B6142" w:rsidRPr="008B6142" w:rsidRDefault="008B6142" w:rsidP="00F82E4B">
            <w:pPr>
              <w:pStyle w:val="ConsPlusNormal"/>
              <w:tabs>
                <w:tab w:val="left" w:pos="5387"/>
              </w:tabs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Юридическим фактом, служащим основанием для предоставления муниципальной услуги, является письменное заявление о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поступившее от заявителя лично, по почте,  по электронной почте или на РПГУ из личного кабинета.</w:t>
            </w:r>
          </w:p>
          <w:p w:rsidR="008B6142" w:rsidRPr="008B6142" w:rsidRDefault="008B6142" w:rsidP="00F82E4B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Специалист, ответственный за выполнение административной процедуры, проверяет надлежащее оформление заявления в соответствии с образцом заявления, и регистрирует заявление в соответствии с правилами делопроизводства. Ответственный специалист информирует заявителя о сроке предоставления муниципальной услуги.</w:t>
            </w:r>
          </w:p>
          <w:p w:rsidR="008B6142" w:rsidRPr="008B6142" w:rsidRDefault="008B6142" w:rsidP="00F82E4B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 xml:space="preserve"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структурное подразделение администрации муниципального образования… в течение дня с момента </w:t>
            </w:r>
            <w:r w:rsidRPr="008B6142">
              <w:rPr>
                <w:sz w:val="24"/>
                <w:lang w:val="ru-RU"/>
              </w:rPr>
              <w:lastRenderedPageBreak/>
              <w:t>регистрации заявления.</w:t>
            </w:r>
          </w:p>
          <w:p w:rsidR="008B6142" w:rsidRPr="008B6142" w:rsidRDefault="008B6142" w:rsidP="00F82E4B">
            <w:pPr>
              <w:spacing w:beforeLines="100" w:afterLines="100"/>
              <w:ind w:firstLine="491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 xml:space="preserve"> Максимальное время, затраченное на административную процедуру, не должно превышать 30минут.</w:t>
            </w:r>
          </w:p>
          <w:p w:rsidR="008E239B" w:rsidRPr="006D2C4E" w:rsidRDefault="008B6142" w:rsidP="00F82E4B">
            <w:pPr>
              <w:spacing w:beforeLines="100" w:afterLines="100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8B6142">
              <w:rPr>
                <w:sz w:val="24"/>
                <w:lang w:val="ru-RU"/>
              </w:rPr>
              <w:t>Результатом административной процедуры является факт регистрации заявления, заполненного по образцу из Приложения №1.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286FCA" w:rsidP="0028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циалист органа, сотрудник МФЦ</w:t>
            </w:r>
          </w:p>
        </w:tc>
        <w:tc>
          <w:tcPr>
            <w:tcW w:w="1124" w:type="dxa"/>
            <w:shd w:val="clear" w:color="auto" w:fill="auto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АИС МФЦ</w:t>
            </w:r>
          </w:p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(для сотрудников МФЦ) АСЭД</w:t>
            </w:r>
          </w:p>
          <w:p w:rsidR="008E239B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«Дело»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№1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Основанием для начала административной процедуры является зарегистрированное заявление, которое передается в день регистрации заявления специалисту, ответственному за предоставление муниципальной услуги. 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Ответственный специалист:</w:t>
            </w:r>
          </w:p>
          <w:p w:rsidR="008B6142" w:rsidRPr="008B6142" w:rsidRDefault="008B6142" w:rsidP="00F82E4B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0" w:firstLine="709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8B6142" w:rsidRPr="008B6142" w:rsidRDefault="008B6142" w:rsidP="00F82E4B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0" w:firstLine="709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проверяет наличие или отсутствие оснований для отказа в предоставлении муниципальной услуги;</w:t>
            </w:r>
          </w:p>
          <w:p w:rsidR="008B6142" w:rsidRPr="008B6142" w:rsidRDefault="008B6142" w:rsidP="00F82E4B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0" w:firstLine="709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проверяет заявление на соответствие форме из приложения №1 и на полноту информации, содержащейся в нём.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 В случае выявления оснований специалист готовит письменный отказ в предоставлении муниципальной услуги в течение одного дня и передает его на отправку почтой.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 Результатом административной процедуры является:</w:t>
            </w:r>
          </w:p>
          <w:p w:rsidR="008B6142" w:rsidRPr="008B6142" w:rsidRDefault="008B6142" w:rsidP="00F82E4B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0"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подтверждение соответствия документов установленным требованиям настоящего административного регламента;</w:t>
            </w:r>
          </w:p>
          <w:p w:rsidR="008B6142" w:rsidRPr="008B6142" w:rsidRDefault="008B6142" w:rsidP="00F82E4B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0"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уведомление об отказе в предоставлении муниципальной </w:t>
            </w:r>
            <w:r w:rsidRPr="008B6142">
              <w:rPr>
                <w:rFonts w:ascii="Times New Roman" w:hAnsi="Times New Roman"/>
                <w:sz w:val="24"/>
                <w:szCs w:val="28"/>
              </w:rPr>
              <w:lastRenderedPageBreak/>
              <w:t>услуги.</w:t>
            </w:r>
          </w:p>
          <w:p w:rsidR="00F1637D" w:rsidRPr="008B6142" w:rsidRDefault="008B6142" w:rsidP="00F82E4B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Результат административной процедуры фиксируется в виде пакета документов личного хранения (их копий) от заявителя вместе с заявлением или письма с отказом в предоставлении муниципальной услуги, переданного к отправке заявителю.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B6142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13224C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13224C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6D2C4E" w:rsidTr="006D2C4E">
        <w:tc>
          <w:tcPr>
            <w:tcW w:w="513" w:type="dxa"/>
            <w:shd w:val="clear" w:color="auto" w:fill="auto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C20E98" w:rsidRPr="00286FCA" w:rsidRDefault="00286FCA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7920" w:type="dxa"/>
            <w:shd w:val="clear" w:color="auto" w:fill="auto"/>
          </w:tcPr>
          <w:p w:rsidR="008B6142" w:rsidRPr="008B6142" w:rsidRDefault="008B6142" w:rsidP="00F82E4B">
            <w:pPr>
              <w:tabs>
                <w:tab w:val="num" w:pos="540"/>
              </w:tabs>
              <w:spacing w:beforeLines="100" w:afterLines="100"/>
              <w:ind w:firstLine="709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При соответствии представленного пакета документов перечню документов  для сбора необходимой информации по каналам межведомственного взаимодействия ответственный специалист осуществляет следующие межведомственные запросы: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Сведения из ЕГРЮЛ (полная выписка)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51, ФНС России);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Сведения из ЕГРИП (полная выписка)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163, ФНС России);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56, Росреестр); 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Получение градостроительных планов земельных участков (региональная СМЭВ);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Запрос на предоставление разрешения на строительство (Роснедра)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>65, Роснедра);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Запрос на предоставление разрешения на строительство (Росавтодор)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133, Росавтодор);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Запрос на предоставление разрешения на строительство (Минрегион)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166, Минрегион);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 xml:space="preserve">Запрос на предоставление заключения органа </w:t>
            </w:r>
            <w:r w:rsidRPr="008B6142">
              <w:rPr>
                <w:sz w:val="24"/>
                <w:lang w:val="ru-RU"/>
              </w:rPr>
              <w:lastRenderedPageBreak/>
              <w:t>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 xml:space="preserve"> 77, Ростехнадзор);</w:t>
            </w:r>
          </w:p>
          <w:p w:rsidR="008B6142" w:rsidRPr="008B6142" w:rsidRDefault="008B6142" w:rsidP="00F82E4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Lines="100" w:afterLines="100"/>
              <w:ind w:left="1276" w:hanging="567"/>
              <w:jc w:val="both"/>
              <w:rPr>
                <w:sz w:val="24"/>
                <w:lang w:val="ru-RU"/>
              </w:rPr>
            </w:pPr>
            <w:r w:rsidRPr="008B6142">
              <w:rPr>
                <w:sz w:val="24"/>
                <w:lang w:val="ru-RU"/>
              </w:rPr>
              <w:t>Запрос на предоставление заключения органа государственного строительного надзора о соответствии построенного, реконструированного объекта капитального строительства требованиям технических регламентов и проектной документации (</w:t>
            </w:r>
            <w:r w:rsidRPr="008B6142">
              <w:rPr>
                <w:sz w:val="24"/>
              </w:rPr>
              <w:t>ID</w:t>
            </w:r>
            <w:r w:rsidRPr="008B6142">
              <w:rPr>
                <w:sz w:val="24"/>
                <w:lang w:val="ru-RU"/>
              </w:rPr>
              <w:t>91, Ростехнадзор).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Результатом данной процедуры является сбор информации.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</w:p>
          <w:p w:rsidR="00C20E98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</w:pPr>
            <w:r w:rsidRPr="008B6142">
              <w:rPr>
                <w:rFonts w:ascii="Times New Roman" w:hAnsi="Times New Roman"/>
                <w:sz w:val="24"/>
                <w:szCs w:val="28"/>
              </w:rPr>
              <w:t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</w:t>
            </w:r>
          </w:p>
        </w:tc>
        <w:tc>
          <w:tcPr>
            <w:tcW w:w="1260" w:type="dxa"/>
            <w:shd w:val="clear" w:color="auto" w:fill="auto"/>
          </w:tcPr>
          <w:p w:rsidR="005D2B03" w:rsidRPr="006D2C4E" w:rsidRDefault="00E57EE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1235EC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shd w:val="clear" w:color="auto" w:fill="auto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</w:tr>
      <w:tr w:rsidR="00E57EE6" w:rsidRPr="006D2C4E" w:rsidTr="00E57EE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728E4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E57EE6" w:rsidRDefault="00E57EE6" w:rsidP="00AB1404">
            <w:pPr>
              <w:jc w:val="both"/>
              <w:rPr>
                <w:bCs/>
                <w:sz w:val="24"/>
                <w:lang w:val="ru-RU"/>
              </w:rPr>
            </w:pPr>
            <w:r w:rsidRPr="00E57EE6">
              <w:rPr>
                <w:bCs/>
                <w:sz w:val="24"/>
                <w:lang w:val="ru-RU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142" w:rsidRPr="008B6142" w:rsidRDefault="008B6142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При получении соответствующих запросов из организаций, инициируется процедура принятия решения по наличию права на предоставление муниципальной услуги.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По результатам рассмотрения документов, полученных в системе межведомственных запросов,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принимает решение.  Он определяет наличие либо отсутствие у заявителя права на получение муниципальной услуги и выносит решение о предоставлении муниципальной услуги либо об отправке обоснованного отказа в ее </w:t>
            </w:r>
            <w:r w:rsidRPr="008B6142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предоставлении. 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      </w:r>
          </w:p>
          <w:p w:rsidR="008B6142" w:rsidRPr="008B6142" w:rsidRDefault="008B6142" w:rsidP="00F82E4B">
            <w:pPr>
              <w:pStyle w:val="ConsPlusNormal"/>
              <w:spacing w:beforeLines="100" w:afterLines="100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>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      </w:r>
          </w:p>
          <w:p w:rsidR="00E57EE6" w:rsidRPr="00E57EE6" w:rsidRDefault="008B6142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sz w:val="24"/>
                <w:szCs w:val="28"/>
              </w:rPr>
            </w:pPr>
            <w:r w:rsidRPr="008B6142">
              <w:rPr>
                <w:rFonts w:ascii="Times New Roman" w:hAnsi="Times New Roman"/>
                <w:sz w:val="24"/>
                <w:szCs w:val="28"/>
              </w:rPr>
              <w:t xml:space="preserve"> Решение по данной процедуре фиксируется в системе внутреннего делопроизводства.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8A41C2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</w:t>
            </w:r>
            <w:r w:rsidR="008B6142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н</w:t>
            </w:r>
            <w:r w:rsidR="008B6142"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</w:tr>
      <w:tr w:rsidR="00DE30EE" w:rsidRPr="006D2C4E" w:rsidTr="00DE30E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A26345" w:rsidRDefault="00A26345" w:rsidP="00420299">
            <w:pPr>
              <w:jc w:val="both"/>
              <w:rPr>
                <w:bCs/>
                <w:sz w:val="24"/>
                <w:lang w:val="ru-RU"/>
              </w:rPr>
            </w:pPr>
            <w:r w:rsidRPr="00A26345">
              <w:rPr>
                <w:sz w:val="24"/>
                <w:lang w:val="ru-RU"/>
              </w:rPr>
              <w:t xml:space="preserve"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 xml:space="preserve">Основанием для данного административного действия является принятие решения о предоставлении муниципальной услуги. 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Ответственный специалист в течение одного дня осматривает объект  капитального строительства, в ходе которого проверяет соответствие такого объекта:</w:t>
            </w:r>
          </w:p>
          <w:p w:rsidR="00A26345" w:rsidRPr="00A26345" w:rsidRDefault="00A26345" w:rsidP="00F82E4B">
            <w:pPr>
              <w:pStyle w:val="ConsPlusNormal"/>
              <w:numPr>
                <w:ilvl w:val="0"/>
                <w:numId w:val="27"/>
              </w:numPr>
              <w:spacing w:beforeLines="100" w:afterLines="100"/>
              <w:ind w:left="207" w:firstLine="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требованиям, установленным в разрешении на строительство, градостроительном плане земельного участка или в случае строительства, реконструкции линейного объекта в проекте планировки территории и проекте межевания территории;</w:t>
            </w:r>
          </w:p>
          <w:p w:rsidR="00A26345" w:rsidRPr="00A26345" w:rsidRDefault="00A26345" w:rsidP="00F82E4B">
            <w:pPr>
              <w:pStyle w:val="ConsPlusNormal"/>
              <w:numPr>
                <w:ilvl w:val="0"/>
                <w:numId w:val="27"/>
              </w:numPr>
              <w:spacing w:beforeLines="100" w:afterLines="100"/>
              <w:ind w:left="207" w:firstLine="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 xml:space="preserve">требованиям проектной документации, в том числе требованиям энергетической эффективности и требованиям оснащенности объекта </w:t>
            </w:r>
            <w:r w:rsidRPr="00A2634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 xml:space="preserve"> После осмотра объекта капитального строительства на соответствие параметров и норм ответственный специалист в течение одного дня готовит проект разрешения на ввод объекта в эксплуатацию. Разрешение подготавливается в трех идентичных экземплярах.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Подготовленный на бумажном носителе в трех идентичных экземплярах, проект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образованияпередается уполномоченному сотруднику, который в течение одного дня рассматривает его и при отсутствии возражений подписывает либо прилагает мотивированный отказ в подписании.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Подписанное уполномоченным сотрудником разрешение удостоверяется печатью администрации муниципального образования и передается в отдел архитектуры и градостроительства администрации муниципального образования.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 xml:space="preserve">Сообщение о готовности разрешения на строительство при осуществлении строительства, реконструкции объектов капитального строительства и приглашение к получению результата муниципальной услуги отправляется заявителю в день подписания проекта разрешения на строительство. Оно отправляется заявителю посредством электронной почты на электронный адрес или смс на мобильный телефон, указанные в </w:t>
            </w:r>
            <w:r w:rsidRPr="00A26345">
              <w:rPr>
                <w:rFonts w:ascii="Times New Roman" w:hAnsi="Times New Roman"/>
                <w:sz w:val="24"/>
                <w:szCs w:val="28"/>
              </w:rPr>
              <w:lastRenderedPageBreak/>
              <w:t>заявлении, или посредством уведомления на РПГУ, если заявитель отправлял заявку на получение муниципальной услуги на региональном портале. В сообщении заявителю содержится информация о дне получения разрешения на строительство.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Выдача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      </w:r>
          </w:p>
          <w:p w:rsidR="00A26345" w:rsidRPr="00A26345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В случае неявки заявителя за подготовленными документами по результатам предоставления муниципальной услуги в назначенный день ответственный специалист в течениеодного дня передает эти документы к отправке почтой по указанному в заявлении почтовому адресу простым письмом без уведомления.</w:t>
            </w:r>
          </w:p>
          <w:p w:rsidR="00A26345" w:rsidRPr="00C21ED8" w:rsidRDefault="00A26345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26345">
              <w:rPr>
                <w:rFonts w:ascii="Times New Roman" w:hAnsi="Times New Roman"/>
                <w:sz w:val="24"/>
                <w:szCs w:val="28"/>
              </w:rPr>
              <w:t>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выдачи разрешения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или отправки подготовленного разрешения по почте.   Результатом административной процедуры выдача заявителю результирующих документов по предоставлению муниципальной услуги.</w:t>
            </w:r>
          </w:p>
          <w:p w:rsidR="00DE30EE" w:rsidRPr="00DE30EE" w:rsidRDefault="00DE30EE" w:rsidP="00F82E4B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A26345" w:rsidP="00A263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DE30EE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7321D9" w:rsidRDefault="007321D9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6C5D16" w:rsidRDefault="006C5D16" w:rsidP="004561FF">
      <w:pPr>
        <w:jc w:val="center"/>
        <w:rPr>
          <w:lang w:val="ru-RU"/>
        </w:rPr>
      </w:pPr>
    </w:p>
    <w:p w:rsidR="006C5D16" w:rsidRDefault="006C5D16" w:rsidP="004561FF">
      <w:pPr>
        <w:jc w:val="center"/>
        <w:rPr>
          <w:lang w:val="ru-RU"/>
        </w:rPr>
      </w:pPr>
    </w:p>
    <w:p w:rsidR="006C5D16" w:rsidRDefault="006C5D16" w:rsidP="004561FF">
      <w:pPr>
        <w:jc w:val="center"/>
        <w:rPr>
          <w:lang w:val="ru-RU"/>
        </w:rPr>
      </w:pPr>
    </w:p>
    <w:p w:rsidR="00C21ED8" w:rsidRDefault="00C21ED8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1515"/>
        <w:gridCol w:w="1720"/>
        <w:gridCol w:w="2157"/>
        <w:gridCol w:w="2060"/>
        <w:gridCol w:w="2790"/>
        <w:gridCol w:w="2168"/>
      </w:tblGrid>
      <w:tr w:rsidR="00CF22E1" w:rsidRPr="00B25E0B" w:rsidTr="00CF22E1">
        <w:tc>
          <w:tcPr>
            <w:tcW w:w="2332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81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423" w:type="dxa"/>
          </w:tcPr>
          <w:p w:rsidR="00CF22E1" w:rsidRPr="006D2C4E" w:rsidRDefault="00CF22E1" w:rsidP="00CF22E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формирования запроса о предоставлении «подуслуг» </w:t>
            </w:r>
          </w:p>
        </w:tc>
        <w:tc>
          <w:tcPr>
            <w:tcW w:w="221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3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79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2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CF22E1" w:rsidRPr="00B25E0B" w:rsidTr="00CF22E1">
        <w:tc>
          <w:tcPr>
            <w:tcW w:w="2332" w:type="dxa"/>
            <w:shd w:val="clear" w:color="auto" w:fill="auto"/>
          </w:tcPr>
          <w:p w:rsidR="00CF22E1" w:rsidRPr="00CC044F" w:rsidRDefault="00CF22E1" w:rsidP="00CC044F">
            <w:pPr>
              <w:jc w:val="center"/>
              <w:rPr>
                <w:sz w:val="24"/>
                <w:szCs w:val="22"/>
                <w:lang w:val="ru-RU"/>
              </w:rPr>
            </w:pPr>
            <w:r w:rsidRPr="00CC044F">
              <w:rPr>
                <w:color w:val="000000"/>
                <w:sz w:val="24"/>
                <w:szCs w:val="16"/>
                <w:lang w:val="ru-RU"/>
              </w:rPr>
              <w:t>на Едином портале государственных и муниципальных услуг (функций) (</w:t>
            </w:r>
            <w:r w:rsidRPr="00CC044F">
              <w:rPr>
                <w:color w:val="0000FF"/>
                <w:sz w:val="24"/>
                <w:szCs w:val="16"/>
                <w:u w:val="single"/>
              </w:rPr>
              <w:t>www</w:t>
            </w:r>
            <w:r w:rsidRPr="00CC044F">
              <w:rPr>
                <w:color w:val="0000FF"/>
                <w:sz w:val="24"/>
                <w:szCs w:val="16"/>
                <w:u w:val="single"/>
                <w:lang w:val="ru-RU"/>
              </w:rPr>
              <w:t>.</w:t>
            </w:r>
            <w:r w:rsidRPr="00CC044F">
              <w:rPr>
                <w:color w:val="0000FF"/>
                <w:sz w:val="24"/>
                <w:szCs w:val="16"/>
                <w:u w:val="single"/>
              </w:rPr>
              <w:t>gosuslugi</w:t>
            </w:r>
            <w:r w:rsidRPr="00CC044F">
              <w:rPr>
                <w:color w:val="0000FF"/>
                <w:sz w:val="24"/>
                <w:szCs w:val="16"/>
                <w:u w:val="single"/>
                <w:lang w:val="ru-RU"/>
              </w:rPr>
              <w:t>.</w:t>
            </w:r>
            <w:r w:rsidRPr="00CC044F">
              <w:rPr>
                <w:color w:val="0000FF"/>
                <w:sz w:val="24"/>
                <w:szCs w:val="16"/>
                <w:u w:val="single"/>
              </w:rPr>
              <w:t>ru</w:t>
            </w:r>
            <w:r w:rsidRPr="00CC044F">
              <w:rPr>
                <w:color w:val="000000"/>
                <w:sz w:val="24"/>
                <w:szCs w:val="16"/>
                <w:lang w:val="ru-RU"/>
              </w:rPr>
              <w:t>); портале государственных услуг Тульской области (</w:t>
            </w:r>
            <w:r w:rsidRPr="00CC044F">
              <w:rPr>
                <w:color w:val="000000"/>
                <w:sz w:val="24"/>
                <w:szCs w:val="16"/>
              </w:rPr>
              <w:t>www</w:t>
            </w:r>
            <w:r w:rsidRPr="00CC044F">
              <w:rPr>
                <w:color w:val="000000"/>
                <w:sz w:val="24"/>
                <w:szCs w:val="16"/>
                <w:lang w:val="ru-RU"/>
              </w:rPr>
              <w:t>.</w:t>
            </w:r>
            <w:r w:rsidRPr="00CC044F">
              <w:rPr>
                <w:color w:val="000000"/>
                <w:sz w:val="24"/>
                <w:szCs w:val="16"/>
              </w:rPr>
              <w:t>gosuslugi</w:t>
            </w:r>
            <w:r w:rsidRPr="00CC044F">
              <w:rPr>
                <w:color w:val="000000"/>
                <w:sz w:val="24"/>
                <w:szCs w:val="16"/>
                <w:lang w:val="ru-RU"/>
              </w:rPr>
              <w:t>71.</w:t>
            </w:r>
            <w:r w:rsidRPr="00CC044F">
              <w:rPr>
                <w:color w:val="000000"/>
                <w:sz w:val="24"/>
                <w:szCs w:val="16"/>
              </w:rPr>
              <w:t>ru</w:t>
            </w:r>
            <w:r w:rsidRPr="00CC044F">
              <w:rPr>
                <w:color w:val="000000"/>
                <w:sz w:val="24"/>
                <w:szCs w:val="16"/>
                <w:lang w:val="ru-RU"/>
              </w:rPr>
              <w:t xml:space="preserve">) </w:t>
            </w:r>
          </w:p>
        </w:tc>
        <w:tc>
          <w:tcPr>
            <w:tcW w:w="1681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23" w:type="dxa"/>
          </w:tcPr>
          <w:p w:rsidR="00CF22E1" w:rsidRPr="00CF22E1" w:rsidRDefault="00CF22E1" w:rsidP="00CC044F">
            <w:pPr>
              <w:jc w:val="center"/>
              <w:rPr>
                <w:lang w:val="ru-RU"/>
              </w:rPr>
            </w:pPr>
            <w:r w:rsidRPr="00CF22E1">
              <w:rPr>
                <w:sz w:val="24"/>
                <w:lang w:val="ru-RU"/>
              </w:rPr>
              <w:t>Через экранную форму на РПГУ</w:t>
            </w:r>
          </w:p>
        </w:tc>
        <w:tc>
          <w:tcPr>
            <w:tcW w:w="2210" w:type="dxa"/>
            <w:shd w:val="clear" w:color="auto" w:fill="auto"/>
          </w:tcPr>
          <w:p w:rsidR="00CF22E1" w:rsidRPr="00CC044F" w:rsidRDefault="0021676E" w:rsidP="00CC044F">
            <w:pPr>
              <w:jc w:val="center"/>
              <w:rPr>
                <w:color w:val="000000"/>
                <w:sz w:val="24"/>
                <w:szCs w:val="16"/>
                <w:lang w:val="ru-RU"/>
              </w:rPr>
            </w:pPr>
            <w:hyperlink r:id="rId8" w:history="1">
              <w:r w:rsidR="00CF22E1" w:rsidRPr="00CC044F">
                <w:rPr>
                  <w:rStyle w:val="a7"/>
                  <w:color w:val="000000"/>
                  <w:sz w:val="24"/>
                  <w:szCs w:val="16"/>
                  <w:u w:val="none"/>
                  <w:lang w:val="ru-RU"/>
                </w:rPr>
                <w:t>требуется предоставление документов на бумажном носителе</w:t>
              </w:r>
            </w:hyperlink>
          </w:p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30" w:type="dxa"/>
            <w:shd w:val="clear" w:color="auto" w:fill="auto"/>
          </w:tcPr>
          <w:p w:rsidR="00CF22E1" w:rsidRPr="006D2C4E" w:rsidRDefault="00CF22E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:rsidR="00CF22E1" w:rsidRPr="00CC044F" w:rsidRDefault="00CF22E1" w:rsidP="00CC044F">
            <w:pPr>
              <w:rPr>
                <w:color w:val="0000FF"/>
                <w:sz w:val="24"/>
                <w:szCs w:val="16"/>
                <w:lang w:val="ru-RU"/>
              </w:rPr>
            </w:pPr>
            <w:r w:rsidRPr="00CC044F">
              <w:rPr>
                <w:color w:val="0000FF"/>
                <w:sz w:val="24"/>
                <w:szCs w:val="16"/>
                <w:lang w:val="ru-RU"/>
              </w:rPr>
              <w:t>ли</w:t>
            </w:r>
            <w:r w:rsidR="00E33E30">
              <w:rPr>
                <w:color w:val="0000FF"/>
                <w:sz w:val="24"/>
                <w:szCs w:val="16"/>
                <w:lang w:val="ru-RU"/>
              </w:rPr>
              <w:t>ч</w:t>
            </w:r>
            <w:r w:rsidRPr="00CC044F">
              <w:rPr>
                <w:color w:val="0000FF"/>
                <w:sz w:val="24"/>
                <w:szCs w:val="16"/>
                <w:lang w:val="ru-RU"/>
              </w:rPr>
              <w:t xml:space="preserve">ный кабинет на  Портале государственных услуг Тульской области </w:t>
            </w:r>
            <w:r w:rsidRPr="00CC044F">
              <w:rPr>
                <w:color w:val="0000FF"/>
                <w:sz w:val="24"/>
                <w:szCs w:val="16"/>
              </w:rPr>
              <w:t>http</w:t>
            </w:r>
            <w:r w:rsidRPr="00CC044F">
              <w:rPr>
                <w:color w:val="0000FF"/>
                <w:sz w:val="24"/>
                <w:szCs w:val="16"/>
                <w:lang w:val="ru-RU"/>
              </w:rPr>
              <w:t>://</w:t>
            </w:r>
            <w:r w:rsidRPr="00CC044F">
              <w:rPr>
                <w:color w:val="0000FF"/>
                <w:sz w:val="24"/>
                <w:szCs w:val="16"/>
              </w:rPr>
              <w:t>www</w:t>
            </w:r>
            <w:r w:rsidRPr="00CC044F">
              <w:rPr>
                <w:color w:val="0000FF"/>
                <w:sz w:val="24"/>
                <w:szCs w:val="16"/>
                <w:lang w:val="ru-RU"/>
              </w:rPr>
              <w:t>.</w:t>
            </w:r>
            <w:r w:rsidRPr="00CC044F">
              <w:rPr>
                <w:color w:val="0000FF"/>
                <w:sz w:val="24"/>
                <w:szCs w:val="16"/>
              </w:rPr>
              <w:t>gosuslugi</w:t>
            </w:r>
            <w:r w:rsidRPr="00CC044F">
              <w:rPr>
                <w:color w:val="0000FF"/>
                <w:sz w:val="24"/>
                <w:szCs w:val="16"/>
                <w:lang w:val="ru-RU"/>
              </w:rPr>
              <w:t>71.</w:t>
            </w:r>
            <w:r w:rsidRPr="00CC044F">
              <w:rPr>
                <w:color w:val="0000FF"/>
                <w:sz w:val="24"/>
                <w:szCs w:val="16"/>
              </w:rPr>
              <w:t>ru</w:t>
            </w:r>
          </w:p>
          <w:p w:rsidR="00CF22E1" w:rsidRPr="00CC044F" w:rsidRDefault="00CF22E1" w:rsidP="00CC044F">
            <w:pPr>
              <w:rPr>
                <w:sz w:val="24"/>
                <w:szCs w:val="22"/>
                <w:lang w:val="ru-RU"/>
              </w:rPr>
            </w:pPr>
          </w:p>
        </w:tc>
        <w:tc>
          <w:tcPr>
            <w:tcW w:w="2220" w:type="dxa"/>
            <w:shd w:val="clear" w:color="auto" w:fill="auto"/>
          </w:tcPr>
          <w:p w:rsidR="00CF22E1" w:rsidRPr="00CC044F" w:rsidRDefault="00CF22E1" w:rsidP="00CC044F">
            <w:pPr>
              <w:jc w:val="center"/>
              <w:rPr>
                <w:color w:val="000000"/>
                <w:sz w:val="24"/>
                <w:szCs w:val="16"/>
                <w:lang w:val="ru-RU"/>
              </w:rPr>
            </w:pPr>
            <w:r>
              <w:rPr>
                <w:color w:val="000000"/>
                <w:sz w:val="24"/>
                <w:szCs w:val="16"/>
                <w:lang w:val="ru-RU"/>
              </w:rPr>
              <w:t>на</w:t>
            </w:r>
            <w:r w:rsidRPr="00CC044F">
              <w:rPr>
                <w:color w:val="000000"/>
                <w:sz w:val="24"/>
                <w:szCs w:val="16"/>
                <w:lang w:val="ru-RU"/>
              </w:rPr>
              <w:t xml:space="preserve"> Едином портале государственных и муниципальных услуг (функций), Портале государственных услуг Тульской области </w:t>
            </w:r>
          </w:p>
          <w:p w:rsidR="00CF22E1" w:rsidRPr="00CC044F" w:rsidRDefault="00CF22E1" w:rsidP="006D2C4E">
            <w:pPr>
              <w:jc w:val="center"/>
              <w:rPr>
                <w:sz w:val="24"/>
                <w:szCs w:val="22"/>
                <w:lang w:val="ru-RU"/>
              </w:rPr>
            </w:pP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0C6F6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B728E4" w:rsidRPr="00B728E4" w:rsidRDefault="00B728E4" w:rsidP="00B728E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B728E4">
        <w:rPr>
          <w:bCs/>
          <w:lang w:val="ru-RU"/>
        </w:rPr>
        <w:lastRenderedPageBreak/>
        <w:t>Приложение № 1</w:t>
      </w:r>
    </w:p>
    <w:p w:rsidR="00A26345" w:rsidRPr="006B44C8" w:rsidRDefault="00A26345" w:rsidP="00A26345">
      <w:pPr>
        <w:pStyle w:val="ConsPlusNormal"/>
        <w:spacing w:before="100" w:after="100"/>
        <w:ind w:firstLine="709"/>
        <w:jc w:val="right"/>
        <w:rPr>
          <w:rFonts w:ascii="Times New Roman" w:hAnsi="Times New Roman"/>
        </w:rPr>
      </w:pP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4C8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 w:rsidRPr="006B44C8">
        <w:rPr>
          <w:rFonts w:ascii="Times New Roman" w:hAnsi="Times New Roman" w:cs="Times New Roman"/>
        </w:rPr>
        <w:t>Адрес:_____________________________________</w:t>
      </w:r>
      <w:r>
        <w:rPr>
          <w:rFonts w:ascii="Times New Roman" w:hAnsi="Times New Roman" w:cs="Times New Roman"/>
        </w:rPr>
        <w:t>________________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4C8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6B44C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Pr="006B44C8">
        <w:rPr>
          <w:rFonts w:ascii="Times New Roman" w:hAnsi="Times New Roman" w:cs="Times New Roman"/>
        </w:rPr>
        <w:t>_________________________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</w:rPr>
        <w:t xml:space="preserve"> (</w:t>
      </w:r>
      <w:r w:rsidRPr="006B44C8">
        <w:rPr>
          <w:rFonts w:ascii="Times New Roman" w:hAnsi="Times New Roman" w:cs="Times New Roman"/>
          <w:sz w:val="16"/>
          <w:szCs w:val="16"/>
        </w:rPr>
        <w:t>Ф.И.О, должность представителя)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 w:rsidRPr="006B44C8">
        <w:rPr>
          <w:rFonts w:ascii="Times New Roman" w:hAnsi="Times New Roman" w:cs="Times New Roman"/>
        </w:rPr>
        <w:t>действующего на основании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(название документа)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 почты)</w:t>
      </w:r>
    </w:p>
    <w:p w:rsidR="00A26345" w:rsidRPr="006B44C8" w:rsidRDefault="00A26345" w:rsidP="00A26345">
      <w:pPr>
        <w:pStyle w:val="ConsPlusNormal"/>
        <w:spacing w:line="240" w:lineRule="atLeast"/>
        <w:ind w:left="3402"/>
        <w:contextualSpacing/>
        <w:rPr>
          <w:rFonts w:ascii="Times New Roman" w:hAnsi="Times New Roman"/>
          <w:b/>
          <w:sz w:val="24"/>
          <w:szCs w:val="24"/>
        </w:rPr>
      </w:pPr>
      <w:r w:rsidRPr="006B44C8">
        <w:rPr>
          <w:rFonts w:ascii="Times New Roman" w:hAnsi="Times New Roman"/>
          <w:b/>
          <w:sz w:val="24"/>
          <w:szCs w:val="24"/>
        </w:rPr>
        <w:t>от физического лица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(ФИО, паспортные данные)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 почтовый адрес)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A26345" w:rsidRPr="006B44C8" w:rsidRDefault="00A26345" w:rsidP="00A26345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 почты)</w:t>
      </w:r>
    </w:p>
    <w:p w:rsidR="00A26345" w:rsidRPr="006B44C8" w:rsidRDefault="00A26345" w:rsidP="00A26345">
      <w:pPr>
        <w:pStyle w:val="ConsPlusNonformat"/>
        <w:spacing w:before="100" w:after="100"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A26345" w:rsidRPr="006B44C8" w:rsidRDefault="00A26345" w:rsidP="00A26345">
      <w:pPr>
        <w:pStyle w:val="ConsPlusNormal"/>
        <w:spacing w:before="100" w:after="100" w:line="24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A26345" w:rsidRDefault="00A26345" w:rsidP="00A26345">
      <w:pPr>
        <w:pStyle w:val="ConsPlusNonformat"/>
        <w:spacing w:line="240" w:lineRule="atLeast"/>
        <w:contextualSpacing/>
        <w:jc w:val="center"/>
      </w:pPr>
      <w:r>
        <w:t>Заявление</w:t>
      </w:r>
    </w:p>
    <w:p w:rsidR="00A26345" w:rsidRDefault="00A26345" w:rsidP="00A26345">
      <w:pPr>
        <w:pStyle w:val="ConsPlusNonformat"/>
        <w:spacing w:line="240" w:lineRule="atLeast"/>
        <w:contextualSpacing/>
        <w:jc w:val="center"/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               от "___" ____________ 20___ года</w:t>
      </w:r>
    </w:p>
    <w:p w:rsidR="00A26345" w:rsidRPr="006B44C8" w:rsidRDefault="00A26345" w:rsidP="00A26345">
      <w:pPr>
        <w:pStyle w:val="ConsPlusNormal"/>
        <w:spacing w:before="100" w:after="100" w:line="240" w:lineRule="atLeast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>Прошу выдать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                  (наименование застройщика)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разрешение  на  ввод  объекта  капитального  строительства  в  эксплуатацию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(наименование объекта капитального строительства в соответствии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                  с проектной документацией,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расположенного на земельном участке по адресу: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(полный адрес объекта капитального строительства или строительный адрес,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реквизиты документа, удостоверяющего право застройщика на земельный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                           участок)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Строительство   (реконструкция)   объекта   осуществлялась   на   основании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разрешения на строительство, выданного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    (наименование органа, выдавшего разрешение, реквизиты)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Работы производились генеральным подрядчиком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lastRenderedPageBreak/>
        <w:t xml:space="preserve">    (наименование генерального подрядчика, реквизиты документа по СРО)</w:t>
      </w:r>
    </w:p>
    <w:p w:rsidR="00A26345" w:rsidRDefault="00A26345" w:rsidP="00A26345">
      <w:pPr>
        <w:pStyle w:val="ConsPlusNonformat"/>
        <w:spacing w:line="240" w:lineRule="atLeast"/>
        <w:contextualSpacing/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Государственный строительный надзор осуществлялся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_______________________________________________________________________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(наименование органа, осуществляющего государственный строительный надзор)</w:t>
      </w:r>
    </w:p>
    <w:p w:rsidR="00A26345" w:rsidRDefault="00A26345" w:rsidP="00A26345">
      <w:pPr>
        <w:pStyle w:val="ConsPlusNonformat"/>
        <w:spacing w:line="240" w:lineRule="atLeast"/>
        <w:contextualSpacing/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Приложения: (опись документов, прилагаемых к заявлению).</w:t>
      </w:r>
    </w:p>
    <w:p w:rsidR="00A26345" w:rsidRDefault="00A26345" w:rsidP="00A26345">
      <w:pPr>
        <w:pStyle w:val="ConsPlusNonformat"/>
        <w:spacing w:line="240" w:lineRule="atLeast"/>
        <w:contextualSpacing/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Застройщик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_______________ _________________ ________________________</w:t>
      </w: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  (должность)       (подпись)            (Ф.И.О.)</w:t>
      </w:r>
    </w:p>
    <w:p w:rsidR="00A26345" w:rsidRDefault="00A26345" w:rsidP="00A26345">
      <w:pPr>
        <w:pStyle w:val="ConsPlusNonformat"/>
        <w:spacing w:line="240" w:lineRule="atLeast"/>
        <w:contextualSpacing/>
      </w:pPr>
    </w:p>
    <w:p w:rsidR="00A26345" w:rsidRDefault="00A26345" w:rsidP="00A26345">
      <w:pPr>
        <w:pStyle w:val="ConsPlusNonformat"/>
        <w:spacing w:line="240" w:lineRule="atLeast"/>
        <w:contextualSpacing/>
      </w:pPr>
      <w:r>
        <w:t xml:space="preserve">    М.П.</w:t>
      </w:r>
    </w:p>
    <w:p w:rsidR="00A26345" w:rsidRPr="00A26345" w:rsidRDefault="00A26345" w:rsidP="00A26345">
      <w:pPr>
        <w:spacing w:line="240" w:lineRule="atLeast"/>
        <w:contextualSpacing/>
        <w:jc w:val="center"/>
        <w:rPr>
          <w:b/>
          <w:sz w:val="18"/>
          <w:szCs w:val="18"/>
          <w:lang w:val="ru-RU"/>
        </w:rPr>
      </w:pPr>
    </w:p>
    <w:p w:rsidR="00A26345" w:rsidRPr="00A26345" w:rsidRDefault="00A26345" w:rsidP="00A26345">
      <w:pPr>
        <w:spacing w:before="100" w:after="100" w:line="240" w:lineRule="atLeast"/>
        <w:ind w:firstLine="709"/>
        <w:contextualSpacing/>
        <w:rPr>
          <w:b/>
          <w:lang w:val="ru-RU"/>
        </w:rPr>
      </w:pPr>
    </w:p>
    <w:p w:rsidR="00A26345" w:rsidRPr="006B44C8" w:rsidRDefault="00A26345" w:rsidP="00A26345">
      <w:pPr>
        <w:pStyle w:val="ab"/>
        <w:spacing w:before="100" w:after="100" w:line="240" w:lineRule="atLeast"/>
        <w:ind w:firstLine="709"/>
        <w:contextualSpacing/>
        <w:rPr>
          <w:rFonts w:ascii="Times New Roman" w:eastAsia="MS Mincho" w:hAnsi="Times New Roman" w:cs="Times New Roman"/>
          <w:sz w:val="16"/>
          <w:szCs w:val="16"/>
        </w:rPr>
      </w:pPr>
      <w:r w:rsidRPr="006B44C8">
        <w:rPr>
          <w:rFonts w:ascii="Times New Roman" w:eastAsia="MS Mincho" w:hAnsi="Times New Roman" w:cs="Times New Roman"/>
          <w:sz w:val="16"/>
          <w:szCs w:val="16"/>
        </w:rPr>
        <w:t>М.П                                                                                                                                                                                . (подпись)</w:t>
      </w:r>
    </w:p>
    <w:p w:rsidR="00A26345" w:rsidRPr="00A26345" w:rsidRDefault="00A26345" w:rsidP="00A26345">
      <w:pPr>
        <w:spacing w:before="100" w:after="100" w:line="240" w:lineRule="atLeast"/>
        <w:ind w:firstLine="709"/>
        <w:contextualSpacing/>
        <w:jc w:val="center"/>
        <w:rPr>
          <w:b/>
          <w:sz w:val="16"/>
          <w:szCs w:val="16"/>
          <w:lang w:val="ru-RU"/>
        </w:rPr>
      </w:pPr>
    </w:p>
    <w:p w:rsidR="00A26345" w:rsidRPr="00A26345" w:rsidRDefault="00A26345" w:rsidP="00A26345">
      <w:pPr>
        <w:spacing w:before="100" w:after="100" w:line="240" w:lineRule="atLeast"/>
        <w:ind w:firstLine="709"/>
        <w:contextualSpacing/>
        <w:jc w:val="center"/>
        <w:rPr>
          <w:b/>
          <w:sz w:val="16"/>
          <w:szCs w:val="16"/>
          <w:lang w:val="ru-RU"/>
        </w:rPr>
      </w:pPr>
    </w:p>
    <w:p w:rsidR="00A26345" w:rsidRPr="006B44C8" w:rsidRDefault="00A26345" w:rsidP="00A26345">
      <w:pPr>
        <w:pStyle w:val="ConsPlusNonformat"/>
        <w:spacing w:before="100" w:after="100" w:line="240" w:lineRule="atLeas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6B44C8">
        <w:rPr>
          <w:rFonts w:ascii="Times New Roman" w:hAnsi="Times New Roman" w:cs="Times New Roman"/>
          <w:sz w:val="16"/>
          <w:szCs w:val="16"/>
        </w:rPr>
        <w:t>_                                                                                                                ______________/____________</w:t>
      </w:r>
    </w:p>
    <w:p w:rsidR="00A26345" w:rsidRPr="006B44C8" w:rsidRDefault="00A26345" w:rsidP="00A26345">
      <w:pPr>
        <w:pStyle w:val="ConsPlusNonformat"/>
        <w:spacing w:before="100" w:after="100" w:line="240" w:lineRule="atLeast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</w:t>
      </w:r>
      <w:r>
        <w:rPr>
          <w:rFonts w:ascii="Times New Roman" w:hAnsi="Times New Roman" w:cs="Times New Roman"/>
          <w:sz w:val="16"/>
          <w:szCs w:val="16"/>
        </w:rPr>
        <w:t xml:space="preserve"> з</w:t>
      </w:r>
      <w:r w:rsidRPr="006B44C8">
        <w:rPr>
          <w:rFonts w:ascii="Times New Roman" w:hAnsi="Times New Roman" w:cs="Times New Roman"/>
          <w:sz w:val="16"/>
          <w:szCs w:val="16"/>
        </w:rPr>
        <w:t>аявителя)</w:t>
      </w:r>
    </w:p>
    <w:p w:rsidR="00A26345" w:rsidRPr="00A26345" w:rsidRDefault="00A26345" w:rsidP="00F82E4B">
      <w:pPr>
        <w:autoSpaceDE w:val="0"/>
        <w:autoSpaceDN w:val="0"/>
        <w:adjustRightInd w:val="0"/>
        <w:spacing w:beforeLines="100" w:afterLines="100" w:line="240" w:lineRule="atLeast"/>
        <w:ind w:firstLine="709"/>
        <w:contextualSpacing/>
        <w:jc w:val="both"/>
        <w:rPr>
          <w:lang w:val="ru-RU"/>
        </w:rPr>
      </w:pPr>
    </w:p>
    <w:p w:rsidR="00A26345" w:rsidRPr="006B44C8" w:rsidRDefault="00A26345" w:rsidP="00A26345">
      <w:pPr>
        <w:pStyle w:val="ConsPlusNormal"/>
        <w:spacing w:before="100" w:after="100" w:line="240" w:lineRule="atLeast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6345" w:rsidRPr="00A26345" w:rsidRDefault="00A26345" w:rsidP="00A26345">
      <w:pPr>
        <w:jc w:val="center"/>
        <w:rPr>
          <w:b/>
          <w:sz w:val="18"/>
          <w:szCs w:val="18"/>
          <w:lang w:val="ru-RU"/>
        </w:rPr>
      </w:pPr>
      <w:r w:rsidRPr="00A26345">
        <w:rPr>
          <w:b/>
          <w:sz w:val="18"/>
          <w:szCs w:val="18"/>
          <w:lang w:val="ru-RU"/>
        </w:rPr>
        <w:t>СОГЛАСИЕ</w:t>
      </w:r>
    </w:p>
    <w:p w:rsidR="00A26345" w:rsidRPr="006B44C8" w:rsidRDefault="00A26345" w:rsidP="00A26345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6B44C8">
        <w:rPr>
          <w:rFonts w:ascii="Times New Roman" w:hAnsi="Times New Roman"/>
          <w:b/>
          <w:sz w:val="18"/>
          <w:szCs w:val="18"/>
        </w:rPr>
        <w:t xml:space="preserve">на обработку персональных данных гражданина, </w:t>
      </w:r>
    </w:p>
    <w:p w:rsidR="00A26345" w:rsidRPr="006B44C8" w:rsidRDefault="00A26345" w:rsidP="00A26345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6B44C8">
        <w:rPr>
          <w:rFonts w:ascii="Times New Roman" w:hAnsi="Times New Roman"/>
          <w:b/>
          <w:sz w:val="18"/>
          <w:szCs w:val="18"/>
        </w:rPr>
        <w:t>обратившегося за предоставлением муниципальной услуги</w:t>
      </w:r>
    </w:p>
    <w:p w:rsidR="00A26345" w:rsidRPr="00A26345" w:rsidRDefault="00A26345" w:rsidP="00A26345">
      <w:pPr>
        <w:ind w:firstLine="720"/>
        <w:jc w:val="both"/>
        <w:rPr>
          <w:sz w:val="24"/>
          <w:szCs w:val="24"/>
          <w:lang w:val="ru-RU"/>
        </w:rPr>
      </w:pPr>
    </w:p>
    <w:p w:rsidR="00A26345" w:rsidRPr="00A26345" w:rsidRDefault="00A26345" w:rsidP="00A26345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г. №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A26345" w:rsidRPr="00A26345" w:rsidRDefault="00A26345" w:rsidP="00A26345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A26345" w:rsidRPr="00A26345" w:rsidRDefault="00A26345" w:rsidP="00A26345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г. №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A26345" w:rsidRPr="00A26345" w:rsidRDefault="00A26345" w:rsidP="00A26345">
      <w:pPr>
        <w:ind w:firstLine="567"/>
        <w:jc w:val="both"/>
        <w:rPr>
          <w:sz w:val="24"/>
          <w:szCs w:val="24"/>
          <w:lang w:val="ru-RU"/>
        </w:rPr>
      </w:pPr>
    </w:p>
    <w:p w:rsidR="00A26345" w:rsidRPr="00A26345" w:rsidRDefault="00A26345" w:rsidP="00A26345">
      <w:pPr>
        <w:jc w:val="both"/>
        <w:rPr>
          <w:sz w:val="24"/>
          <w:szCs w:val="24"/>
          <w:lang w:val="ru-RU"/>
        </w:rPr>
      </w:pPr>
    </w:p>
    <w:p w:rsidR="00A26345" w:rsidRPr="00A26345" w:rsidRDefault="00A26345" w:rsidP="00A26345">
      <w:pPr>
        <w:jc w:val="right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A26345" w:rsidRPr="006B44C8" w:rsidRDefault="00A26345" w:rsidP="00A26345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6B44C8">
        <w:rPr>
          <w:rFonts w:ascii="Times New Roman" w:hAnsi="Times New Roman"/>
          <w:sz w:val="16"/>
          <w:szCs w:val="16"/>
        </w:rPr>
        <w:t>(подпись заявителя)</w:t>
      </w:r>
    </w:p>
    <w:p w:rsidR="00A26345" w:rsidRPr="006B44C8" w:rsidRDefault="00A26345" w:rsidP="00A26345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spacing w:before="100" w:after="100"/>
        <w:ind w:firstLine="709"/>
        <w:jc w:val="right"/>
        <w:rPr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  <w:r w:rsidRPr="00A26345">
        <w:rPr>
          <w:rFonts w:ascii="Courier New" w:hAnsi="Courier New" w:cs="Courier New"/>
          <w:szCs w:val="20"/>
          <w:lang w:val="ru-RU"/>
        </w:rPr>
        <w:lastRenderedPageBreak/>
        <w:t>Приложение 2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Кому (наименование застройщика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(фамилия, имя, отчество - для граждан,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полное наименование организации - для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юридических лиц), его почтовый индекс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__________________________________ </w:t>
      </w:r>
      <w:hyperlink w:anchor="Par561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&lt;1&gt;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     и адрес, адрес электронной почты)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        РАЗРЕШЕНИЕ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на ввод объекта в эксплуатацию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Дата _______________ </w:t>
      </w:r>
      <w:hyperlink w:anchor="Par564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&lt;2&gt;</w:t>
        </w:r>
      </w:hyperlink>
      <w:r w:rsidRPr="00043996">
        <w:rPr>
          <w:rFonts w:ascii="Courier New" w:hAnsi="Courier New" w:cs="Courier New"/>
          <w:sz w:val="20"/>
          <w:szCs w:val="20"/>
        </w:rPr>
        <w:t>N</w:t>
      </w: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___________ </w:t>
      </w:r>
      <w:hyperlink w:anchor="Par565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&lt;3&gt;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043996">
        <w:rPr>
          <w:rFonts w:ascii="Courier New" w:hAnsi="Courier New" w:cs="Courier New"/>
          <w:sz w:val="20"/>
          <w:szCs w:val="20"/>
        </w:rPr>
        <w:t>I</w:t>
      </w:r>
      <w:r w:rsidRPr="00A26345">
        <w:rPr>
          <w:rFonts w:ascii="Courier New" w:hAnsi="Courier New" w:cs="Courier New"/>
          <w:sz w:val="20"/>
          <w:szCs w:val="20"/>
          <w:lang w:val="ru-RU"/>
        </w:rPr>
        <w:t>. 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(наименование уполномоченного федерального органа исполнительной власти,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или органа исполнительной власти субъекта Российской Федерации, или органа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местного самоуправления, осуществляющих выдачу разрешения на ввод объекта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в эксплуатацию, Государственная корпорация по атомной энергии "Росатом")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в   соответствии   со  </w:t>
      </w:r>
      <w:hyperlink r:id="rId9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статьей  55</w:t>
        </w:r>
      </w:hyperlink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Градостроительного  кодекса  Российской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Федерации  разрешает  ввод в эксплуатацию построенного, реконструированного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объекта капитального строительства; линейного объекта; объекта капитального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строительства,  входящего в состав линейного объекта; завершенного работами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по  сохранению  объекта  культурного  наследия,  при  которых затрагивались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конструктивные  и  другие  характеристики надежности и безопасности объекта</w:t>
      </w:r>
    </w:p>
    <w:p w:rsidR="00A26345" w:rsidRPr="00A26345" w:rsidRDefault="0021676E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hyperlink w:anchor="Par573" w:history="1">
        <w:r w:rsidR="00A26345"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&lt;4&gt;</w:t>
        </w:r>
      </w:hyperlink>
      <w:r w:rsidR="00A26345" w:rsidRPr="00A26345">
        <w:rPr>
          <w:rFonts w:ascii="Courier New" w:hAnsi="Courier New" w:cs="Courier New"/>
          <w:sz w:val="20"/>
          <w:szCs w:val="20"/>
          <w:lang w:val="ru-RU"/>
        </w:rPr>
        <w:t>,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(наименование объекта (этапа)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            капитального строительства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_______________________________________________________________________ </w:t>
      </w:r>
      <w:hyperlink w:anchor="Par574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&lt;5&gt;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в соответствии с проектной документацией, кадастровый номер объекта)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расположенного по адресу: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(адрес объекта капитального строительства в соответствии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_______________________________________________________________________ </w:t>
      </w:r>
      <w:hyperlink w:anchor="Par577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&lt;6&gt;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с государственным адресным реестром с указанием реквизитов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       документов о присвоении, об изменении адреса)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на земельном участке (земельных участках) с кадастровым номером </w:t>
      </w:r>
      <w:hyperlink w:anchor="Par578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&lt;7&gt;</w:t>
        </w:r>
      </w:hyperlink>
      <w:r w:rsidRPr="00A26345">
        <w:rPr>
          <w:rFonts w:ascii="Courier New" w:hAnsi="Courier New" w:cs="Courier New"/>
          <w:sz w:val="20"/>
          <w:szCs w:val="20"/>
          <w:lang w:val="ru-RU"/>
        </w:rPr>
        <w:t>: 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строительный адрес </w:t>
      </w:r>
      <w:hyperlink w:anchor="Par579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&lt;8&gt;</w:t>
        </w:r>
      </w:hyperlink>
      <w:r w:rsidRPr="00A26345">
        <w:rPr>
          <w:rFonts w:ascii="Courier New" w:hAnsi="Courier New" w:cs="Courier New"/>
          <w:sz w:val="20"/>
          <w:szCs w:val="20"/>
          <w:lang w:val="ru-RU"/>
        </w:rPr>
        <w:t>: 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__________________________________________________________________________.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В   отношении  объекта  капитального  строительства  выдано  разрешение  на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строительство, </w:t>
      </w:r>
      <w:r w:rsidRPr="00043996">
        <w:rPr>
          <w:rFonts w:ascii="Courier New" w:hAnsi="Courier New" w:cs="Courier New"/>
          <w:sz w:val="20"/>
          <w:szCs w:val="20"/>
        </w:rPr>
        <w:t>N</w:t>
      </w: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_____, дата выдачи __________, орган, выдавший  разрешение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на строительство ________. </w:t>
      </w:r>
      <w:hyperlink w:anchor="Par580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&lt;9&gt;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bookmarkStart w:id="0" w:name="Par276"/>
      <w:bookmarkEnd w:id="0"/>
      <w:r w:rsidRPr="00043996">
        <w:rPr>
          <w:rFonts w:ascii="Courier New" w:hAnsi="Courier New" w:cs="Courier New"/>
          <w:sz w:val="20"/>
          <w:szCs w:val="20"/>
        </w:rPr>
        <w:t>II</w:t>
      </w: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. Сведения об объекте капитального строительства </w:t>
      </w:r>
      <w:hyperlink w:anchor="Par581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&lt;10&gt;</w:t>
        </w:r>
      </w:hyperlink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lang w:val="ru-RU"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1" w:name="Par278"/>
            <w:bookmarkEnd w:id="1"/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Наименованиепоказателя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2" w:name="Par279"/>
            <w:bookmarkEnd w:id="2"/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Единицаизмерения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3" w:name="Par280"/>
            <w:bookmarkEnd w:id="3"/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Попроекту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4" w:name="Par281"/>
            <w:bookmarkEnd w:id="4"/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Фактически</w:t>
            </w:r>
          </w:p>
        </w:tc>
      </w:tr>
      <w:tr w:rsidR="00A26345" w:rsidRPr="00B25E0B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bookmarkStart w:id="5" w:name="Par282"/>
            <w:bookmarkEnd w:id="5"/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1. Общие показатели вводимого в эксплуатацию объекта</w:t>
            </w: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lastRenderedPageBreak/>
              <w:t>Строительныйобъем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Общаяплощадь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Площадьнежилыхпомещений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Площадьвстроенно-пристроенныхпомещений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Количествозданий, сооружений</w:t>
            </w:r>
            <w:hyperlink w:anchor="Par586" w:history="1">
              <w:r w:rsidRPr="00A26345">
                <w:rPr>
                  <w:rFonts w:ascii="Calibri" w:hAnsi="Calibri" w:cs="Calibri"/>
                  <w:color w:val="0000FF"/>
                  <w:sz w:val="22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2. Объектынепроизводственногоназначения</w:t>
            </w:r>
          </w:p>
        </w:tc>
      </w:tr>
      <w:tr w:rsidR="00A26345" w:rsidRPr="00B25E0B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в томчислеподземных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Иныепоказатели</w:t>
            </w:r>
            <w:hyperlink w:anchor="Par587" w:history="1">
              <w:r w:rsidRPr="00A26345">
                <w:rPr>
                  <w:rFonts w:ascii="Calibri" w:hAnsi="Calibri" w:cs="Calibri"/>
                  <w:color w:val="0000FF"/>
                  <w:sz w:val="22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2.2. Объектыжилищногофонда</w:t>
            </w: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в томчислеподземных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Количествосекций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lastRenderedPageBreak/>
              <w:t>Количество квартир/общая площадь, всего</w:t>
            </w:r>
          </w:p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болеечем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Иныепоказатели</w:t>
            </w:r>
            <w:hyperlink w:anchor="Par587" w:history="1">
              <w:r w:rsidRPr="00A26345">
                <w:rPr>
                  <w:rFonts w:ascii="Calibri" w:hAnsi="Calibri" w:cs="Calibri"/>
                  <w:color w:val="0000FF"/>
                  <w:sz w:val="22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3. Объектыпроизводственногоназначения</w:t>
            </w:r>
          </w:p>
        </w:tc>
      </w:tr>
      <w:tr w:rsidR="00A26345" w:rsidRPr="00B25E0B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Типобъекта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  <w:r w:rsidRPr="00A26345">
              <w:rPr>
                <w:rFonts w:ascii="Calibri" w:hAnsi="Calibri" w:cs="Calibri"/>
                <w:sz w:val="22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ru-RU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A26345">
              <w:rPr>
                <w:rFonts w:ascii="Calibri" w:hAnsi="Calibri" w:cs="Calibri"/>
                <w:sz w:val="22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lastRenderedPageBreak/>
              <w:t>Иныепоказатели</w:t>
            </w:r>
            <w:hyperlink w:anchor="Par587" w:history="1">
              <w:r w:rsidRPr="00A26345">
                <w:rPr>
                  <w:rFonts w:ascii="Calibri" w:eastAsiaTheme="minorHAnsi" w:hAnsi="Calibri" w:cs="Calibri"/>
                  <w:color w:val="0000FF"/>
                  <w:sz w:val="22"/>
                  <w:lang w:eastAsia="en-US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A26345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eastAsiaTheme="minorHAnsi" w:hAnsi="Calibri" w:cs="Calibri"/>
                <w:sz w:val="22"/>
                <w:lang w:eastAsia="en-US"/>
              </w:rPr>
            </w:pPr>
            <w:bookmarkStart w:id="6" w:name="Par499"/>
            <w:bookmarkEnd w:id="6"/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4. Линейныеобъекты</w:t>
            </w: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Иныепоказатели</w:t>
            </w:r>
            <w:hyperlink w:anchor="Par587" w:history="1">
              <w:r w:rsidRPr="00A26345">
                <w:rPr>
                  <w:rFonts w:ascii="Calibri" w:eastAsiaTheme="minorHAnsi" w:hAnsi="Calibri" w:cs="Calibri"/>
                  <w:color w:val="0000FF"/>
                  <w:sz w:val="22"/>
                  <w:lang w:eastAsia="en-US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B25E0B" w:rsidTr="00CC044F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bookmarkStart w:id="7" w:name="Par528"/>
            <w:bookmarkEnd w:id="7"/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w:anchor="Par588" w:history="1">
              <w:r w:rsidRPr="00A26345">
                <w:rPr>
                  <w:rFonts w:ascii="Calibri" w:eastAsiaTheme="minorHAnsi" w:hAnsi="Calibri" w:cs="Calibri"/>
                  <w:color w:val="0000FF"/>
                  <w:sz w:val="22"/>
                  <w:lang w:val="ru-RU" w:eastAsia="en-US"/>
                </w:rPr>
                <w:t>&lt;13&gt;</w:t>
              </w:r>
            </w:hyperlink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Классэнергоэффективностиздания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  <w:tr w:rsidR="00A26345" w:rsidRPr="00B25E0B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val="ru-RU" w:eastAsia="en-US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val="ru-RU" w:eastAsia="en-US"/>
              </w:rPr>
            </w:pPr>
          </w:p>
        </w:tc>
      </w:tr>
      <w:tr w:rsidR="00A26345" w:rsidRPr="00A26345" w:rsidTr="00CC044F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  <w:r w:rsidRPr="00A26345">
              <w:rPr>
                <w:rFonts w:ascii="Calibri" w:eastAsiaTheme="minorHAnsi" w:hAnsi="Calibri" w:cs="Calibri"/>
                <w:sz w:val="22"/>
                <w:lang w:eastAsia="en-US"/>
              </w:rPr>
              <w:t>Заполнениесветовыхпроемов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6345" w:rsidRPr="00A26345" w:rsidRDefault="00A26345" w:rsidP="00CC044F">
            <w:pPr>
              <w:widowControl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lang w:eastAsia="en-US"/>
              </w:rPr>
            </w:pPr>
          </w:p>
        </w:tc>
      </w:tr>
    </w:tbl>
    <w:p w:rsidR="00A26345" w:rsidRPr="003C5F31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lang w:eastAsia="en-US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Разрешение   на   ввод   объекта  в  эксплуатацию  недействительно  без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технического плана ________________________________________________________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_____________________________________________________________________ </w:t>
      </w:r>
      <w:hyperlink w:anchor="Par589" w:history="1">
        <w:r w:rsidRPr="00A26345">
          <w:rPr>
            <w:rFonts w:ascii="Courier New" w:hAnsi="Courier New" w:cs="Courier New"/>
            <w:color w:val="0000FF"/>
            <w:sz w:val="20"/>
            <w:szCs w:val="20"/>
            <w:lang w:val="ru-RU"/>
          </w:rPr>
          <w:t>&lt;14&gt;</w:t>
        </w:r>
      </w:hyperlink>
      <w:r w:rsidRPr="00A26345">
        <w:rPr>
          <w:rFonts w:ascii="Courier New" w:hAnsi="Courier New" w:cs="Courier New"/>
          <w:sz w:val="20"/>
          <w:szCs w:val="20"/>
          <w:lang w:val="ru-RU"/>
        </w:rPr>
        <w:t>.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____________________________________  ___________  ________________________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(должность уполномоченного        (подпись)     (расшифровка подписи)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сотрудника органа, осуществляющего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выдачу разрешения на ввод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 xml:space="preserve">      объекта в эксплуатацию)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"__" _______________ 20__ г.</w:t>
      </w: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</w:p>
    <w:p w:rsidR="00A26345" w:rsidRPr="00A26345" w:rsidRDefault="00A26345" w:rsidP="00A26345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val="ru-RU"/>
        </w:rPr>
      </w:pPr>
      <w:r w:rsidRPr="00A26345">
        <w:rPr>
          <w:rFonts w:ascii="Courier New" w:hAnsi="Courier New" w:cs="Courier New"/>
          <w:sz w:val="20"/>
          <w:szCs w:val="20"/>
          <w:lang w:val="ru-RU"/>
        </w:rPr>
        <w:t>М.П.</w:t>
      </w:r>
    </w:p>
    <w:p w:rsidR="00A26345" w:rsidRPr="00A26345" w:rsidRDefault="00A26345" w:rsidP="00A26345">
      <w:pPr>
        <w:spacing w:before="100" w:after="100"/>
        <w:rPr>
          <w:sz w:val="16"/>
          <w:szCs w:val="16"/>
          <w:lang w:val="ru-RU"/>
        </w:rPr>
      </w:pPr>
      <w:r w:rsidRPr="00A26345">
        <w:rPr>
          <w:lang w:val="ru-RU"/>
        </w:rPr>
        <w:br w:type="page"/>
      </w:r>
    </w:p>
    <w:p w:rsidR="00A26345" w:rsidRDefault="0021676E" w:rsidP="00F82E4B">
      <w:pPr>
        <w:pStyle w:val="ConsPlusNormal"/>
        <w:spacing w:beforeLines="100" w:afterLines="100"/>
        <w:ind w:firstLine="709"/>
        <w:jc w:val="right"/>
        <w:rPr>
          <w:rFonts w:ascii="Times New Roman" w:hAnsi="Times New Roman"/>
          <w:sz w:val="28"/>
          <w:szCs w:val="28"/>
        </w:rPr>
      </w:pPr>
      <w:r w:rsidRPr="0021676E">
        <w:rPr>
          <w:noProof/>
          <w:lang w:val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27.8pt;margin-top:16.05pt;width:252pt;height:198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AiwA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" filled="f" stroked="f">
            <v:textbox>
              <w:txbxContent>
                <w:p w:rsidR="006745B0" w:rsidRDefault="006745B0" w:rsidP="00EC6208">
                  <w:pPr>
                    <w:rPr>
                      <w:b/>
                    </w:rPr>
                  </w:pP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Кому</w:t>
                  </w:r>
                </w:p>
                <w:p w:rsidR="006745B0" w:rsidRDefault="006745B0" w:rsidP="00EC6208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A26345">
        <w:rPr>
          <w:rFonts w:ascii="Times New Roman" w:hAnsi="Times New Roman"/>
          <w:sz w:val="28"/>
          <w:szCs w:val="28"/>
        </w:rPr>
        <w:t>Приложение 3</w:t>
      </w:r>
    </w:p>
    <w:p w:rsidR="00EC6208" w:rsidRPr="00EC6208" w:rsidRDefault="0021676E" w:rsidP="00EC6208">
      <w:pPr>
        <w:jc w:val="center"/>
        <w:rPr>
          <w:b/>
          <w:lang w:val="ru-RU"/>
        </w:rPr>
      </w:pPr>
      <w:r w:rsidRPr="0021676E">
        <w:rPr>
          <w:noProof/>
        </w:rPr>
        <w:pict>
          <v:shape id="Поле 1" o:spid="_x0000_s1027" type="#_x0000_t202" style="position:absolute;left:0;text-align:left;margin-left:-15.3pt;margin-top:-26.7pt;width:225pt;height:20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www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" filled="f" stroked="f">
            <v:textbox>
              <w:txbxContent>
                <w:p w:rsidR="006745B0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РОССИЙСКАЯ ФЕДЕРАЦИЯ</w:t>
                  </w: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Тульская область</w:t>
                  </w: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Администрация</w:t>
                  </w: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 xml:space="preserve">муниципального образования </w:t>
                  </w:r>
                </w:p>
                <w:p w:rsidR="006745B0" w:rsidRPr="00EC6208" w:rsidRDefault="006745B0" w:rsidP="00EC6208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Веневский район</w:t>
                  </w:r>
                </w:p>
                <w:p w:rsidR="006745B0" w:rsidRPr="00EC6208" w:rsidRDefault="006745B0" w:rsidP="00EC6208">
                  <w:pPr>
                    <w:jc w:val="center"/>
                    <w:rPr>
                      <w:lang w:val="ru-RU"/>
                    </w:rPr>
                  </w:pPr>
                  <w:r w:rsidRPr="00EC6208">
                    <w:rPr>
                      <w:lang w:val="ru-RU"/>
                    </w:rPr>
                    <w:t>Ильича пл., д. 4, г. Венев, 301320</w:t>
                  </w:r>
                </w:p>
                <w:p w:rsidR="006745B0" w:rsidRDefault="006745B0" w:rsidP="00EC6208">
                  <w:pPr>
                    <w:jc w:val="center"/>
                  </w:pPr>
                  <w:r>
                    <w:t>тел./факс: 8-(48745) 2-12-33,</w:t>
                  </w:r>
                </w:p>
                <w:p w:rsidR="006745B0" w:rsidRDefault="006745B0" w:rsidP="00EC6208">
                  <w:pPr>
                    <w:jc w:val="center"/>
                  </w:pPr>
                  <w:r>
                    <w:t>______________ № _____________</w:t>
                  </w:r>
                </w:p>
                <w:p w:rsidR="006745B0" w:rsidRPr="004E3C68" w:rsidRDefault="006745B0" w:rsidP="00EC6208">
                  <w:pPr>
                    <w:jc w:val="center"/>
                    <w:rPr>
                      <w:u w:val="single"/>
                    </w:rPr>
                  </w:pPr>
                  <w:r w:rsidRPr="00AC5D52">
                    <w:t>На №</w:t>
                  </w:r>
                  <w:r>
                    <w:rPr>
                      <w:u w:val="single"/>
                    </w:rPr>
                    <w:t>__________</w:t>
                  </w:r>
                  <w:r w:rsidRPr="00AC5D52">
                    <w:t>от</w:t>
                  </w:r>
                  <w:r>
                    <w:rPr>
                      <w:u w:val="single"/>
                    </w:rPr>
                    <w:t>__________</w:t>
                  </w:r>
                </w:p>
              </w:txbxContent>
            </v:textbox>
          </v:shape>
        </w:pict>
      </w: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center"/>
        <w:rPr>
          <w:b/>
          <w:lang w:val="ru-RU"/>
        </w:rPr>
      </w:pPr>
    </w:p>
    <w:p w:rsidR="00EC6208" w:rsidRPr="00EC6208" w:rsidRDefault="00EC6208" w:rsidP="00EC6208">
      <w:pPr>
        <w:jc w:val="both"/>
        <w:rPr>
          <w:lang w:val="ru-RU"/>
        </w:rPr>
      </w:pPr>
    </w:p>
    <w:p w:rsidR="00EC6208" w:rsidRPr="00EC6208" w:rsidRDefault="00EC6208" w:rsidP="00EC6208">
      <w:pPr>
        <w:jc w:val="both"/>
        <w:rPr>
          <w:lang w:val="ru-RU"/>
        </w:rPr>
      </w:pPr>
    </w:p>
    <w:p w:rsidR="00EC6208" w:rsidRPr="00EC6208" w:rsidRDefault="00EC6208" w:rsidP="00EC6208">
      <w:pPr>
        <w:jc w:val="both"/>
        <w:rPr>
          <w:lang w:val="ru-RU"/>
        </w:rPr>
      </w:pPr>
    </w:p>
    <w:p w:rsidR="00EC6208" w:rsidRPr="00EC6208" w:rsidRDefault="00EC6208" w:rsidP="00EC6208">
      <w:pPr>
        <w:rPr>
          <w:lang w:val="ru-RU"/>
        </w:rPr>
      </w:pPr>
    </w:p>
    <w:p w:rsidR="00EC6208" w:rsidRDefault="00EC6208" w:rsidP="00EC6208">
      <w:pPr>
        <w:ind w:firstLine="720"/>
        <w:jc w:val="both"/>
        <w:rPr>
          <w:lang w:val="ru-RU"/>
        </w:rPr>
      </w:pPr>
      <w:r w:rsidRPr="00EC6208">
        <w:rPr>
          <w:lang w:val="ru-RU"/>
        </w:rPr>
        <w:t xml:space="preserve">Администрация муниципального образования Веневский район рассмотрела Ваше заявление с просьбой выдать </w:t>
      </w:r>
      <w:r>
        <w:rPr>
          <w:lang w:val="ru-RU"/>
        </w:rPr>
        <w:t>разрешение на ввод объекта в эк</w:t>
      </w:r>
      <w:r w:rsidR="00121D3F">
        <w:rPr>
          <w:lang w:val="ru-RU"/>
        </w:rPr>
        <w:t>сплуатацию и сообщает следующее.</w:t>
      </w:r>
    </w:p>
    <w:p w:rsidR="00121D3F" w:rsidRPr="00EC6208" w:rsidRDefault="00121D3F" w:rsidP="00EC6208">
      <w:pPr>
        <w:ind w:firstLine="720"/>
        <w:jc w:val="both"/>
        <w:rPr>
          <w:lang w:val="ru-RU"/>
        </w:rPr>
      </w:pPr>
    </w:p>
    <w:p w:rsidR="00EC6208" w:rsidRPr="00EC6208" w:rsidRDefault="00EC6208" w:rsidP="00EC6208">
      <w:pPr>
        <w:rPr>
          <w:b/>
          <w:lang w:val="ru-RU"/>
        </w:rPr>
      </w:pPr>
    </w:p>
    <w:p w:rsidR="00EC6208" w:rsidRPr="00EC6208" w:rsidRDefault="00EC6208" w:rsidP="00EC6208">
      <w:pPr>
        <w:rPr>
          <w:b/>
          <w:lang w:val="ru-RU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EC6208" w:rsidTr="00121D3F">
        <w:tc>
          <w:tcPr>
            <w:tcW w:w="5211" w:type="dxa"/>
            <w:hideMark/>
          </w:tcPr>
          <w:p w:rsidR="00EC6208" w:rsidRPr="00EC6208" w:rsidRDefault="00EC6208" w:rsidP="00121D3F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Первый заместитель</w:t>
            </w:r>
          </w:p>
          <w:p w:rsidR="00EC6208" w:rsidRPr="00EC6208" w:rsidRDefault="00EC6208" w:rsidP="00121D3F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359" w:type="dxa"/>
            <w:vAlign w:val="bottom"/>
            <w:hideMark/>
          </w:tcPr>
          <w:p w:rsidR="00EC6208" w:rsidRPr="00EC6208" w:rsidRDefault="00EC6208" w:rsidP="00431595">
            <w:pPr>
              <w:spacing w:line="276" w:lineRule="auto"/>
              <w:jc w:val="right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Ф.И.О.</w:t>
            </w:r>
          </w:p>
        </w:tc>
      </w:tr>
    </w:tbl>
    <w:p w:rsidR="008A41C2" w:rsidRDefault="008A41C2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224B7" w:rsidRDefault="008224B7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431595" w:rsidRDefault="00431595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224B7" w:rsidRDefault="008224B7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8224B7" w:rsidRPr="008224B7" w:rsidRDefault="008224B7" w:rsidP="008224B7">
      <w:pPr>
        <w:pStyle w:val="ConsPlusNonformat"/>
        <w:spacing w:line="240" w:lineRule="atLeast"/>
        <w:ind w:left="3402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24B7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224B7" w:rsidRDefault="008224B7" w:rsidP="008224B7">
      <w:pPr>
        <w:pStyle w:val="ConsPlusNonformat"/>
        <w:spacing w:line="240" w:lineRule="atLeast"/>
        <w:ind w:left="3402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4C8">
        <w:rPr>
          <w:rFonts w:ascii="Times New Roman" w:hAnsi="Times New Roman" w:cs="Times New Roman"/>
          <w:b/>
          <w:sz w:val="24"/>
          <w:szCs w:val="24"/>
        </w:rPr>
        <w:t>В администрацию муниципального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8224B7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 w:rsidRPr="006B44C8">
        <w:rPr>
          <w:rFonts w:ascii="Times New Roman" w:hAnsi="Times New Roman" w:cs="Times New Roman"/>
        </w:rPr>
        <w:t>Адрес:__</w:t>
      </w:r>
      <w:r w:rsidR="001C5020">
        <w:rPr>
          <w:rFonts w:ascii="Times New Roman" w:hAnsi="Times New Roman" w:cs="Times New Roman"/>
          <w:sz w:val="22"/>
          <w:u w:val="single"/>
        </w:rPr>
        <w:t>Тульская обл., г. Венев, пл. Ильича, д. 4</w:t>
      </w:r>
      <w:r>
        <w:rPr>
          <w:rFonts w:ascii="Times New Roman" w:hAnsi="Times New Roman" w:cs="Times New Roman"/>
        </w:rPr>
        <w:t>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44C8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 w:rsidRPr="006B44C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</w:t>
      </w:r>
      <w:r w:rsidRPr="006B44C8">
        <w:rPr>
          <w:rFonts w:ascii="Times New Roman" w:hAnsi="Times New Roman" w:cs="Times New Roman"/>
        </w:rPr>
        <w:t>_________________________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</w:rPr>
        <w:t xml:space="preserve"> (</w:t>
      </w:r>
      <w:r w:rsidRPr="006B44C8">
        <w:rPr>
          <w:rFonts w:ascii="Times New Roman" w:hAnsi="Times New Roman" w:cs="Times New Roman"/>
          <w:sz w:val="16"/>
          <w:szCs w:val="16"/>
        </w:rPr>
        <w:t>Ф.И.О, должность представителя)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 w:rsidRPr="006B44C8">
        <w:rPr>
          <w:rFonts w:ascii="Times New Roman" w:hAnsi="Times New Roman" w:cs="Times New Roman"/>
        </w:rPr>
        <w:t>действующего на основании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(название документа)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_______________________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 почты)</w:t>
      </w:r>
    </w:p>
    <w:p w:rsidR="008224B7" w:rsidRPr="006B44C8" w:rsidRDefault="008224B7" w:rsidP="008224B7">
      <w:pPr>
        <w:pStyle w:val="ConsPlusNormal"/>
        <w:spacing w:line="240" w:lineRule="atLeast"/>
        <w:ind w:left="3402"/>
        <w:contextualSpacing/>
        <w:rPr>
          <w:rFonts w:ascii="Times New Roman" w:hAnsi="Times New Roman"/>
          <w:b/>
          <w:sz w:val="24"/>
          <w:szCs w:val="24"/>
        </w:rPr>
      </w:pPr>
      <w:r w:rsidRPr="006B44C8">
        <w:rPr>
          <w:rFonts w:ascii="Times New Roman" w:hAnsi="Times New Roman"/>
          <w:b/>
          <w:sz w:val="24"/>
          <w:szCs w:val="24"/>
        </w:rPr>
        <w:t>от физического лица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8224B7">
        <w:rPr>
          <w:rFonts w:ascii="Times New Roman" w:hAnsi="Times New Roman" w:cs="Times New Roman"/>
          <w:sz w:val="24"/>
          <w:u w:val="single"/>
        </w:rPr>
        <w:t>Иванова__ИванаИвановича</w:t>
      </w:r>
      <w:r w:rsidRPr="008224B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Паспорт серия 7070 </w:t>
      </w:r>
      <w:r w:rsidRPr="008224B7">
        <w:rPr>
          <w:rFonts w:ascii="Times New Roman" w:hAnsi="Times New Roman" w:cs="Times New Roman"/>
          <w:sz w:val="24"/>
          <w:u w:val="single"/>
        </w:rPr>
        <w:t>333333</w:t>
      </w:r>
      <w:r w:rsidRPr="008224B7">
        <w:rPr>
          <w:rFonts w:ascii="Times New Roman" w:hAnsi="Times New Roman" w:cs="Times New Roman"/>
          <w:sz w:val="24"/>
        </w:rPr>
        <w:t>_</w:t>
      </w:r>
      <w:r w:rsidRPr="008224B7">
        <w:rPr>
          <w:rFonts w:ascii="Times New Roman" w:hAnsi="Times New Roman" w:cs="Times New Roman"/>
          <w:sz w:val="24"/>
          <w:u w:val="single"/>
        </w:rPr>
        <w:t>выдан Веневский РОВД в Тульской области 5 декабря 2005 года</w:t>
      </w:r>
      <w:r w:rsidRPr="008224B7">
        <w:rPr>
          <w:rFonts w:ascii="Times New Roman" w:hAnsi="Times New Roman" w:cs="Times New Roman"/>
          <w:sz w:val="24"/>
        </w:rPr>
        <w:t>_________________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(ФИО, паспортные данные)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Pr="008224B7">
        <w:rPr>
          <w:rFonts w:ascii="Times New Roman" w:hAnsi="Times New Roman" w:cs="Times New Roman"/>
          <w:sz w:val="24"/>
          <w:u w:val="single"/>
        </w:rPr>
        <w:t>Тульская область, Веневский район, г. Венев, мкр. Южный, д. 33</w:t>
      </w:r>
      <w:r w:rsidRPr="006B44C8">
        <w:rPr>
          <w:rFonts w:ascii="Times New Roman" w:hAnsi="Times New Roman" w:cs="Times New Roman"/>
        </w:rPr>
        <w:t>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 почтовый адрес)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Pr="006B44C8">
        <w:rPr>
          <w:rFonts w:ascii="Times New Roman" w:hAnsi="Times New Roman" w:cs="Times New Roman"/>
        </w:rPr>
        <w:t>_____________</w:t>
      </w:r>
      <w:r w:rsidRPr="008224B7">
        <w:rPr>
          <w:rFonts w:ascii="Times New Roman" w:hAnsi="Times New Roman" w:cs="Times New Roman"/>
          <w:sz w:val="24"/>
          <w:u w:val="single"/>
        </w:rPr>
        <w:t>+7(909) 999-99-99</w:t>
      </w:r>
      <w:r>
        <w:rPr>
          <w:rFonts w:ascii="Times New Roman" w:hAnsi="Times New Roman" w:cs="Times New Roman"/>
        </w:rPr>
        <w:t>_________</w:t>
      </w:r>
      <w:r w:rsidRPr="006B44C8">
        <w:rPr>
          <w:rFonts w:ascii="Times New Roman" w:hAnsi="Times New Roman" w:cs="Times New Roman"/>
        </w:rPr>
        <w:t>_____________</w:t>
      </w:r>
    </w:p>
    <w:p w:rsidR="008224B7" w:rsidRPr="006B44C8" w:rsidRDefault="008224B7" w:rsidP="008224B7">
      <w:pPr>
        <w:pStyle w:val="ConsPlusNonformat"/>
        <w:spacing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(контактный телефон, адрес эл. почты)</w:t>
      </w:r>
    </w:p>
    <w:p w:rsidR="008224B7" w:rsidRPr="006B44C8" w:rsidRDefault="008224B7" w:rsidP="008224B7">
      <w:pPr>
        <w:pStyle w:val="ConsPlusNonformat"/>
        <w:spacing w:before="100" w:after="100" w:line="240" w:lineRule="atLeast"/>
        <w:ind w:left="3402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224B7" w:rsidRPr="006B44C8" w:rsidRDefault="008224B7" w:rsidP="008224B7">
      <w:pPr>
        <w:pStyle w:val="ConsPlusNormal"/>
        <w:spacing w:before="100" w:after="100" w:line="240" w:lineRule="atLeast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8224B7" w:rsidRDefault="008224B7" w:rsidP="008224B7">
      <w:pPr>
        <w:pStyle w:val="ConsPlusNonformat"/>
        <w:spacing w:line="240" w:lineRule="atLeast"/>
        <w:contextualSpacing/>
        <w:jc w:val="center"/>
      </w:pPr>
      <w:r>
        <w:t>Заявление</w:t>
      </w:r>
    </w:p>
    <w:p w:rsidR="008224B7" w:rsidRDefault="008224B7" w:rsidP="008224B7">
      <w:pPr>
        <w:pStyle w:val="ConsPlusNonformat"/>
        <w:spacing w:line="240" w:lineRule="atLeast"/>
        <w:contextualSpacing/>
        <w:jc w:val="center"/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               от "15" _</w:t>
      </w:r>
      <w:r>
        <w:rPr>
          <w:sz w:val="24"/>
          <w:u w:val="single"/>
        </w:rPr>
        <w:t>декабря</w:t>
      </w:r>
      <w:r>
        <w:t>_ 20</w:t>
      </w:r>
      <w:r>
        <w:rPr>
          <w:u w:val="single"/>
        </w:rPr>
        <w:t>15</w:t>
      </w:r>
      <w:r>
        <w:t xml:space="preserve"> года</w:t>
      </w:r>
    </w:p>
    <w:p w:rsidR="008224B7" w:rsidRPr="006B44C8" w:rsidRDefault="008224B7" w:rsidP="008224B7">
      <w:pPr>
        <w:pStyle w:val="ConsPlusNormal"/>
        <w:spacing w:before="100" w:after="100" w:line="240" w:lineRule="atLeast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>Прошу выдать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</w:t>
      </w:r>
      <w:r>
        <w:rPr>
          <w:sz w:val="24"/>
          <w:u w:val="single"/>
        </w:rPr>
        <w:t xml:space="preserve">Иванову Ивану Ивановичу                     </w:t>
      </w:r>
      <w:r>
        <w:t>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                  (наименование застройщика)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разрешение  на  ввод  объекта  капитального  строительства  в  эксплуатацию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</w:t>
      </w:r>
      <w:r>
        <w:rPr>
          <w:sz w:val="24"/>
          <w:u w:val="single"/>
        </w:rPr>
        <w:t xml:space="preserve">жилого дома           </w:t>
      </w:r>
      <w:r>
        <w:t>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(наименование объекта капитального строительства в соответствии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                  с проектной документацией,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расположенного на земельном участке по адресу: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</w:t>
      </w:r>
      <w:r>
        <w:rPr>
          <w:sz w:val="24"/>
          <w:u w:val="single"/>
        </w:rPr>
        <w:t xml:space="preserve">Тульская обл.. Веневский район, п. Мордвес, ул. Молодежная, д. 5  свидетельство на ЗУ № ХХХХХХХ                 </w:t>
      </w:r>
      <w:r>
        <w:t>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(полный адрес объекта капитального строительства или строительный адрес,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реквизиты документа, удостоверяющего право застройщика на земельный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                           участок)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Строительство   (реконструкция)   объекта   осуществлялась   на   основании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lastRenderedPageBreak/>
        <w:t>разрешения на строительство, выданного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</w:t>
      </w:r>
      <w:r>
        <w:rPr>
          <w:sz w:val="24"/>
          <w:u w:val="single"/>
        </w:rPr>
        <w:t xml:space="preserve">администрацией муниципального образования Веневский район № </w:t>
      </w:r>
      <w:r>
        <w:rPr>
          <w:sz w:val="24"/>
          <w:u w:val="single"/>
          <w:lang w:val="en-US"/>
        </w:rPr>
        <w:t>RU</w:t>
      </w:r>
      <w:r w:rsidRPr="008224B7">
        <w:rPr>
          <w:sz w:val="24"/>
          <w:u w:val="single"/>
        </w:rPr>
        <w:t>71</w:t>
      </w:r>
      <w:r w:rsidR="00C87C5F" w:rsidRPr="00C87C5F">
        <w:rPr>
          <w:sz w:val="24"/>
          <w:u w:val="single"/>
        </w:rPr>
        <w:t>-505000-</w:t>
      </w:r>
      <w:r w:rsidR="00C87C5F">
        <w:rPr>
          <w:sz w:val="24"/>
          <w:u w:val="single"/>
        </w:rPr>
        <w:t xml:space="preserve">ххх-2015                                   </w:t>
      </w:r>
      <w:r>
        <w:t>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    (наименование органа, выдавшего разрешение, реквизиты)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Работы производились генеральным подрядчиком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>___________________________________________________________________________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(наименование генерального подрядчика, реквизиты документа по СРО)</w:t>
      </w:r>
    </w:p>
    <w:p w:rsidR="008224B7" w:rsidRDefault="008224B7" w:rsidP="008224B7">
      <w:pPr>
        <w:pStyle w:val="ConsPlusNonformat"/>
        <w:spacing w:line="240" w:lineRule="atLeast"/>
        <w:contextualSpacing/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Государственный строительный надзор осуществлялся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_______________________________________________________________________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(наименование органа, осуществляющего государственный строительный надзор)</w:t>
      </w:r>
    </w:p>
    <w:p w:rsidR="008224B7" w:rsidRDefault="008224B7" w:rsidP="008224B7">
      <w:pPr>
        <w:pStyle w:val="ConsPlusNonformat"/>
        <w:spacing w:line="240" w:lineRule="atLeast"/>
        <w:contextualSpacing/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Приложения: (опись документов, прилагаемых к заявлению).</w:t>
      </w:r>
    </w:p>
    <w:p w:rsidR="008224B7" w:rsidRDefault="008224B7" w:rsidP="008224B7">
      <w:pPr>
        <w:pStyle w:val="ConsPlusNonformat"/>
        <w:spacing w:line="240" w:lineRule="atLeast"/>
        <w:contextualSpacing/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Застройщик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_______________ _________________ ________________________</w:t>
      </w: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  (должность)       (подпись)            (Ф.И.О.)</w:t>
      </w:r>
    </w:p>
    <w:p w:rsidR="008224B7" w:rsidRDefault="008224B7" w:rsidP="008224B7">
      <w:pPr>
        <w:pStyle w:val="ConsPlusNonformat"/>
        <w:spacing w:line="240" w:lineRule="atLeast"/>
        <w:contextualSpacing/>
      </w:pPr>
    </w:p>
    <w:p w:rsidR="008224B7" w:rsidRDefault="008224B7" w:rsidP="008224B7">
      <w:pPr>
        <w:pStyle w:val="ConsPlusNonformat"/>
        <w:spacing w:line="240" w:lineRule="atLeast"/>
        <w:contextualSpacing/>
      </w:pPr>
      <w:r>
        <w:t xml:space="preserve">    М.П.</w:t>
      </w:r>
    </w:p>
    <w:p w:rsidR="008224B7" w:rsidRPr="00A26345" w:rsidRDefault="008224B7" w:rsidP="008224B7">
      <w:pPr>
        <w:spacing w:line="240" w:lineRule="atLeast"/>
        <w:contextualSpacing/>
        <w:jc w:val="center"/>
        <w:rPr>
          <w:b/>
          <w:sz w:val="18"/>
          <w:szCs w:val="18"/>
          <w:lang w:val="ru-RU"/>
        </w:rPr>
      </w:pPr>
    </w:p>
    <w:p w:rsidR="008224B7" w:rsidRPr="00A26345" w:rsidRDefault="008224B7" w:rsidP="008224B7">
      <w:pPr>
        <w:spacing w:before="100" w:after="100" w:line="240" w:lineRule="atLeast"/>
        <w:ind w:firstLine="709"/>
        <w:contextualSpacing/>
        <w:rPr>
          <w:b/>
          <w:lang w:val="ru-RU"/>
        </w:rPr>
      </w:pPr>
    </w:p>
    <w:p w:rsidR="008224B7" w:rsidRPr="006B44C8" w:rsidRDefault="008224B7" w:rsidP="008224B7">
      <w:pPr>
        <w:pStyle w:val="ab"/>
        <w:spacing w:before="100" w:after="100" w:line="240" w:lineRule="atLeast"/>
        <w:ind w:firstLine="709"/>
        <w:contextualSpacing/>
        <w:rPr>
          <w:rFonts w:ascii="Times New Roman" w:eastAsia="MS Mincho" w:hAnsi="Times New Roman" w:cs="Times New Roman"/>
          <w:sz w:val="16"/>
          <w:szCs w:val="16"/>
        </w:rPr>
      </w:pPr>
      <w:r w:rsidRPr="006B44C8">
        <w:rPr>
          <w:rFonts w:ascii="Times New Roman" w:eastAsia="MS Mincho" w:hAnsi="Times New Roman" w:cs="Times New Roman"/>
          <w:sz w:val="16"/>
          <w:szCs w:val="16"/>
        </w:rPr>
        <w:t>М.П                                                                                                                                                                                . (подпись)</w:t>
      </w:r>
    </w:p>
    <w:p w:rsidR="008224B7" w:rsidRPr="00A26345" w:rsidRDefault="008224B7" w:rsidP="008224B7">
      <w:pPr>
        <w:spacing w:before="100" w:after="100" w:line="240" w:lineRule="atLeast"/>
        <w:ind w:firstLine="709"/>
        <w:contextualSpacing/>
        <w:jc w:val="center"/>
        <w:rPr>
          <w:b/>
          <w:sz w:val="16"/>
          <w:szCs w:val="16"/>
          <w:lang w:val="ru-RU"/>
        </w:rPr>
      </w:pPr>
    </w:p>
    <w:p w:rsidR="008224B7" w:rsidRPr="00A26345" w:rsidRDefault="008224B7" w:rsidP="008224B7">
      <w:pPr>
        <w:spacing w:before="100" w:after="100" w:line="240" w:lineRule="atLeast"/>
        <w:ind w:firstLine="709"/>
        <w:contextualSpacing/>
        <w:jc w:val="center"/>
        <w:rPr>
          <w:b/>
          <w:sz w:val="16"/>
          <w:szCs w:val="16"/>
          <w:lang w:val="ru-RU"/>
        </w:rPr>
      </w:pPr>
    </w:p>
    <w:p w:rsidR="008224B7" w:rsidRPr="006B44C8" w:rsidRDefault="008224B7" w:rsidP="008224B7">
      <w:pPr>
        <w:pStyle w:val="ConsPlusNonformat"/>
        <w:spacing w:before="100" w:after="100" w:line="240" w:lineRule="atLeast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</w:t>
      </w:r>
      <w:r w:rsidRPr="006B44C8">
        <w:rPr>
          <w:rFonts w:ascii="Times New Roman" w:hAnsi="Times New Roman" w:cs="Times New Roman"/>
          <w:sz w:val="16"/>
          <w:szCs w:val="16"/>
        </w:rPr>
        <w:t>_                                                                                                                ______________/____________</w:t>
      </w:r>
    </w:p>
    <w:p w:rsidR="008224B7" w:rsidRPr="006B44C8" w:rsidRDefault="008224B7" w:rsidP="008224B7">
      <w:pPr>
        <w:pStyle w:val="ConsPlusNonformat"/>
        <w:spacing w:before="100" w:after="100" w:line="240" w:lineRule="atLeast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 w:rsidRPr="006B44C8">
        <w:rPr>
          <w:rFonts w:ascii="Times New Roman" w:hAnsi="Times New Roman" w:cs="Times New Roman"/>
          <w:sz w:val="16"/>
          <w:szCs w:val="16"/>
        </w:rPr>
        <w:t xml:space="preserve">                   (дата)                                                                                                                          (подпись</w:t>
      </w:r>
      <w:r>
        <w:rPr>
          <w:rFonts w:ascii="Times New Roman" w:hAnsi="Times New Roman" w:cs="Times New Roman"/>
          <w:sz w:val="16"/>
          <w:szCs w:val="16"/>
        </w:rPr>
        <w:t xml:space="preserve"> з</w:t>
      </w:r>
      <w:r w:rsidRPr="006B44C8">
        <w:rPr>
          <w:rFonts w:ascii="Times New Roman" w:hAnsi="Times New Roman" w:cs="Times New Roman"/>
          <w:sz w:val="16"/>
          <w:szCs w:val="16"/>
        </w:rPr>
        <w:t>аявителя)</w:t>
      </w:r>
    </w:p>
    <w:p w:rsidR="008224B7" w:rsidRPr="00A26345" w:rsidRDefault="008224B7" w:rsidP="00F82E4B">
      <w:pPr>
        <w:autoSpaceDE w:val="0"/>
        <w:autoSpaceDN w:val="0"/>
        <w:adjustRightInd w:val="0"/>
        <w:spacing w:beforeLines="100" w:afterLines="100" w:line="240" w:lineRule="atLeast"/>
        <w:ind w:firstLine="709"/>
        <w:contextualSpacing/>
        <w:jc w:val="both"/>
        <w:rPr>
          <w:lang w:val="ru-RU"/>
        </w:rPr>
      </w:pPr>
    </w:p>
    <w:p w:rsidR="008224B7" w:rsidRPr="006B44C8" w:rsidRDefault="008224B7" w:rsidP="008224B7">
      <w:pPr>
        <w:pStyle w:val="ConsPlusNormal"/>
        <w:spacing w:before="100" w:after="100" w:line="240" w:lineRule="atLeast"/>
        <w:ind w:firstLine="709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224B7" w:rsidRPr="00A26345" w:rsidRDefault="008224B7" w:rsidP="008224B7">
      <w:pPr>
        <w:jc w:val="center"/>
        <w:rPr>
          <w:b/>
          <w:sz w:val="18"/>
          <w:szCs w:val="18"/>
          <w:lang w:val="ru-RU"/>
        </w:rPr>
      </w:pPr>
      <w:r w:rsidRPr="00A26345">
        <w:rPr>
          <w:b/>
          <w:sz w:val="18"/>
          <w:szCs w:val="18"/>
          <w:lang w:val="ru-RU"/>
        </w:rPr>
        <w:t>СОГЛАСИЕ</w:t>
      </w:r>
    </w:p>
    <w:p w:rsidR="008224B7" w:rsidRPr="006B44C8" w:rsidRDefault="008224B7" w:rsidP="008224B7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6B44C8">
        <w:rPr>
          <w:rFonts w:ascii="Times New Roman" w:hAnsi="Times New Roman"/>
          <w:b/>
          <w:sz w:val="18"/>
          <w:szCs w:val="18"/>
        </w:rPr>
        <w:t xml:space="preserve">на обработку персональных данных гражданина, </w:t>
      </w:r>
    </w:p>
    <w:p w:rsidR="008224B7" w:rsidRPr="006B44C8" w:rsidRDefault="008224B7" w:rsidP="008224B7">
      <w:pPr>
        <w:pStyle w:val="ConsPlusNormal"/>
        <w:jc w:val="center"/>
        <w:rPr>
          <w:rFonts w:ascii="Times New Roman" w:hAnsi="Times New Roman"/>
          <w:b/>
          <w:sz w:val="18"/>
          <w:szCs w:val="18"/>
        </w:rPr>
      </w:pPr>
      <w:r w:rsidRPr="006B44C8">
        <w:rPr>
          <w:rFonts w:ascii="Times New Roman" w:hAnsi="Times New Roman"/>
          <w:b/>
          <w:sz w:val="18"/>
          <w:szCs w:val="18"/>
        </w:rPr>
        <w:t>обратившегося за предоставлением муниципальной услуги</w:t>
      </w:r>
    </w:p>
    <w:p w:rsidR="008224B7" w:rsidRPr="00A26345" w:rsidRDefault="008224B7" w:rsidP="008224B7">
      <w:pPr>
        <w:ind w:firstLine="720"/>
        <w:jc w:val="both"/>
        <w:rPr>
          <w:sz w:val="24"/>
          <w:szCs w:val="24"/>
          <w:lang w:val="ru-RU"/>
        </w:rPr>
      </w:pPr>
    </w:p>
    <w:p w:rsidR="008224B7" w:rsidRPr="00A26345" w:rsidRDefault="008224B7" w:rsidP="008224B7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г. №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8224B7" w:rsidRPr="00A26345" w:rsidRDefault="008224B7" w:rsidP="008224B7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8224B7" w:rsidRPr="00A26345" w:rsidRDefault="008224B7" w:rsidP="008224B7">
      <w:pPr>
        <w:ind w:firstLine="720"/>
        <w:jc w:val="both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г. №</w:t>
      </w:r>
      <w:r w:rsidRPr="006B44C8">
        <w:rPr>
          <w:sz w:val="24"/>
          <w:szCs w:val="24"/>
        </w:rPr>
        <w:t> </w:t>
      </w:r>
      <w:r w:rsidRPr="00A26345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8224B7" w:rsidRPr="00A26345" w:rsidRDefault="008224B7" w:rsidP="008224B7">
      <w:pPr>
        <w:ind w:firstLine="567"/>
        <w:jc w:val="both"/>
        <w:rPr>
          <w:sz w:val="24"/>
          <w:szCs w:val="24"/>
          <w:lang w:val="ru-RU"/>
        </w:rPr>
      </w:pPr>
    </w:p>
    <w:p w:rsidR="008224B7" w:rsidRPr="00A26345" w:rsidRDefault="008224B7" w:rsidP="008224B7">
      <w:pPr>
        <w:jc w:val="both"/>
        <w:rPr>
          <w:sz w:val="24"/>
          <w:szCs w:val="24"/>
          <w:lang w:val="ru-RU"/>
        </w:rPr>
      </w:pPr>
    </w:p>
    <w:p w:rsidR="008224B7" w:rsidRPr="00A26345" w:rsidRDefault="008224B7" w:rsidP="008224B7">
      <w:pPr>
        <w:jc w:val="right"/>
        <w:rPr>
          <w:sz w:val="24"/>
          <w:szCs w:val="24"/>
          <w:lang w:val="ru-RU"/>
        </w:rPr>
      </w:pPr>
      <w:r w:rsidRPr="00A26345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8224B7" w:rsidRPr="006B44C8" w:rsidRDefault="008224B7" w:rsidP="008224B7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6B44C8">
        <w:rPr>
          <w:rFonts w:ascii="Times New Roman" w:hAnsi="Times New Roman"/>
          <w:sz w:val="16"/>
          <w:szCs w:val="16"/>
        </w:rPr>
        <w:t>(подпись заявителя)</w:t>
      </w:r>
    </w:p>
    <w:p w:rsidR="008224B7" w:rsidRPr="006B44C8" w:rsidRDefault="008224B7" w:rsidP="008224B7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224B7" w:rsidRDefault="008224B7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21676E" w:rsidP="00F82E4B">
      <w:pPr>
        <w:pStyle w:val="ConsPlusNormal"/>
        <w:spacing w:beforeLines="100" w:afterLines="100"/>
        <w:ind w:firstLine="709"/>
        <w:jc w:val="right"/>
        <w:rPr>
          <w:rFonts w:ascii="Times New Roman" w:hAnsi="Times New Roman"/>
          <w:sz w:val="28"/>
          <w:szCs w:val="28"/>
        </w:rPr>
      </w:pPr>
      <w:r w:rsidRPr="0021676E">
        <w:rPr>
          <w:noProof/>
          <w:lang w:val="en-US"/>
        </w:rPr>
        <w:lastRenderedPageBreak/>
        <w:pict>
          <v:shape id="_x0000_s1029" type="#_x0000_t202" style="position:absolute;left:0;text-align:left;margin-left:227.8pt;margin-top:16.05pt;width:252pt;height:19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AiwA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" filled="f" stroked="f">
            <v:textbox>
              <w:txbxContent>
                <w:p w:rsidR="006745B0" w:rsidRDefault="006745B0" w:rsidP="00121D3F">
                  <w:pPr>
                    <w:rPr>
                      <w:b/>
                    </w:rPr>
                  </w:pP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Иванову Ивану Ивановичу</w:t>
                  </w:r>
                </w:p>
                <w:p w:rsidR="006745B0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121D3F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Тульская обл., г. Венев, мкр. Южный, д. 33</w:t>
                  </w:r>
                </w:p>
              </w:txbxContent>
            </v:textbox>
          </v:shape>
        </w:pict>
      </w:r>
      <w:r w:rsidR="00121D3F">
        <w:rPr>
          <w:rFonts w:ascii="Times New Roman" w:hAnsi="Times New Roman"/>
          <w:sz w:val="28"/>
          <w:szCs w:val="28"/>
        </w:rPr>
        <w:t>Приложение 5</w:t>
      </w:r>
    </w:p>
    <w:p w:rsidR="00121D3F" w:rsidRPr="00EC6208" w:rsidRDefault="0021676E" w:rsidP="00121D3F">
      <w:pPr>
        <w:jc w:val="center"/>
        <w:rPr>
          <w:b/>
          <w:lang w:val="ru-RU"/>
        </w:rPr>
      </w:pPr>
      <w:r w:rsidRPr="0021676E">
        <w:rPr>
          <w:noProof/>
        </w:rPr>
        <w:pict>
          <v:shape id="_x0000_s1030" type="#_x0000_t202" style="position:absolute;left:0;text-align:left;margin-left:-15.3pt;margin-top:-26.7pt;width:225pt;height:20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www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" filled="f" stroked="f">
            <v:textbox>
              <w:txbxContent>
                <w:p w:rsidR="006745B0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РОССИЙСКАЯ ФЕДЕРАЦИЯ</w:t>
                  </w: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Тульская область</w:t>
                  </w: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Администрация</w:t>
                  </w: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 xml:space="preserve">муниципального образования </w:t>
                  </w:r>
                </w:p>
                <w:p w:rsidR="006745B0" w:rsidRPr="00EC6208" w:rsidRDefault="006745B0" w:rsidP="00121D3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Веневский район</w:t>
                  </w:r>
                </w:p>
                <w:p w:rsidR="006745B0" w:rsidRPr="00EC6208" w:rsidRDefault="006745B0" w:rsidP="00121D3F">
                  <w:pPr>
                    <w:jc w:val="center"/>
                    <w:rPr>
                      <w:lang w:val="ru-RU"/>
                    </w:rPr>
                  </w:pPr>
                  <w:r w:rsidRPr="00EC6208">
                    <w:rPr>
                      <w:lang w:val="ru-RU"/>
                    </w:rPr>
                    <w:t>Ильича пл., д. 4, г. Венев, 301320</w:t>
                  </w:r>
                </w:p>
                <w:p w:rsidR="006745B0" w:rsidRDefault="006745B0" w:rsidP="00121D3F">
                  <w:pPr>
                    <w:jc w:val="center"/>
                  </w:pPr>
                  <w:r>
                    <w:t>тел./факс: 8-(48745) 2-12-33,</w:t>
                  </w:r>
                </w:p>
                <w:p w:rsidR="006745B0" w:rsidRDefault="006745B0" w:rsidP="00121D3F">
                  <w:pPr>
                    <w:jc w:val="center"/>
                  </w:pPr>
                  <w:r>
                    <w:t>______________ № _____________</w:t>
                  </w:r>
                </w:p>
                <w:p w:rsidR="006745B0" w:rsidRPr="004E3C68" w:rsidRDefault="006745B0" w:rsidP="00121D3F">
                  <w:pPr>
                    <w:jc w:val="center"/>
                    <w:rPr>
                      <w:u w:val="single"/>
                    </w:rPr>
                  </w:pPr>
                  <w:r w:rsidRPr="00AC5D52">
                    <w:t>На №</w:t>
                  </w:r>
                  <w:r>
                    <w:rPr>
                      <w:u w:val="single"/>
                    </w:rPr>
                    <w:t>__________</w:t>
                  </w:r>
                  <w:r w:rsidRPr="00AC5D52">
                    <w:t>от</w:t>
                  </w:r>
                  <w:r>
                    <w:rPr>
                      <w:u w:val="single"/>
                    </w:rPr>
                    <w:t>__________</w:t>
                  </w:r>
                </w:p>
              </w:txbxContent>
            </v:textbox>
          </v:shape>
        </w:pict>
      </w: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center"/>
        <w:rPr>
          <w:b/>
          <w:lang w:val="ru-RU"/>
        </w:rPr>
      </w:pPr>
    </w:p>
    <w:p w:rsidR="00121D3F" w:rsidRPr="00EC6208" w:rsidRDefault="00121D3F" w:rsidP="00121D3F">
      <w:pPr>
        <w:jc w:val="both"/>
        <w:rPr>
          <w:lang w:val="ru-RU"/>
        </w:rPr>
      </w:pPr>
    </w:p>
    <w:p w:rsidR="00121D3F" w:rsidRPr="00EC6208" w:rsidRDefault="00121D3F" w:rsidP="00121D3F">
      <w:pPr>
        <w:jc w:val="both"/>
        <w:rPr>
          <w:lang w:val="ru-RU"/>
        </w:rPr>
      </w:pPr>
    </w:p>
    <w:p w:rsidR="00121D3F" w:rsidRPr="00EC6208" w:rsidRDefault="00121D3F" w:rsidP="00121D3F">
      <w:pPr>
        <w:jc w:val="both"/>
        <w:rPr>
          <w:lang w:val="ru-RU"/>
        </w:rPr>
      </w:pPr>
    </w:p>
    <w:p w:rsidR="00121D3F" w:rsidRPr="00EC6208" w:rsidRDefault="00121D3F" w:rsidP="00121D3F">
      <w:pPr>
        <w:rPr>
          <w:lang w:val="ru-RU"/>
        </w:rPr>
      </w:pPr>
    </w:p>
    <w:p w:rsidR="00121D3F" w:rsidRDefault="00121D3F" w:rsidP="00121D3F">
      <w:pPr>
        <w:ind w:firstLine="720"/>
        <w:jc w:val="both"/>
        <w:rPr>
          <w:lang w:val="ru-RU"/>
        </w:rPr>
      </w:pPr>
      <w:r w:rsidRPr="00EC6208">
        <w:rPr>
          <w:lang w:val="ru-RU"/>
        </w:rPr>
        <w:t xml:space="preserve">Администрация муниципального образования Веневский район рассмотрела Ваше заявление с просьбой выдать </w:t>
      </w:r>
      <w:r>
        <w:rPr>
          <w:lang w:val="ru-RU"/>
        </w:rPr>
        <w:t>разрешение на ввод объекта в эксплуатацию и сообщает следующее:</w:t>
      </w:r>
    </w:p>
    <w:p w:rsidR="00121D3F" w:rsidRPr="00EC6208" w:rsidRDefault="00121D3F" w:rsidP="00121D3F">
      <w:pPr>
        <w:ind w:firstLine="720"/>
        <w:jc w:val="both"/>
        <w:rPr>
          <w:lang w:val="ru-RU"/>
        </w:rPr>
      </w:pPr>
      <w:r>
        <w:rPr>
          <w:lang w:val="ru-RU"/>
        </w:rPr>
        <w:t>Разрешение на ввод в эксплуатацию не может быть выдано всвязи с тем, что параметры объекта капитального строительства не соответствуют проектной документации.</w:t>
      </w:r>
    </w:p>
    <w:p w:rsidR="00121D3F" w:rsidRPr="00EC6208" w:rsidRDefault="00121D3F" w:rsidP="00121D3F">
      <w:pPr>
        <w:ind w:firstLine="720"/>
        <w:jc w:val="both"/>
        <w:rPr>
          <w:lang w:val="ru-RU"/>
        </w:rPr>
      </w:pPr>
    </w:p>
    <w:p w:rsidR="00121D3F" w:rsidRPr="00EC6208" w:rsidRDefault="00121D3F" w:rsidP="00121D3F">
      <w:pPr>
        <w:rPr>
          <w:b/>
          <w:lang w:val="ru-RU"/>
        </w:rPr>
      </w:pPr>
    </w:p>
    <w:p w:rsidR="00121D3F" w:rsidRPr="00EC6208" w:rsidRDefault="00121D3F" w:rsidP="00121D3F">
      <w:pPr>
        <w:rPr>
          <w:b/>
          <w:lang w:val="ru-RU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121D3F" w:rsidTr="00121D3F">
        <w:tc>
          <w:tcPr>
            <w:tcW w:w="5211" w:type="dxa"/>
            <w:hideMark/>
          </w:tcPr>
          <w:p w:rsidR="00121D3F" w:rsidRPr="00EC6208" w:rsidRDefault="00121D3F" w:rsidP="00121D3F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Первый заместитель</w:t>
            </w:r>
          </w:p>
          <w:p w:rsidR="00121D3F" w:rsidRPr="00EC6208" w:rsidRDefault="00121D3F" w:rsidP="00121D3F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359" w:type="dxa"/>
            <w:vAlign w:val="bottom"/>
            <w:hideMark/>
          </w:tcPr>
          <w:p w:rsidR="00121D3F" w:rsidRPr="00EC6208" w:rsidRDefault="00121D3F" w:rsidP="00121D3F">
            <w:pPr>
              <w:spacing w:line="276" w:lineRule="auto"/>
              <w:jc w:val="right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Солдатов Д.А.</w:t>
            </w:r>
          </w:p>
        </w:tc>
      </w:tr>
    </w:tbl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121D3F" w:rsidRDefault="00121D3F" w:rsidP="00A26345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CD3C64" w:rsidRDefault="00CD3C64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</w:p>
    <w:p w:rsidR="00121D3F" w:rsidRPr="00A26345" w:rsidRDefault="00121D3F" w:rsidP="00121D3F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Cs w:val="20"/>
          <w:lang w:val="ru-RU"/>
        </w:rPr>
      </w:pPr>
      <w:r w:rsidRPr="00A26345">
        <w:rPr>
          <w:rFonts w:ascii="Courier New" w:hAnsi="Courier New" w:cs="Courier New"/>
          <w:szCs w:val="20"/>
          <w:lang w:val="ru-RU"/>
        </w:rPr>
        <w:lastRenderedPageBreak/>
        <w:t xml:space="preserve">Приложение </w:t>
      </w:r>
      <w:r>
        <w:rPr>
          <w:rFonts w:ascii="Courier New" w:hAnsi="Courier New" w:cs="Courier New"/>
          <w:szCs w:val="20"/>
          <w:lang w:val="ru-RU"/>
        </w:rPr>
        <w:t>6</w:t>
      </w:r>
    </w:p>
    <w:p w:rsidR="00CD3C64" w:rsidRDefault="00CD3C64" w:rsidP="00CD3C64">
      <w:pPr>
        <w:pStyle w:val="ConsPlusNonformat"/>
        <w:jc w:val="right"/>
      </w:pPr>
      <w:r>
        <w:t xml:space="preserve">Кому    </w:t>
      </w:r>
      <w:r>
        <w:rPr>
          <w:rFonts w:ascii="Times New Roman" w:hAnsi="Times New Roman" w:cs="Times New Roman"/>
          <w:sz w:val="24"/>
          <w:szCs w:val="24"/>
          <w:u w:val="single"/>
        </w:rPr>
        <w:t>Иванову Ивану Ивановичу</w:t>
      </w:r>
    </w:p>
    <w:p w:rsidR="00CD3C64" w:rsidRDefault="00CD3C64" w:rsidP="00CD3C64">
      <w:pPr>
        <w:pStyle w:val="ConsPlusNonformat"/>
        <w:jc w:val="right"/>
      </w:pPr>
      <w:r>
        <w:t>(наименование застройщика</w:t>
      </w:r>
    </w:p>
    <w:p w:rsidR="00CD3C64" w:rsidRPr="005B3439" w:rsidRDefault="00CD3C64" w:rsidP="00CD3C6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генеральному директору ООО «АоАо»</w:t>
      </w:r>
    </w:p>
    <w:p w:rsidR="00CD3C64" w:rsidRDefault="00CD3C64" w:rsidP="00CD3C64">
      <w:pPr>
        <w:pStyle w:val="ConsPlusNonformat"/>
        <w:jc w:val="right"/>
      </w:pPr>
      <w:r>
        <w:t>(фамилия, имя, отчество - для граждан,</w:t>
      </w:r>
    </w:p>
    <w:p w:rsidR="00CD3C64" w:rsidRPr="00B845AD" w:rsidRDefault="00CD3C64" w:rsidP="00CD3C64">
      <w:pPr>
        <w:pStyle w:val="ConsPlusNonforma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         ________________________________</w:t>
      </w:r>
    </w:p>
    <w:p w:rsidR="00CD3C64" w:rsidRPr="003B51AD" w:rsidRDefault="00CD3C64" w:rsidP="00CD3C64">
      <w:pPr>
        <w:pStyle w:val="ConsPlusNonformat"/>
        <w:jc w:val="right"/>
      </w:pPr>
      <w:r>
        <w:t xml:space="preserve">                                     полное наименование организации - для</w:t>
      </w:r>
    </w:p>
    <w:p w:rsidR="00CD3C64" w:rsidRDefault="00CD3C64" w:rsidP="00CD3C64">
      <w:pPr>
        <w:pStyle w:val="ConsPlusNonformat"/>
        <w:jc w:val="right"/>
      </w:pPr>
      <w:r>
        <w:t xml:space="preserve">                                     юридических лиц), его почтовый индекс</w:t>
      </w:r>
    </w:p>
    <w:p w:rsidR="00CD3C64" w:rsidRPr="005F650F" w:rsidRDefault="00CD3C64" w:rsidP="00CD3C64">
      <w:pPr>
        <w:pStyle w:val="ConsPlusNonforma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г. Москва, Шабаловское шоссе, д. 1, стр. 6</w:t>
      </w:r>
    </w:p>
    <w:p w:rsidR="00CD3C64" w:rsidRDefault="00CD3C64" w:rsidP="00CD3C64">
      <w:pPr>
        <w:pStyle w:val="ConsPlusNonformat"/>
        <w:jc w:val="right"/>
      </w:pPr>
      <w:r>
        <w:t xml:space="preserve">                                      и адрес, адрес электронной почты)</w:t>
      </w:r>
    </w:p>
    <w:p w:rsidR="00CD3C64" w:rsidRDefault="00CD3C64" w:rsidP="00CD3C64">
      <w:pPr>
        <w:pStyle w:val="ConsPlusNonformat"/>
        <w:jc w:val="right"/>
      </w:pPr>
    </w:p>
    <w:p w:rsidR="00CD3C64" w:rsidRDefault="00CD3C64" w:rsidP="00CD3C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C64" w:rsidRPr="006B0BBE" w:rsidRDefault="00CD3C64" w:rsidP="00CD3C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BE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CD3C64" w:rsidRPr="006B0BBE" w:rsidRDefault="00CD3C64" w:rsidP="00CD3C6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BBE">
        <w:rPr>
          <w:rFonts w:ascii="Times New Roman" w:hAnsi="Times New Roman" w:cs="Times New Roman"/>
          <w:b/>
          <w:sz w:val="24"/>
          <w:szCs w:val="24"/>
        </w:rPr>
        <w:t>на ввод объекта в эксплуатацию</w:t>
      </w:r>
    </w:p>
    <w:p w:rsidR="00CD3C64" w:rsidRPr="006B0BBE" w:rsidRDefault="00CD3C64" w:rsidP="00CD3C64">
      <w:pPr>
        <w:pStyle w:val="ConsPlusNonformat"/>
        <w:jc w:val="both"/>
        <w:rPr>
          <w:rFonts w:ascii="Times New Roman" w:hAnsi="Times New Roman" w:cs="Times New Roman"/>
        </w:rPr>
      </w:pPr>
    </w:p>
    <w:p w:rsidR="00CD3C64" w:rsidRDefault="00CD3C64" w:rsidP="00CD3C64">
      <w:pPr>
        <w:pStyle w:val="ConsPlusNonformat"/>
        <w:jc w:val="both"/>
      </w:pPr>
    </w:p>
    <w:p w:rsidR="00CD3C64" w:rsidRPr="00A31D24" w:rsidRDefault="00CD3C64" w:rsidP="00CD3C6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Дата </w:t>
      </w:r>
      <w:r>
        <w:rPr>
          <w:rFonts w:ascii="Times New Roman" w:hAnsi="Times New Roman" w:cs="Times New Roman"/>
          <w:sz w:val="24"/>
          <w:szCs w:val="24"/>
          <w:u w:val="single"/>
        </w:rPr>
        <w:t>26 августа</w:t>
      </w:r>
      <w:r w:rsidRPr="00C405C7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C405C7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C405C7">
        <w:rPr>
          <w:rFonts w:ascii="Times New Roman" w:hAnsi="Times New Roman" w:cs="Times New Roman"/>
          <w:sz w:val="24"/>
          <w:szCs w:val="24"/>
        </w:rPr>
        <w:t>N</w:t>
      </w:r>
      <w:r w:rsidRPr="00C405C7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71-505000-033</w:t>
      </w:r>
      <w:r w:rsidRPr="00C405C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CD3C64" w:rsidRDefault="00CD3C64" w:rsidP="00CD3C64">
      <w:pPr>
        <w:pStyle w:val="ConsPlusNonformat"/>
        <w:jc w:val="both"/>
      </w:pPr>
    </w:p>
    <w:p w:rsidR="00CD3C64" w:rsidRPr="00A31D24" w:rsidRDefault="00CD3C64" w:rsidP="00CD3C64">
      <w:pPr>
        <w:pStyle w:val="ConsPlusNonformat"/>
        <w:jc w:val="both"/>
        <w:rPr>
          <w:sz w:val="24"/>
          <w:szCs w:val="24"/>
        </w:rPr>
      </w:pPr>
      <w:r>
        <w:t xml:space="preserve">I. </w:t>
      </w:r>
      <w:r w:rsidRPr="00A31D24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Веневский район</w:t>
      </w:r>
    </w:p>
    <w:p w:rsidR="00CD3C64" w:rsidRDefault="00CD3C64" w:rsidP="00CD3C64">
      <w:pPr>
        <w:pStyle w:val="ConsPlusNonformat"/>
        <w:jc w:val="both"/>
      </w:pPr>
      <w:r>
        <w:t>(наименование уполномоченного федерального органа исполнительной власти,</w:t>
      </w:r>
    </w:p>
    <w:p w:rsidR="00CD3C64" w:rsidRDefault="00CD3C64" w:rsidP="00CD3C64">
      <w:pPr>
        <w:pStyle w:val="ConsPlusNonformat"/>
        <w:jc w:val="both"/>
      </w:pPr>
      <w:r>
        <w:t>___________________________________________________________________________</w:t>
      </w:r>
    </w:p>
    <w:p w:rsidR="00CD3C64" w:rsidRDefault="00CD3C64" w:rsidP="00CD3C64">
      <w:pPr>
        <w:pStyle w:val="ConsPlusNonformat"/>
        <w:jc w:val="both"/>
      </w:pPr>
      <w:r>
        <w:t xml:space="preserve"> или органа исполнительной власти субъекта Российской Федерации, или органа</w:t>
      </w:r>
    </w:p>
    <w:p w:rsidR="00CD3C64" w:rsidRDefault="00CD3C64" w:rsidP="00CD3C64">
      <w:pPr>
        <w:pStyle w:val="ConsPlusNonformat"/>
        <w:jc w:val="both"/>
      </w:pPr>
      <w:r>
        <w:t>___________________________________________________________________________</w:t>
      </w:r>
    </w:p>
    <w:p w:rsidR="00CD3C64" w:rsidRDefault="00CD3C64" w:rsidP="00CD3C64">
      <w:pPr>
        <w:pStyle w:val="ConsPlusNonformat"/>
        <w:jc w:val="both"/>
      </w:pPr>
      <w:r>
        <w:t xml:space="preserve"> местного самоуправления, осуществляющих выдачу разрешения на ввод объекта</w:t>
      </w:r>
    </w:p>
    <w:p w:rsidR="00CD3C64" w:rsidRDefault="00CD3C64" w:rsidP="00CD3C64">
      <w:pPr>
        <w:pStyle w:val="ConsPlusNonformat"/>
        <w:jc w:val="both"/>
      </w:pPr>
      <w:r>
        <w:t xml:space="preserve">  в эксплуатацию, Государственная корпорация по атомной энергии "Росатом")</w:t>
      </w:r>
    </w:p>
    <w:p w:rsidR="00CD3C64" w:rsidRDefault="00CD3C64" w:rsidP="00CD3C64">
      <w:pPr>
        <w:pStyle w:val="ConsPlusNonformat"/>
        <w:jc w:val="both"/>
      </w:pPr>
      <w:r>
        <w:t xml:space="preserve">в   соответствии   со  </w:t>
      </w:r>
      <w:hyperlink r:id="rId10" w:history="1">
        <w:r w:rsidRPr="00833740">
          <w:t>статьей  55</w:t>
        </w:r>
      </w:hyperlink>
      <w:r>
        <w:t xml:space="preserve">  Градостроительного  кодекса  Российской</w:t>
      </w:r>
    </w:p>
    <w:p w:rsidR="00CD3C64" w:rsidRDefault="00CD3C64" w:rsidP="00CD3C64">
      <w:pPr>
        <w:pStyle w:val="ConsPlusNonformat"/>
        <w:jc w:val="both"/>
      </w:pPr>
      <w:r>
        <w:t>Федерации  разрешает  ввод в эксплуатацию построенного, реконструированного</w:t>
      </w:r>
    </w:p>
    <w:p w:rsidR="00CD3C64" w:rsidRDefault="00CD3C64" w:rsidP="00CD3C64">
      <w:pPr>
        <w:pStyle w:val="ConsPlusNonformat"/>
        <w:jc w:val="both"/>
      </w:pPr>
      <w:r>
        <w:t>объекта капитального строительства; линейного объекта; объекта капитального</w:t>
      </w:r>
    </w:p>
    <w:p w:rsidR="00CD3C64" w:rsidRDefault="00CD3C64" w:rsidP="00CD3C64">
      <w:pPr>
        <w:pStyle w:val="ConsPlusNonformat"/>
        <w:jc w:val="both"/>
      </w:pPr>
      <w:r>
        <w:t>строительства,  входящего в состав линейного объекта; завершенного работами</w:t>
      </w:r>
    </w:p>
    <w:p w:rsidR="00CD3C64" w:rsidRDefault="00CD3C64" w:rsidP="00CD3C64">
      <w:pPr>
        <w:pStyle w:val="ConsPlusNonformat"/>
        <w:jc w:val="both"/>
      </w:pPr>
      <w:r>
        <w:t>по  сохранению  объекта  культурного  наследия,  при  которых затрагивались</w:t>
      </w:r>
    </w:p>
    <w:p w:rsidR="00CD3C64" w:rsidRDefault="00CD3C64" w:rsidP="00CD3C64">
      <w:pPr>
        <w:pStyle w:val="ConsPlusNonformat"/>
        <w:jc w:val="both"/>
      </w:pPr>
      <w:r>
        <w:t>конструктивные  и  другие  характеристики надежности и безопасности объекта</w:t>
      </w: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03BA2">
        <w:rPr>
          <w:rFonts w:ascii="Times New Roman" w:hAnsi="Times New Roman" w:cs="Times New Roman"/>
          <w:sz w:val="24"/>
          <w:szCs w:val="24"/>
          <w:u w:val="single"/>
        </w:rPr>
        <w:t>«Газификация производственно-складского комплекса, расположенного по адресу: Тульская область, Веневский район, муниципальное образование Центральное, ул. Зеленая, д. №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F03BA2">
        <w:rPr>
          <w:rFonts w:ascii="Times New Roman" w:hAnsi="Times New Roman" w:cs="Times New Roman"/>
          <w:sz w:val="24"/>
          <w:szCs w:val="24"/>
          <w:u w:val="single"/>
        </w:rPr>
        <w:t>» 1 пусковой комплекс. Наружный газопровод.</w:t>
      </w:r>
    </w:p>
    <w:p w:rsidR="00CD3C64" w:rsidRPr="00966D2E" w:rsidRDefault="00CD3C64" w:rsidP="00CD3C6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BA2">
        <w:rPr>
          <w:szCs w:val="24"/>
        </w:rPr>
        <w:t>(наименование объекта (этапа)</w:t>
      </w:r>
      <w:r>
        <w:t>капитального строительства в соответствии с проектной документацией, кадастровый номер объекта)</w:t>
      </w: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</w:pPr>
      <w:r>
        <w:t>расположенного по адресу:</w:t>
      </w: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3BA2">
        <w:rPr>
          <w:rFonts w:ascii="Times New Roman" w:hAnsi="Times New Roman" w:cs="Times New Roman"/>
          <w:sz w:val="24"/>
          <w:szCs w:val="24"/>
          <w:u w:val="single"/>
        </w:rPr>
        <w:t>Тульская область, Веневский район, муниципальное образование Центральное,</w:t>
      </w: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3C64" w:rsidRDefault="00CD3C64" w:rsidP="00CD3C64">
      <w:pPr>
        <w:pStyle w:val="ConsPlusNonformat"/>
        <w:jc w:val="both"/>
      </w:pPr>
      <w:r>
        <w:t>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адреса)</w:t>
      </w:r>
    </w:p>
    <w:p w:rsidR="00CD3C64" w:rsidRDefault="00CD3C64" w:rsidP="00CD3C64">
      <w:pPr>
        <w:pStyle w:val="ConsPlusNonformat"/>
        <w:jc w:val="both"/>
      </w:pPr>
      <w:r>
        <w:t xml:space="preserve">на земельном участке (земельных участках) с кадастровым номером  </w:t>
      </w:r>
      <w:r w:rsidRPr="003C74F7">
        <w:rPr>
          <w:rFonts w:ascii="Times New Roman" w:hAnsi="Times New Roman" w:cs="Times New Roman"/>
          <w:sz w:val="24"/>
          <w:u w:val="single"/>
        </w:rPr>
        <w:t>71:05:0</w:t>
      </w:r>
      <w:r>
        <w:rPr>
          <w:rFonts w:ascii="Times New Roman" w:hAnsi="Times New Roman" w:cs="Times New Roman"/>
          <w:sz w:val="24"/>
          <w:u w:val="single"/>
        </w:rPr>
        <w:t>30303</w:t>
      </w:r>
      <w:r w:rsidRPr="003C74F7">
        <w:rPr>
          <w:rFonts w:ascii="Times New Roman" w:hAnsi="Times New Roman" w:cs="Times New Roman"/>
          <w:sz w:val="24"/>
          <w:u w:val="single"/>
        </w:rPr>
        <w:t>:</w:t>
      </w:r>
      <w:r>
        <w:rPr>
          <w:rFonts w:ascii="Times New Roman" w:hAnsi="Times New Roman" w:cs="Times New Roman"/>
          <w:sz w:val="24"/>
          <w:u w:val="single"/>
        </w:rPr>
        <w:t>333</w:t>
      </w:r>
      <w:r w:rsidRPr="003C74F7">
        <w:rPr>
          <w:rFonts w:ascii="Times New Roman" w:hAnsi="Times New Roman" w:cs="Times New Roman"/>
          <w:sz w:val="24"/>
          <w:u w:val="single"/>
        </w:rPr>
        <w:t>, 71:05:000000:</w:t>
      </w:r>
      <w:r>
        <w:rPr>
          <w:rFonts w:ascii="Times New Roman" w:hAnsi="Times New Roman" w:cs="Times New Roman"/>
          <w:sz w:val="24"/>
          <w:u w:val="single"/>
        </w:rPr>
        <w:t>3</w:t>
      </w:r>
      <w:r w:rsidRPr="003C74F7">
        <w:rPr>
          <w:rFonts w:ascii="Times New Roman" w:hAnsi="Times New Roman" w:cs="Times New Roman"/>
          <w:sz w:val="24"/>
          <w:u w:val="single"/>
        </w:rPr>
        <w:t>, 71:05:000000:</w:t>
      </w:r>
      <w:r>
        <w:rPr>
          <w:rFonts w:ascii="Times New Roman" w:hAnsi="Times New Roman" w:cs="Times New Roman"/>
          <w:sz w:val="24"/>
          <w:u w:val="single"/>
        </w:rPr>
        <w:t xml:space="preserve">33____________________________  </w:t>
      </w:r>
    </w:p>
    <w:p w:rsidR="00CD3C64" w:rsidRDefault="00CD3C64" w:rsidP="00CD3C64">
      <w:pPr>
        <w:pStyle w:val="ConsPlusNonformat"/>
        <w:jc w:val="both"/>
        <w:rPr>
          <w:u w:val="single"/>
        </w:rPr>
      </w:pPr>
    </w:p>
    <w:p w:rsidR="00CD3C64" w:rsidRDefault="00CD3C64" w:rsidP="00CD3C64">
      <w:pPr>
        <w:pStyle w:val="ConsPlusNonformat"/>
        <w:jc w:val="both"/>
      </w:pPr>
      <w:r>
        <w:t>строительный адрес  ___________________________________________________</w:t>
      </w:r>
    </w:p>
    <w:p w:rsidR="00CD3C64" w:rsidRDefault="00CD3C64" w:rsidP="00CD3C64">
      <w:pPr>
        <w:pStyle w:val="ConsPlusNonformat"/>
        <w:jc w:val="both"/>
      </w:pPr>
      <w:r>
        <w:t>__________________________________________________________________________.</w:t>
      </w: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</w:pPr>
      <w:r>
        <w:t>В   отношении  объекта  капитального  строительства  выдано  разрешение  на</w:t>
      </w:r>
    </w:p>
    <w:p w:rsidR="00CD3C64" w:rsidRPr="00D27870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строительство, </w:t>
      </w:r>
      <w:r w:rsidRPr="004B4128">
        <w:rPr>
          <w:sz w:val="24"/>
          <w:szCs w:val="24"/>
        </w:rPr>
        <w:t>N</w:t>
      </w:r>
      <w:r w:rsidRPr="003C74F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Pr="003C74F7">
        <w:rPr>
          <w:rFonts w:ascii="Times New Roman" w:hAnsi="Times New Roman" w:cs="Times New Roman"/>
          <w:sz w:val="24"/>
          <w:szCs w:val="24"/>
          <w:u w:val="single"/>
        </w:rPr>
        <w:t>71-505000-0</w:t>
      </w:r>
      <w:r>
        <w:rPr>
          <w:rFonts w:ascii="Times New Roman" w:hAnsi="Times New Roman" w:cs="Times New Roman"/>
          <w:sz w:val="24"/>
          <w:szCs w:val="24"/>
          <w:u w:val="single"/>
        </w:rPr>
        <w:t>33</w:t>
      </w:r>
      <w:r w:rsidRPr="003C74F7">
        <w:rPr>
          <w:rFonts w:ascii="Times New Roman" w:hAnsi="Times New Roman" w:cs="Times New Roman"/>
          <w:sz w:val="24"/>
          <w:szCs w:val="24"/>
          <w:u w:val="single"/>
        </w:rPr>
        <w:t>-2015</w:t>
      </w:r>
      <w:r>
        <w:t xml:space="preserve">, дата выдачи </w:t>
      </w:r>
      <w:r>
        <w:rPr>
          <w:rFonts w:ascii="Times New Roman" w:hAnsi="Times New Roman" w:cs="Times New Roman"/>
          <w:sz w:val="24"/>
          <w:szCs w:val="24"/>
          <w:u w:val="single"/>
        </w:rPr>
        <w:t>28 августа 2015</w:t>
      </w:r>
      <w:r w:rsidRPr="0058044B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>
        <w:t xml:space="preserve">, орган, выдавший  разрешение на строительство </w:t>
      </w:r>
      <w:r w:rsidRPr="00D27870">
        <w:rPr>
          <w:rFonts w:ascii="Times New Roman" w:hAnsi="Times New Roman" w:cs="Times New Roman"/>
          <w:sz w:val="24"/>
          <w:szCs w:val="24"/>
          <w:u w:val="single"/>
        </w:rPr>
        <w:t>Администрация муниципального образования Веневский район</w:t>
      </w: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</w:pPr>
    </w:p>
    <w:p w:rsidR="00CD3C64" w:rsidRDefault="00CD3C64" w:rsidP="00CD3C64">
      <w:pPr>
        <w:pStyle w:val="ConsPlusNonformat"/>
        <w:jc w:val="both"/>
      </w:pPr>
      <w:r>
        <w:t xml:space="preserve">II. Сведения об объекте капитального строительства </w:t>
      </w:r>
    </w:p>
    <w:p w:rsidR="00CD3C64" w:rsidRPr="00CD3C64" w:rsidRDefault="00CD3C64" w:rsidP="00CD3C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29"/>
        <w:gridCol w:w="1294"/>
        <w:gridCol w:w="1531"/>
        <w:gridCol w:w="1474"/>
      </w:tblGrid>
      <w:tr w:rsidR="00CD3C64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lastRenderedPageBreak/>
              <w:t>Наименованиепоказателя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Единицаизмерения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Попроекту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Фактически</w:t>
            </w:r>
          </w:p>
        </w:tc>
      </w:tr>
      <w:tr w:rsidR="00CD3C64" w:rsidRPr="00B25E0B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>1. Общие показатели вводимого в эксплуатацию объекта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Строительныйобъем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Общаяплощадь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Площадьнежилыхпомещений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Площадьвстроенно-пристроенныхпомещений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-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Количествозданий, сооружений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4"/>
                <w:szCs w:val="24"/>
              </w:rPr>
            </w:pPr>
            <w:bookmarkStart w:id="8" w:name="Par307"/>
            <w:bookmarkEnd w:id="8"/>
            <w:r w:rsidRPr="00CD3C64">
              <w:rPr>
                <w:rFonts w:ascii="Calibri" w:hAnsi="Calibri" w:cs="Calibri"/>
                <w:sz w:val="24"/>
                <w:szCs w:val="24"/>
              </w:rPr>
              <w:t>2. Объектынепроизводственногоназначения</w:t>
            </w:r>
          </w:p>
        </w:tc>
      </w:tr>
      <w:tr w:rsidR="00CD3C64" w:rsidRPr="00B25E0B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sz w:val="24"/>
                <w:szCs w:val="24"/>
                <w:lang w:val="ru-RU"/>
              </w:rPr>
            </w:pPr>
            <w:bookmarkStart w:id="9" w:name="Par308"/>
            <w:bookmarkEnd w:id="9"/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в томчислеподземных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Иныепоказатели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Calibri" w:hAnsi="Calibri" w:cs="Calibri"/>
                <w:sz w:val="24"/>
                <w:szCs w:val="24"/>
              </w:rPr>
            </w:pPr>
            <w:bookmarkStart w:id="10" w:name="Par366"/>
            <w:bookmarkEnd w:id="10"/>
            <w:r w:rsidRPr="00CD3C64">
              <w:rPr>
                <w:rFonts w:ascii="Calibri" w:hAnsi="Calibri" w:cs="Calibri"/>
                <w:sz w:val="24"/>
                <w:szCs w:val="24"/>
              </w:rPr>
              <w:t>2.2. Объектыжилищногофонда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в томчислеподземных</w:t>
            </w: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Количествосекций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Количество квартир/общая площадь, всего</w:t>
            </w:r>
          </w:p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болеечем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Иныепоказатели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4"/>
                <w:szCs w:val="24"/>
              </w:rPr>
            </w:pPr>
            <w:bookmarkStart w:id="11" w:name="Par449"/>
            <w:bookmarkEnd w:id="11"/>
            <w:r w:rsidRPr="00CD3C64">
              <w:rPr>
                <w:rFonts w:ascii="Calibri" w:hAnsi="Calibri" w:cs="Calibri"/>
                <w:sz w:val="24"/>
                <w:szCs w:val="24"/>
              </w:rPr>
              <w:t>3. Объектыпроизводственногоназначения</w:t>
            </w:r>
          </w:p>
        </w:tc>
      </w:tr>
      <w:tr w:rsidR="00CD3C64" w:rsidRPr="00B25E0B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Типобъекта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lastRenderedPageBreak/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Инвалидныеподъемники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Материалыкровли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Иныепоказатели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4. Линейныеобъекты</w:t>
            </w: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D3C64">
              <w:rPr>
                <w:sz w:val="24"/>
                <w:szCs w:val="24"/>
                <w:lang w:val="ru-RU"/>
              </w:rPr>
              <w:t>Газопровод среднего и низкого</w:t>
            </w:r>
          </w:p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D3C64">
              <w:rPr>
                <w:sz w:val="24"/>
                <w:szCs w:val="24"/>
                <w:lang w:val="ru-RU"/>
              </w:rPr>
              <w:t>давления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3C64">
              <w:rPr>
                <w:sz w:val="24"/>
                <w:szCs w:val="24"/>
              </w:rPr>
              <w:t>764,0 м</w:t>
            </w: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 xml:space="preserve">Стальные электросварные трубы 57 х 3,5, полиэтиленовые трубы ПЭ100 </w:t>
            </w:r>
            <w:r w:rsidRPr="00CD3C64">
              <w:rPr>
                <w:rFonts w:ascii="Calibri" w:hAnsi="Calibri" w:cs="Calibri"/>
                <w:sz w:val="24"/>
                <w:szCs w:val="24"/>
              </w:rPr>
              <w:t>SDR</w:t>
            </w:r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>11: 90 х 8,2,  стальные электросварные трубы 89 х 3,5.</w:t>
            </w: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 xml:space="preserve">Перечень конструктивных элементов, </w:t>
            </w:r>
            <w:r w:rsidRPr="00CD3C64">
              <w:rPr>
                <w:rFonts w:ascii="Calibri" w:hAnsi="Calibri" w:cs="Calibri"/>
                <w:sz w:val="24"/>
                <w:lang w:val="ru-RU"/>
              </w:rPr>
              <w:lastRenderedPageBreak/>
              <w:t>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lastRenderedPageBreak/>
              <w:t>Иныепоказатели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D3C64">
              <w:rPr>
                <w:sz w:val="24"/>
                <w:szCs w:val="24"/>
                <w:lang w:val="ru-RU"/>
              </w:rPr>
              <w:t>Газорегуляторный шкафной пункт УГРШ-(К)-50/20Н-ЭК</w:t>
            </w:r>
          </w:p>
        </w:tc>
      </w:tr>
      <w:tr w:rsidR="00CD3C64" w:rsidRPr="00B25E0B" w:rsidTr="00416DF1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szCs w:val="24"/>
                <w:lang w:val="ru-RU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Классэнергоэффективностиздания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D3C64">
              <w:rPr>
                <w:rFonts w:ascii="Calibri" w:hAnsi="Calibri" w:cs="Calibri"/>
                <w:sz w:val="24"/>
                <w:szCs w:val="24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3C64" w:rsidRPr="00B25E0B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lang w:val="ru-RU"/>
              </w:rPr>
            </w:pPr>
            <w:r w:rsidRPr="00CD3C64">
              <w:rPr>
                <w:rFonts w:ascii="Calibri" w:hAnsi="Calibri" w:cs="Calibri"/>
                <w:sz w:val="24"/>
                <w:lang w:val="ru-RU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CD3C64" w:rsidRPr="00BA5CDC" w:rsidTr="00416DF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CD3C64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</w:rPr>
            </w:pPr>
            <w:r w:rsidRPr="00CD3C64">
              <w:rPr>
                <w:rFonts w:ascii="Calibri" w:hAnsi="Calibri" w:cs="Calibri"/>
                <w:sz w:val="24"/>
              </w:rPr>
              <w:t>Заполнениесветовыхпроемов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BA5CDC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BA5CDC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3C64" w:rsidRPr="00BA5CDC" w:rsidRDefault="00CD3C64" w:rsidP="00416DF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D3C64" w:rsidRDefault="00CD3C64" w:rsidP="00CD3C64">
      <w:pPr>
        <w:pStyle w:val="ConsPlusNonformat"/>
        <w:jc w:val="both"/>
      </w:pPr>
    </w:p>
    <w:p w:rsidR="00CD3C64" w:rsidRPr="00BA5CDC" w:rsidRDefault="00CD3C64" w:rsidP="00CD3C64">
      <w:pPr>
        <w:pStyle w:val="ConsPlusNonformat"/>
        <w:jc w:val="both"/>
      </w:pPr>
      <w:r w:rsidRPr="00BA5CDC">
        <w:t>Разрешение   на   ввод   объекта  в  эксплуатацию  недействительно  без</w:t>
      </w:r>
    </w:p>
    <w:p w:rsidR="00CD3C64" w:rsidRPr="00BA5CDC" w:rsidRDefault="00CD3C64" w:rsidP="00CD3C64">
      <w:pPr>
        <w:pStyle w:val="ConsPlusNonformat"/>
        <w:jc w:val="both"/>
        <w:rPr>
          <w:u w:val="single"/>
        </w:rPr>
      </w:pPr>
      <w:r w:rsidRPr="00BA5CDC">
        <w:t>технического плана</w:t>
      </w:r>
      <w:r w:rsidRPr="00BA5CDC">
        <w:rPr>
          <w:rFonts w:ascii="Times New Roman" w:hAnsi="Times New Roman" w:cs="Times New Roman"/>
          <w:sz w:val="24"/>
          <w:szCs w:val="24"/>
          <w:u w:val="single"/>
        </w:rPr>
        <w:t>выдан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66 июля 2016 </w:t>
      </w:r>
      <w:r w:rsidRPr="00BA5CDC">
        <w:rPr>
          <w:rFonts w:ascii="Times New Roman" w:hAnsi="Times New Roman" w:cs="Times New Roman"/>
          <w:sz w:val="24"/>
          <w:szCs w:val="24"/>
          <w:u w:val="single"/>
        </w:rPr>
        <w:t>года</w:t>
      </w:r>
    </w:p>
    <w:p w:rsidR="00CD3C64" w:rsidRPr="00BA5CDC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Петрова Алефтина Петровна</w:t>
      </w:r>
      <w:r w:rsidRPr="00BA5CDC">
        <w:rPr>
          <w:rFonts w:ascii="Times New Roman" w:hAnsi="Times New Roman" w:cs="Times New Roman"/>
          <w:sz w:val="24"/>
          <w:szCs w:val="24"/>
          <w:u w:val="single"/>
        </w:rPr>
        <w:t xml:space="preserve"> № квалификационного аттестата </w:t>
      </w:r>
      <w:r>
        <w:rPr>
          <w:rFonts w:ascii="Times New Roman" w:hAnsi="Times New Roman" w:cs="Times New Roman"/>
          <w:sz w:val="24"/>
          <w:szCs w:val="24"/>
          <w:u w:val="single"/>
        </w:rPr>
        <w:t>71-12-271</w:t>
      </w: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сектора по архитектуре </w:t>
      </w: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 строительству </w:t>
      </w:r>
      <w:r w:rsidRPr="00BA5CD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D3C64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CDC">
        <w:rPr>
          <w:rFonts w:ascii="Times New Roman" w:hAnsi="Times New Roman" w:cs="Times New Roman"/>
          <w:sz w:val="24"/>
          <w:szCs w:val="24"/>
        </w:rPr>
        <w:t>муниципальногообразования</w:t>
      </w:r>
    </w:p>
    <w:p w:rsidR="00CD3C64" w:rsidRPr="00AD628A" w:rsidRDefault="00CD3C64" w:rsidP="00CD3C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CDC">
        <w:rPr>
          <w:rFonts w:ascii="Times New Roman" w:hAnsi="Times New Roman" w:cs="Times New Roman"/>
          <w:sz w:val="24"/>
          <w:szCs w:val="24"/>
        </w:rPr>
        <w:t>Веневский район</w:t>
      </w:r>
      <w:r w:rsidRPr="00BA5CDC">
        <w:t xml:space="preserve">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Трапупикова Т.П..</w:t>
      </w:r>
    </w:p>
    <w:p w:rsidR="00CD3C64" w:rsidRPr="00BA5CDC" w:rsidRDefault="00CD3C64" w:rsidP="00CD3C64">
      <w:pPr>
        <w:pStyle w:val="ConsPlusNonformat"/>
        <w:jc w:val="both"/>
      </w:pPr>
      <w:r w:rsidRPr="00BA5CDC">
        <w:t>(должность уполномоченного        (подпись)     (расшифровка подписи)</w:t>
      </w:r>
    </w:p>
    <w:p w:rsidR="00CD3C64" w:rsidRPr="00BA5CDC" w:rsidRDefault="00CD3C64" w:rsidP="00CD3C64">
      <w:pPr>
        <w:pStyle w:val="ConsPlusNonformat"/>
        <w:jc w:val="both"/>
      </w:pPr>
      <w:r>
        <w:t xml:space="preserve">сотрудника органа, </w:t>
      </w:r>
      <w:r w:rsidRPr="00BA5CDC">
        <w:t>осуществляющего</w:t>
      </w:r>
    </w:p>
    <w:p w:rsidR="00CD3C64" w:rsidRPr="00BA5CDC" w:rsidRDefault="00CD3C64" w:rsidP="00CD3C64">
      <w:pPr>
        <w:pStyle w:val="ConsPlusNonformat"/>
        <w:jc w:val="both"/>
      </w:pPr>
      <w:r w:rsidRPr="00BA5CDC">
        <w:t>выдачу разрешения на ввод</w:t>
      </w:r>
    </w:p>
    <w:p w:rsidR="00CD3C64" w:rsidRDefault="00CD3C64" w:rsidP="00CD3C64">
      <w:pPr>
        <w:pStyle w:val="ConsPlusNonformat"/>
        <w:jc w:val="both"/>
      </w:pPr>
      <w:r w:rsidRPr="00BA5CDC">
        <w:t>объекта в эксплуатацию)</w:t>
      </w:r>
    </w:p>
    <w:p w:rsidR="00CD3C64" w:rsidRPr="00BA5CDC" w:rsidRDefault="00CD3C64" w:rsidP="00CD3C64">
      <w:pPr>
        <w:pStyle w:val="ConsPlusNonformat"/>
        <w:jc w:val="both"/>
      </w:pPr>
    </w:p>
    <w:p w:rsidR="00CD3C64" w:rsidRPr="005B4208" w:rsidRDefault="00CD3C64" w:rsidP="00CD3C64">
      <w:pPr>
        <w:pStyle w:val="ConsPlusNonformat"/>
        <w:jc w:val="both"/>
      </w:pPr>
      <w:r w:rsidRPr="005B4208"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5B4208">
        <w:rPr>
          <w:rFonts w:ascii="Times New Roman" w:hAnsi="Times New Roman" w:cs="Times New Roman"/>
          <w:sz w:val="24"/>
          <w:szCs w:val="24"/>
        </w:rPr>
        <w:t xml:space="preserve">" </w:t>
      </w:r>
      <w:r w:rsidRPr="00702C2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B4208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 w:rsidRPr="005B4208">
        <w:rPr>
          <w:rFonts w:ascii="Times New Roman" w:hAnsi="Times New Roman" w:cs="Times New Roman"/>
        </w:rPr>
        <w:t>г</w:t>
      </w:r>
    </w:p>
    <w:p w:rsidR="00CD3C64" w:rsidRPr="005B4208" w:rsidRDefault="00CD3C64" w:rsidP="00CD3C64">
      <w:pPr>
        <w:pStyle w:val="ConsPlusNonformat"/>
        <w:jc w:val="both"/>
      </w:pPr>
    </w:p>
    <w:p w:rsidR="00121D3F" w:rsidRPr="00A26345" w:rsidRDefault="00CD3C64" w:rsidP="00CD3C64">
      <w:pPr>
        <w:pStyle w:val="ConsPlusNonformat"/>
        <w:jc w:val="both"/>
      </w:pPr>
      <w:r w:rsidRPr="005B4208">
        <w:t>М.П.</w:t>
      </w:r>
    </w:p>
    <w:sectPr w:rsidR="00121D3F" w:rsidRPr="00A26345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74A3CA" w15:done="0"/>
  <w15:commentEx w15:paraId="43F754E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795" w:rsidRDefault="00C01795" w:rsidP="00A615FC">
      <w:r>
        <w:separator/>
      </w:r>
    </w:p>
  </w:endnote>
  <w:endnote w:type="continuationSeparator" w:id="1">
    <w:p w:rsidR="00C01795" w:rsidRDefault="00C01795" w:rsidP="00A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795" w:rsidRDefault="00C01795" w:rsidP="00A615FC">
      <w:r>
        <w:separator/>
      </w:r>
    </w:p>
  </w:footnote>
  <w:footnote w:type="continuationSeparator" w:id="1">
    <w:p w:rsidR="00C01795" w:rsidRDefault="00C01795" w:rsidP="00A61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2E2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759BA"/>
    <w:multiLevelType w:val="hybridMultilevel"/>
    <w:tmpl w:val="111CC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E52"/>
    <w:multiLevelType w:val="hybridMultilevel"/>
    <w:tmpl w:val="48B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66AD5"/>
    <w:multiLevelType w:val="hybridMultilevel"/>
    <w:tmpl w:val="536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221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383055"/>
    <w:multiLevelType w:val="hybridMultilevel"/>
    <w:tmpl w:val="FDE0FEA2"/>
    <w:lvl w:ilvl="0" w:tplc="09FA0DA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62491"/>
    <w:multiLevelType w:val="hybridMultilevel"/>
    <w:tmpl w:val="1AEAD8E4"/>
    <w:lvl w:ilvl="0" w:tplc="7C0441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34695A"/>
    <w:multiLevelType w:val="hybridMultilevel"/>
    <w:tmpl w:val="E4621730"/>
    <w:lvl w:ilvl="0" w:tplc="3F74D5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82527"/>
    <w:multiLevelType w:val="hybridMultilevel"/>
    <w:tmpl w:val="6CB6E20A"/>
    <w:lvl w:ilvl="0" w:tplc="7CAEC1B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F313F"/>
    <w:multiLevelType w:val="hybridMultilevel"/>
    <w:tmpl w:val="69B6D958"/>
    <w:lvl w:ilvl="0" w:tplc="1F4C32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1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DC56C9"/>
    <w:multiLevelType w:val="hybridMultilevel"/>
    <w:tmpl w:val="9E9C5C82"/>
    <w:lvl w:ilvl="0" w:tplc="B23ADC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0524A"/>
    <w:multiLevelType w:val="hybridMultilevel"/>
    <w:tmpl w:val="8BE8BFEA"/>
    <w:lvl w:ilvl="0" w:tplc="434E6934">
      <w:start w:val="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23"/>
  </w:num>
  <w:num w:numId="10">
    <w:abstractNumId w:val="12"/>
  </w:num>
  <w:num w:numId="11">
    <w:abstractNumId w:val="26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25"/>
  </w:num>
  <w:num w:numId="17">
    <w:abstractNumId w:val="24"/>
  </w:num>
  <w:num w:numId="18">
    <w:abstractNumId w:val="18"/>
  </w:num>
  <w:num w:numId="19">
    <w:abstractNumId w:val="17"/>
  </w:num>
  <w:num w:numId="20">
    <w:abstractNumId w:val="19"/>
  </w:num>
  <w:num w:numId="21">
    <w:abstractNumId w:val="15"/>
  </w:num>
  <w:num w:numId="22">
    <w:abstractNumId w:val="11"/>
  </w:num>
  <w:num w:numId="23">
    <w:abstractNumId w:val="10"/>
    <w:lvlOverride w:ilvl="0">
      <w:startOverride w:val="1"/>
    </w:lvlOverride>
  </w:num>
  <w:num w:numId="24">
    <w:abstractNumId w:val="20"/>
    <w:lvlOverride w:ilvl="0">
      <w:startOverride w:val="5"/>
    </w:lvlOverride>
  </w:num>
  <w:num w:numId="25">
    <w:abstractNumId w:val="22"/>
  </w:num>
  <w:num w:numId="26">
    <w:abstractNumId w:val="5"/>
  </w:num>
  <w:num w:numId="2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9C5"/>
    <w:rsid w:val="00000C76"/>
    <w:rsid w:val="00000DAD"/>
    <w:rsid w:val="00001897"/>
    <w:rsid w:val="0000345C"/>
    <w:rsid w:val="00003EFF"/>
    <w:rsid w:val="0000582E"/>
    <w:rsid w:val="0000633B"/>
    <w:rsid w:val="0000785A"/>
    <w:rsid w:val="00011FA1"/>
    <w:rsid w:val="0001254B"/>
    <w:rsid w:val="0001378D"/>
    <w:rsid w:val="00013D40"/>
    <w:rsid w:val="000149BE"/>
    <w:rsid w:val="00016511"/>
    <w:rsid w:val="00016E47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5F37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67CC4"/>
    <w:rsid w:val="00070A40"/>
    <w:rsid w:val="00070C12"/>
    <w:rsid w:val="00071271"/>
    <w:rsid w:val="0007212C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521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6F60"/>
    <w:rsid w:val="000D0508"/>
    <w:rsid w:val="000D15DE"/>
    <w:rsid w:val="000D33D1"/>
    <w:rsid w:val="000D6F20"/>
    <w:rsid w:val="000D76EA"/>
    <w:rsid w:val="000D7E16"/>
    <w:rsid w:val="000E18D7"/>
    <w:rsid w:val="000E2419"/>
    <w:rsid w:val="000E3C0C"/>
    <w:rsid w:val="000E4D94"/>
    <w:rsid w:val="000E55BB"/>
    <w:rsid w:val="000E5E92"/>
    <w:rsid w:val="000E6A03"/>
    <w:rsid w:val="000E74EF"/>
    <w:rsid w:val="000F2E52"/>
    <w:rsid w:val="000F575F"/>
    <w:rsid w:val="00101813"/>
    <w:rsid w:val="0010279B"/>
    <w:rsid w:val="001028EA"/>
    <w:rsid w:val="001053DF"/>
    <w:rsid w:val="001073CD"/>
    <w:rsid w:val="0011021C"/>
    <w:rsid w:val="0011157C"/>
    <w:rsid w:val="00112062"/>
    <w:rsid w:val="001121BE"/>
    <w:rsid w:val="00112402"/>
    <w:rsid w:val="00115DCC"/>
    <w:rsid w:val="00121213"/>
    <w:rsid w:val="00121771"/>
    <w:rsid w:val="00121D3F"/>
    <w:rsid w:val="001235EC"/>
    <w:rsid w:val="0012445A"/>
    <w:rsid w:val="00130025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6064"/>
    <w:rsid w:val="00147075"/>
    <w:rsid w:val="00150B39"/>
    <w:rsid w:val="00150CB8"/>
    <w:rsid w:val="001516C5"/>
    <w:rsid w:val="0015296D"/>
    <w:rsid w:val="001560ED"/>
    <w:rsid w:val="00156289"/>
    <w:rsid w:val="00156D52"/>
    <w:rsid w:val="0016101B"/>
    <w:rsid w:val="001616B8"/>
    <w:rsid w:val="00161D4F"/>
    <w:rsid w:val="00162164"/>
    <w:rsid w:val="0016420C"/>
    <w:rsid w:val="00164E20"/>
    <w:rsid w:val="00167411"/>
    <w:rsid w:val="00171099"/>
    <w:rsid w:val="00171B4E"/>
    <w:rsid w:val="00171F59"/>
    <w:rsid w:val="00174190"/>
    <w:rsid w:val="001810AF"/>
    <w:rsid w:val="001834D4"/>
    <w:rsid w:val="001836C1"/>
    <w:rsid w:val="00183E5E"/>
    <w:rsid w:val="001852E3"/>
    <w:rsid w:val="00185932"/>
    <w:rsid w:val="00185D41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4C"/>
    <w:rsid w:val="001C0A99"/>
    <w:rsid w:val="001C28F4"/>
    <w:rsid w:val="001C375D"/>
    <w:rsid w:val="001C407D"/>
    <w:rsid w:val="001C43D6"/>
    <w:rsid w:val="001C4D2E"/>
    <w:rsid w:val="001C4F47"/>
    <w:rsid w:val="001C5020"/>
    <w:rsid w:val="001C5995"/>
    <w:rsid w:val="001C5DF8"/>
    <w:rsid w:val="001C6467"/>
    <w:rsid w:val="001C737F"/>
    <w:rsid w:val="001D035F"/>
    <w:rsid w:val="001D0553"/>
    <w:rsid w:val="001D16EE"/>
    <w:rsid w:val="001D33B3"/>
    <w:rsid w:val="001D39E4"/>
    <w:rsid w:val="001D416D"/>
    <w:rsid w:val="001D4BD8"/>
    <w:rsid w:val="001D4FFE"/>
    <w:rsid w:val="001D561E"/>
    <w:rsid w:val="001E51EE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C17"/>
    <w:rsid w:val="00203522"/>
    <w:rsid w:val="00203BA8"/>
    <w:rsid w:val="002041EC"/>
    <w:rsid w:val="00206273"/>
    <w:rsid w:val="00206ECE"/>
    <w:rsid w:val="002109E6"/>
    <w:rsid w:val="002136F2"/>
    <w:rsid w:val="00213F42"/>
    <w:rsid w:val="00214564"/>
    <w:rsid w:val="0021472B"/>
    <w:rsid w:val="00214AC4"/>
    <w:rsid w:val="0021676E"/>
    <w:rsid w:val="00222173"/>
    <w:rsid w:val="00222392"/>
    <w:rsid w:val="002235D3"/>
    <w:rsid w:val="002237BF"/>
    <w:rsid w:val="00224D07"/>
    <w:rsid w:val="0022512B"/>
    <w:rsid w:val="00225835"/>
    <w:rsid w:val="0022614F"/>
    <w:rsid w:val="0022635A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76E6"/>
    <w:rsid w:val="0026097E"/>
    <w:rsid w:val="00263C11"/>
    <w:rsid w:val="002649AF"/>
    <w:rsid w:val="00267640"/>
    <w:rsid w:val="002706D8"/>
    <w:rsid w:val="00270A2F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86FCA"/>
    <w:rsid w:val="002919B5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6AF"/>
    <w:rsid w:val="002B1CED"/>
    <w:rsid w:val="002B1D19"/>
    <w:rsid w:val="002B217C"/>
    <w:rsid w:val="002B2CD9"/>
    <w:rsid w:val="002B332F"/>
    <w:rsid w:val="002B338B"/>
    <w:rsid w:val="002B36A2"/>
    <w:rsid w:val="002B5844"/>
    <w:rsid w:val="002B6192"/>
    <w:rsid w:val="002B745A"/>
    <w:rsid w:val="002B7619"/>
    <w:rsid w:val="002C0C0E"/>
    <w:rsid w:val="002C23E0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53A0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4A94"/>
    <w:rsid w:val="00324D40"/>
    <w:rsid w:val="003250FE"/>
    <w:rsid w:val="00327792"/>
    <w:rsid w:val="00331925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0D5A"/>
    <w:rsid w:val="003B1BBA"/>
    <w:rsid w:val="003B26F2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600D"/>
    <w:rsid w:val="004136F1"/>
    <w:rsid w:val="00416493"/>
    <w:rsid w:val="00416DF1"/>
    <w:rsid w:val="00420299"/>
    <w:rsid w:val="00420BDD"/>
    <w:rsid w:val="00420D64"/>
    <w:rsid w:val="00422513"/>
    <w:rsid w:val="00422A3A"/>
    <w:rsid w:val="004313DD"/>
    <w:rsid w:val="00431595"/>
    <w:rsid w:val="00431E06"/>
    <w:rsid w:val="00433FF7"/>
    <w:rsid w:val="0043437E"/>
    <w:rsid w:val="00434769"/>
    <w:rsid w:val="00434853"/>
    <w:rsid w:val="00434DB1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84C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E78"/>
    <w:rsid w:val="004C552A"/>
    <w:rsid w:val="004C575B"/>
    <w:rsid w:val="004C59D2"/>
    <w:rsid w:val="004C5FD5"/>
    <w:rsid w:val="004C6C88"/>
    <w:rsid w:val="004D0417"/>
    <w:rsid w:val="004D1E02"/>
    <w:rsid w:val="004D28D6"/>
    <w:rsid w:val="004D3090"/>
    <w:rsid w:val="004D39DA"/>
    <w:rsid w:val="004D5453"/>
    <w:rsid w:val="004D6417"/>
    <w:rsid w:val="004D6546"/>
    <w:rsid w:val="004E00DF"/>
    <w:rsid w:val="004E05D8"/>
    <w:rsid w:val="004E1EEB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A05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71CF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7D9D"/>
    <w:rsid w:val="00540486"/>
    <w:rsid w:val="00541F64"/>
    <w:rsid w:val="005429BD"/>
    <w:rsid w:val="00543405"/>
    <w:rsid w:val="005434F4"/>
    <w:rsid w:val="00544FFB"/>
    <w:rsid w:val="00547459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434A"/>
    <w:rsid w:val="0059592B"/>
    <w:rsid w:val="00595A58"/>
    <w:rsid w:val="00597266"/>
    <w:rsid w:val="0059741D"/>
    <w:rsid w:val="00597F63"/>
    <w:rsid w:val="005A0C27"/>
    <w:rsid w:val="005A0D25"/>
    <w:rsid w:val="005A281A"/>
    <w:rsid w:val="005A3194"/>
    <w:rsid w:val="005A3669"/>
    <w:rsid w:val="005A39F1"/>
    <w:rsid w:val="005A3CA0"/>
    <w:rsid w:val="005A49C8"/>
    <w:rsid w:val="005A4F36"/>
    <w:rsid w:val="005B13B0"/>
    <w:rsid w:val="005B2F92"/>
    <w:rsid w:val="005B6188"/>
    <w:rsid w:val="005C0C25"/>
    <w:rsid w:val="005C1966"/>
    <w:rsid w:val="005C3242"/>
    <w:rsid w:val="005C4D16"/>
    <w:rsid w:val="005C5038"/>
    <w:rsid w:val="005D2B03"/>
    <w:rsid w:val="005D2E3C"/>
    <w:rsid w:val="005D6722"/>
    <w:rsid w:val="005D7FF2"/>
    <w:rsid w:val="005E5082"/>
    <w:rsid w:val="005E56A6"/>
    <w:rsid w:val="005E5BA5"/>
    <w:rsid w:val="005F1CE9"/>
    <w:rsid w:val="005F4257"/>
    <w:rsid w:val="005F4C76"/>
    <w:rsid w:val="005F632C"/>
    <w:rsid w:val="005F74BB"/>
    <w:rsid w:val="0060080C"/>
    <w:rsid w:val="00603E83"/>
    <w:rsid w:val="00604D1F"/>
    <w:rsid w:val="00605245"/>
    <w:rsid w:val="006055B9"/>
    <w:rsid w:val="006059FB"/>
    <w:rsid w:val="00606BCB"/>
    <w:rsid w:val="006078AE"/>
    <w:rsid w:val="00610F4C"/>
    <w:rsid w:val="006136B8"/>
    <w:rsid w:val="0061447D"/>
    <w:rsid w:val="00614766"/>
    <w:rsid w:val="00615329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50355"/>
    <w:rsid w:val="0065261D"/>
    <w:rsid w:val="00652ADD"/>
    <w:rsid w:val="00654DB6"/>
    <w:rsid w:val="00655489"/>
    <w:rsid w:val="0065657F"/>
    <w:rsid w:val="00656B06"/>
    <w:rsid w:val="00660640"/>
    <w:rsid w:val="006616BF"/>
    <w:rsid w:val="00661C56"/>
    <w:rsid w:val="00662CA0"/>
    <w:rsid w:val="006672C1"/>
    <w:rsid w:val="00672F0D"/>
    <w:rsid w:val="006734CF"/>
    <w:rsid w:val="006745B0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1B0C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129"/>
    <w:rsid w:val="006C3C90"/>
    <w:rsid w:val="006C4DDE"/>
    <w:rsid w:val="006C5D16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1F8"/>
    <w:rsid w:val="0072153D"/>
    <w:rsid w:val="00722E86"/>
    <w:rsid w:val="00724C68"/>
    <w:rsid w:val="007275AB"/>
    <w:rsid w:val="00731617"/>
    <w:rsid w:val="00731C94"/>
    <w:rsid w:val="007321D9"/>
    <w:rsid w:val="007326B8"/>
    <w:rsid w:val="00733471"/>
    <w:rsid w:val="00734692"/>
    <w:rsid w:val="0073543D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4406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FFD"/>
    <w:rsid w:val="007B055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6D0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19B7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552"/>
    <w:rsid w:val="0082178E"/>
    <w:rsid w:val="008217D4"/>
    <w:rsid w:val="00821B7A"/>
    <w:rsid w:val="008224B7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41C2"/>
    <w:rsid w:val="008A5EA7"/>
    <w:rsid w:val="008B0989"/>
    <w:rsid w:val="008B27EE"/>
    <w:rsid w:val="008B2A7A"/>
    <w:rsid w:val="008B4D3E"/>
    <w:rsid w:val="008B6142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C1C"/>
    <w:rsid w:val="008E239B"/>
    <w:rsid w:val="008E4560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20594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46DE"/>
    <w:rsid w:val="00964C77"/>
    <w:rsid w:val="00964EE5"/>
    <w:rsid w:val="00964F81"/>
    <w:rsid w:val="009667A1"/>
    <w:rsid w:val="00966EC3"/>
    <w:rsid w:val="00971B07"/>
    <w:rsid w:val="00972493"/>
    <w:rsid w:val="00976CC4"/>
    <w:rsid w:val="009802DF"/>
    <w:rsid w:val="009805F4"/>
    <w:rsid w:val="00982AE9"/>
    <w:rsid w:val="00982F9D"/>
    <w:rsid w:val="009836A9"/>
    <w:rsid w:val="00987889"/>
    <w:rsid w:val="0099096A"/>
    <w:rsid w:val="009925F0"/>
    <w:rsid w:val="009926B3"/>
    <w:rsid w:val="00995C47"/>
    <w:rsid w:val="009961B8"/>
    <w:rsid w:val="009A2F8F"/>
    <w:rsid w:val="009A5581"/>
    <w:rsid w:val="009B2441"/>
    <w:rsid w:val="009B4F93"/>
    <w:rsid w:val="009B653B"/>
    <w:rsid w:val="009B7578"/>
    <w:rsid w:val="009C03C5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09E4"/>
    <w:rsid w:val="009D1990"/>
    <w:rsid w:val="009D297C"/>
    <w:rsid w:val="009D55FB"/>
    <w:rsid w:val="009D5926"/>
    <w:rsid w:val="009D69F0"/>
    <w:rsid w:val="009E13B6"/>
    <w:rsid w:val="009E28BA"/>
    <w:rsid w:val="009E7A38"/>
    <w:rsid w:val="009E7B17"/>
    <w:rsid w:val="009F1C14"/>
    <w:rsid w:val="009F5FC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6345"/>
    <w:rsid w:val="00A27183"/>
    <w:rsid w:val="00A31912"/>
    <w:rsid w:val="00A377DC"/>
    <w:rsid w:val="00A412C7"/>
    <w:rsid w:val="00A41690"/>
    <w:rsid w:val="00A42F1C"/>
    <w:rsid w:val="00A43730"/>
    <w:rsid w:val="00A4400A"/>
    <w:rsid w:val="00A450D4"/>
    <w:rsid w:val="00A47995"/>
    <w:rsid w:val="00A512DF"/>
    <w:rsid w:val="00A51BA6"/>
    <w:rsid w:val="00A51FFE"/>
    <w:rsid w:val="00A5205D"/>
    <w:rsid w:val="00A54E00"/>
    <w:rsid w:val="00A56016"/>
    <w:rsid w:val="00A562EC"/>
    <w:rsid w:val="00A5735D"/>
    <w:rsid w:val="00A575A1"/>
    <w:rsid w:val="00A57BB1"/>
    <w:rsid w:val="00A615FC"/>
    <w:rsid w:val="00A630CF"/>
    <w:rsid w:val="00A63E0B"/>
    <w:rsid w:val="00A646EA"/>
    <w:rsid w:val="00A66864"/>
    <w:rsid w:val="00A7124F"/>
    <w:rsid w:val="00A71D0F"/>
    <w:rsid w:val="00A71D35"/>
    <w:rsid w:val="00A71E5A"/>
    <w:rsid w:val="00A74EDD"/>
    <w:rsid w:val="00A77AB0"/>
    <w:rsid w:val="00A800F3"/>
    <w:rsid w:val="00A81AD1"/>
    <w:rsid w:val="00A81D1F"/>
    <w:rsid w:val="00A832E7"/>
    <w:rsid w:val="00A8797D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2DDF"/>
    <w:rsid w:val="00AA36B8"/>
    <w:rsid w:val="00AA50BF"/>
    <w:rsid w:val="00AA52BA"/>
    <w:rsid w:val="00AA55C7"/>
    <w:rsid w:val="00AA6792"/>
    <w:rsid w:val="00AA7FE8"/>
    <w:rsid w:val="00AB1404"/>
    <w:rsid w:val="00AB1C94"/>
    <w:rsid w:val="00AB7BB9"/>
    <w:rsid w:val="00AC0406"/>
    <w:rsid w:val="00AC0E97"/>
    <w:rsid w:val="00AC1437"/>
    <w:rsid w:val="00AC2628"/>
    <w:rsid w:val="00AC3FD2"/>
    <w:rsid w:val="00AC58A4"/>
    <w:rsid w:val="00AC6B60"/>
    <w:rsid w:val="00AC7951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570E"/>
    <w:rsid w:val="00AE7DB7"/>
    <w:rsid w:val="00AF0F40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07846"/>
    <w:rsid w:val="00B10D82"/>
    <w:rsid w:val="00B11388"/>
    <w:rsid w:val="00B11494"/>
    <w:rsid w:val="00B11FAF"/>
    <w:rsid w:val="00B1542E"/>
    <w:rsid w:val="00B158F4"/>
    <w:rsid w:val="00B16F69"/>
    <w:rsid w:val="00B176DB"/>
    <w:rsid w:val="00B17F8C"/>
    <w:rsid w:val="00B228C8"/>
    <w:rsid w:val="00B23549"/>
    <w:rsid w:val="00B249B7"/>
    <w:rsid w:val="00B25E0B"/>
    <w:rsid w:val="00B25E82"/>
    <w:rsid w:val="00B2606E"/>
    <w:rsid w:val="00B27145"/>
    <w:rsid w:val="00B301A2"/>
    <w:rsid w:val="00B30AFA"/>
    <w:rsid w:val="00B30FE1"/>
    <w:rsid w:val="00B315B2"/>
    <w:rsid w:val="00B316DE"/>
    <w:rsid w:val="00B31C96"/>
    <w:rsid w:val="00B32271"/>
    <w:rsid w:val="00B327FB"/>
    <w:rsid w:val="00B336EC"/>
    <w:rsid w:val="00B36435"/>
    <w:rsid w:val="00B36461"/>
    <w:rsid w:val="00B40576"/>
    <w:rsid w:val="00B42626"/>
    <w:rsid w:val="00B43F4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28E4"/>
    <w:rsid w:val="00B73C42"/>
    <w:rsid w:val="00B73F11"/>
    <w:rsid w:val="00B74298"/>
    <w:rsid w:val="00B74C57"/>
    <w:rsid w:val="00B77AF7"/>
    <w:rsid w:val="00B77FB3"/>
    <w:rsid w:val="00B808C5"/>
    <w:rsid w:val="00B817EB"/>
    <w:rsid w:val="00B828C3"/>
    <w:rsid w:val="00B904E2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748B"/>
    <w:rsid w:val="00BB7924"/>
    <w:rsid w:val="00BB7DDA"/>
    <w:rsid w:val="00BC06C8"/>
    <w:rsid w:val="00BC2AC6"/>
    <w:rsid w:val="00BC3179"/>
    <w:rsid w:val="00BC4C25"/>
    <w:rsid w:val="00BC6714"/>
    <w:rsid w:val="00BC728C"/>
    <w:rsid w:val="00BC755D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4CEA"/>
    <w:rsid w:val="00BE56B3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1795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0E98"/>
    <w:rsid w:val="00C21B47"/>
    <w:rsid w:val="00C21ED8"/>
    <w:rsid w:val="00C25526"/>
    <w:rsid w:val="00C25B5C"/>
    <w:rsid w:val="00C269A0"/>
    <w:rsid w:val="00C30BE1"/>
    <w:rsid w:val="00C30ED7"/>
    <w:rsid w:val="00C31B63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7644"/>
    <w:rsid w:val="00C544E7"/>
    <w:rsid w:val="00C5507C"/>
    <w:rsid w:val="00C5524A"/>
    <w:rsid w:val="00C60E90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25DC"/>
    <w:rsid w:val="00C83032"/>
    <w:rsid w:val="00C83ED0"/>
    <w:rsid w:val="00C83F08"/>
    <w:rsid w:val="00C8621D"/>
    <w:rsid w:val="00C87C5F"/>
    <w:rsid w:val="00C91105"/>
    <w:rsid w:val="00C93D5B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7A7"/>
    <w:rsid w:val="00CB4F20"/>
    <w:rsid w:val="00CB5DE2"/>
    <w:rsid w:val="00CC044F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3C64"/>
    <w:rsid w:val="00CD408F"/>
    <w:rsid w:val="00CD5A0D"/>
    <w:rsid w:val="00CD5DB4"/>
    <w:rsid w:val="00CE0276"/>
    <w:rsid w:val="00CE17E1"/>
    <w:rsid w:val="00CE7AE9"/>
    <w:rsid w:val="00CE7F51"/>
    <w:rsid w:val="00CF0259"/>
    <w:rsid w:val="00CF0D79"/>
    <w:rsid w:val="00CF2073"/>
    <w:rsid w:val="00CF22E1"/>
    <w:rsid w:val="00CF6AD7"/>
    <w:rsid w:val="00CF6F7D"/>
    <w:rsid w:val="00CF7EA9"/>
    <w:rsid w:val="00D0154B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77EE"/>
    <w:rsid w:val="00D40713"/>
    <w:rsid w:val="00D40EA1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BC6"/>
    <w:rsid w:val="00D87064"/>
    <w:rsid w:val="00D87DE5"/>
    <w:rsid w:val="00D90E8A"/>
    <w:rsid w:val="00D94499"/>
    <w:rsid w:val="00D96469"/>
    <w:rsid w:val="00D973C0"/>
    <w:rsid w:val="00DA2C6B"/>
    <w:rsid w:val="00DA31F8"/>
    <w:rsid w:val="00DA3551"/>
    <w:rsid w:val="00DA4C1E"/>
    <w:rsid w:val="00DA6EA4"/>
    <w:rsid w:val="00DA793B"/>
    <w:rsid w:val="00DB1218"/>
    <w:rsid w:val="00DB1B08"/>
    <w:rsid w:val="00DB424B"/>
    <w:rsid w:val="00DB69D9"/>
    <w:rsid w:val="00DC150D"/>
    <w:rsid w:val="00DC2D3E"/>
    <w:rsid w:val="00DC3561"/>
    <w:rsid w:val="00DC38C9"/>
    <w:rsid w:val="00DC591F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0EE"/>
    <w:rsid w:val="00DE3417"/>
    <w:rsid w:val="00DE4797"/>
    <w:rsid w:val="00DE60DF"/>
    <w:rsid w:val="00DE6D8D"/>
    <w:rsid w:val="00DF0548"/>
    <w:rsid w:val="00DF09B1"/>
    <w:rsid w:val="00DF25AB"/>
    <w:rsid w:val="00DF29B9"/>
    <w:rsid w:val="00DF2C7D"/>
    <w:rsid w:val="00DF596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3E30"/>
    <w:rsid w:val="00E34924"/>
    <w:rsid w:val="00E349E6"/>
    <w:rsid w:val="00E366B7"/>
    <w:rsid w:val="00E37452"/>
    <w:rsid w:val="00E41CD4"/>
    <w:rsid w:val="00E420B1"/>
    <w:rsid w:val="00E42F35"/>
    <w:rsid w:val="00E43C0C"/>
    <w:rsid w:val="00E50445"/>
    <w:rsid w:val="00E52E72"/>
    <w:rsid w:val="00E5427A"/>
    <w:rsid w:val="00E54E33"/>
    <w:rsid w:val="00E57B3B"/>
    <w:rsid w:val="00E57EE6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3E2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073"/>
    <w:rsid w:val="00E90643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C6208"/>
    <w:rsid w:val="00ED1FEC"/>
    <w:rsid w:val="00ED3FD0"/>
    <w:rsid w:val="00ED5675"/>
    <w:rsid w:val="00ED630B"/>
    <w:rsid w:val="00ED715E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2E34"/>
    <w:rsid w:val="00F031DE"/>
    <w:rsid w:val="00F04CEF"/>
    <w:rsid w:val="00F0550E"/>
    <w:rsid w:val="00F0635D"/>
    <w:rsid w:val="00F0677A"/>
    <w:rsid w:val="00F076A6"/>
    <w:rsid w:val="00F14122"/>
    <w:rsid w:val="00F14CB6"/>
    <w:rsid w:val="00F14DE8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34C1F"/>
    <w:rsid w:val="00F362E5"/>
    <w:rsid w:val="00F3791D"/>
    <w:rsid w:val="00F40820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6822"/>
    <w:rsid w:val="00F773CE"/>
    <w:rsid w:val="00F809E9"/>
    <w:rsid w:val="00F82E4B"/>
    <w:rsid w:val="00F84DAA"/>
    <w:rsid w:val="00F87B83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3ABC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C72B3"/>
    <w:rsid w:val="00FD1A79"/>
    <w:rsid w:val="00FD2AB1"/>
    <w:rsid w:val="00FD2C89"/>
    <w:rsid w:val="00FD458A"/>
    <w:rsid w:val="00FD4B74"/>
    <w:rsid w:val="00FD4B99"/>
    <w:rsid w:val="00FD6925"/>
    <w:rsid w:val="00FE0477"/>
    <w:rsid w:val="00FE4170"/>
    <w:rsid w:val="00FE4313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E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E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A81AD1"/>
    <w:rPr>
      <w:color w:val="000000"/>
      <w:sz w:val="24"/>
    </w:rPr>
  </w:style>
  <w:style w:type="paragraph" w:styleId="a6">
    <w:name w:val="Normal (Web)"/>
    <w:basedOn w:val="a"/>
    <w:uiPriority w:val="99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uiPriority w:val="99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8A41C2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Plain Text"/>
    <w:basedOn w:val="a"/>
    <w:link w:val="ac"/>
    <w:uiPriority w:val="99"/>
    <w:rsid w:val="008A41C2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basedOn w:val="a0"/>
    <w:link w:val="ab"/>
    <w:uiPriority w:val="99"/>
    <w:rsid w:val="008A41C2"/>
    <w:rPr>
      <w:rFonts w:ascii="Courier New" w:hAnsi="Courier New" w:cs="Courier New"/>
    </w:rPr>
  </w:style>
  <w:style w:type="character" w:styleId="ad">
    <w:name w:val="annotation reference"/>
    <w:basedOn w:val="a0"/>
    <w:rsid w:val="000D7E16"/>
    <w:rPr>
      <w:sz w:val="16"/>
      <w:szCs w:val="16"/>
    </w:rPr>
  </w:style>
  <w:style w:type="paragraph" w:styleId="ae">
    <w:name w:val="annotation text"/>
    <w:basedOn w:val="a"/>
    <w:link w:val="af"/>
    <w:rsid w:val="000D7E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7E16"/>
    <w:rPr>
      <w:lang w:val="en-US"/>
    </w:rPr>
  </w:style>
  <w:style w:type="paragraph" w:styleId="af0">
    <w:name w:val="annotation subject"/>
    <w:basedOn w:val="ae"/>
    <w:next w:val="ae"/>
    <w:link w:val="af1"/>
    <w:rsid w:val="000D7E16"/>
    <w:rPr>
      <w:b/>
      <w:bCs/>
    </w:rPr>
  </w:style>
  <w:style w:type="character" w:customStyle="1" w:styleId="af1">
    <w:name w:val="Тема примечания Знак"/>
    <w:basedOn w:val="af"/>
    <w:link w:val="af0"/>
    <w:rsid w:val="000D7E16"/>
    <w:rPr>
      <w:b/>
      <w:bCs/>
      <w:lang w:val="en-US"/>
    </w:rPr>
  </w:style>
  <w:style w:type="paragraph" w:styleId="af2">
    <w:name w:val="Balloon Text"/>
    <w:basedOn w:val="a"/>
    <w:link w:val="af3"/>
    <w:rsid w:val="000D7E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E16"/>
    <w:rPr>
      <w:rFonts w:ascii="Tahoma" w:hAnsi="Tahoma" w:cs="Tahoma"/>
      <w:sz w:val="16"/>
      <w:szCs w:val="16"/>
      <w:lang w:val="en-US"/>
    </w:rPr>
  </w:style>
  <w:style w:type="character" w:styleId="af4">
    <w:name w:val="page number"/>
    <w:basedOn w:val="a0"/>
    <w:rsid w:val="002D53A0"/>
  </w:style>
  <w:style w:type="character" w:customStyle="1" w:styleId="80">
    <w:name w:val="Заголовок 8 Знак"/>
    <w:basedOn w:val="a0"/>
    <w:link w:val="8"/>
    <w:uiPriority w:val="9"/>
    <w:semiHidden/>
    <w:rsid w:val="00DE30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E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DE30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26">
    <w:name w:val="Body Text 2"/>
    <w:basedOn w:val="a"/>
    <w:link w:val="27"/>
    <w:uiPriority w:val="99"/>
    <w:unhideWhenUsed/>
    <w:rsid w:val="00DE30EE"/>
    <w:pPr>
      <w:widowControl w:val="0"/>
      <w:spacing w:after="120" w:line="480" w:lineRule="auto"/>
    </w:pPr>
    <w:rPr>
      <w:sz w:val="20"/>
      <w:szCs w:val="20"/>
      <w:lang w:val="ru-RU"/>
    </w:rPr>
  </w:style>
  <w:style w:type="character" w:customStyle="1" w:styleId="27">
    <w:name w:val="Основной текст 2 Знак"/>
    <w:basedOn w:val="a0"/>
    <w:link w:val="26"/>
    <w:uiPriority w:val="99"/>
    <w:rsid w:val="00DE30EE"/>
  </w:style>
  <w:style w:type="paragraph" w:customStyle="1" w:styleId="consplusnormal1">
    <w:name w:val="consplusnormal"/>
    <w:basedOn w:val="a"/>
    <w:rsid w:val="008B61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6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33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4462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823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71.ru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63B150B5E22160081B8247CC85A4CACC3AC67255B5F5F0A46F5313DE3C2A2C2988AE08A48B25FAxEl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63B150B5E22160081B8247CC85A4CACC3AC67255B5F5F0A46F5313DE3C2A2C2988AE08A48B25FAxElDH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26EF3-BA35-4350-95CA-040B860F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11813</Words>
  <Characters>67335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2</cp:revision>
  <dcterms:created xsi:type="dcterms:W3CDTF">2017-01-13T09:55:00Z</dcterms:created>
  <dcterms:modified xsi:type="dcterms:W3CDTF">2017-01-13T09:55:00Z</dcterms:modified>
</cp:coreProperties>
</file>