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36" w:rsidRDefault="005E0AA5" w:rsidP="001718D1">
      <w:pPr>
        <w:shd w:val="clear" w:color="auto" w:fill="FFFFFF"/>
        <w:spacing w:after="0" w:line="360" w:lineRule="exact"/>
        <w:jc w:val="center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№</w:t>
      </w:r>
      <w:r w:rsidR="00C3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D34D36" w:rsidRDefault="00244A90" w:rsidP="001718D1">
      <w:pPr>
        <w:shd w:val="clear" w:color="auto" w:fill="FFFFFF"/>
        <w:spacing w:after="0" w:line="360" w:lineRule="exact"/>
        <w:jc w:val="center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рассмотрения</w:t>
      </w:r>
      <w:r w:rsidR="003C4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заявок н</w:t>
      </w:r>
      <w:r w:rsidR="00772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участие в открытом аукционе №</w:t>
      </w:r>
      <w:r w:rsidR="00F86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C4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4A08">
        <w:rPr>
          <w:rFonts w:ascii="Times New Roman" w:hAnsi="Times New Roman"/>
          <w:b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г. Венева муниципального образования </w:t>
      </w:r>
      <w:proofErr w:type="spellStart"/>
      <w:r w:rsidR="003C4A08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="003C4A0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D34D36" w:rsidRDefault="00D34D36" w:rsidP="001718D1">
      <w:pPr>
        <w:shd w:val="clear" w:color="auto" w:fill="FFFFFF"/>
        <w:spacing w:after="0" w:line="360" w:lineRule="exac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Ind w:w="106" w:type="dxa"/>
        <w:tblBorders>
          <w:top w:val="single" w:sz="2" w:space="0" w:color="E7E7E7"/>
        </w:tblBorders>
        <w:tblLook w:val="04A0" w:firstRow="1" w:lastRow="0" w:firstColumn="1" w:lastColumn="0" w:noHBand="0" w:noVBand="1"/>
      </w:tblPr>
      <w:tblGrid>
        <w:gridCol w:w="4427"/>
        <w:gridCol w:w="2880"/>
        <w:gridCol w:w="2701"/>
      </w:tblGrid>
      <w:tr w:rsidR="00D34D36">
        <w:tc>
          <w:tcPr>
            <w:tcW w:w="4427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 w:rsidP="001718D1">
            <w:pPr>
              <w:spacing w:after="0" w:line="360" w:lineRule="exac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г. Венев, Пл. Ильича, д. 4    </w:t>
            </w:r>
          </w:p>
        </w:tc>
        <w:tc>
          <w:tcPr>
            <w:tcW w:w="2880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 w:rsidP="001718D1">
            <w:pPr>
              <w:spacing w:after="0" w:line="360" w:lineRule="exact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F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-00</w:t>
            </w:r>
          </w:p>
        </w:tc>
        <w:tc>
          <w:tcPr>
            <w:tcW w:w="2701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 w:rsidP="001718D1">
            <w:pPr>
              <w:spacing w:after="0" w:line="360" w:lineRule="exac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F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F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  <w:r w:rsidR="005E0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.2019</w:t>
            </w:r>
          </w:p>
        </w:tc>
      </w:tr>
    </w:tbl>
    <w:p w:rsidR="00D34D36" w:rsidRDefault="003C4A08" w:rsidP="001718D1">
      <w:pPr>
        <w:pStyle w:val="a8"/>
        <w:spacing w:line="360" w:lineRule="exact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D34D36" w:rsidRDefault="003C4A08" w:rsidP="001718D1">
      <w:pPr>
        <w:pStyle w:val="a8"/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заседании аукционной комиссии из 8 членов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комиссии, утвержденного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от 18.02.2016 №301, присутствовали </w:t>
      </w:r>
      <w:r w:rsidR="003E11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 Заседание комиссии считается правомочным.</w:t>
      </w:r>
    </w:p>
    <w:p w:rsidR="00D34D36" w:rsidRDefault="003C4A08" w:rsidP="001718D1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4D36" w:rsidRDefault="003C4A08" w:rsidP="001718D1">
      <w:pPr>
        <w:pStyle w:val="a8"/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рассмотрение заявок на участие в открытом аукционе №</w:t>
      </w:r>
      <w:r w:rsidR="00F865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на размещение нестационарных торговых объектов на территории г. Венева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(далее-аукцион) по </w:t>
      </w:r>
      <w:r w:rsidR="00F865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лотам.</w:t>
      </w:r>
    </w:p>
    <w:p w:rsidR="00D34D36" w:rsidRDefault="003C4A08" w:rsidP="001718D1">
      <w:pPr>
        <w:pStyle w:val="a8"/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Оганнисян О.О. ознакомила присутствующих с поступившими заявками на участие в аукционе:   </w:t>
      </w:r>
    </w:p>
    <w:p w:rsidR="00D34D36" w:rsidRDefault="00D34D36" w:rsidP="001718D1">
      <w:pPr>
        <w:pStyle w:val="a8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36" w:rsidRPr="003C4A08" w:rsidRDefault="003C4A08" w:rsidP="001718D1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4A08">
        <w:rPr>
          <w:rFonts w:ascii="Times New Roman" w:hAnsi="Times New Roman" w:cs="Times New Roman"/>
          <w:b/>
          <w:sz w:val="28"/>
          <w:szCs w:val="28"/>
        </w:rPr>
        <w:t>Лот №1</w:t>
      </w:r>
    </w:p>
    <w:p w:rsidR="00D34D36" w:rsidRDefault="00D34D36" w:rsidP="001718D1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1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8"/>
        <w:gridCol w:w="1308"/>
        <w:gridCol w:w="2377"/>
        <w:gridCol w:w="1276"/>
        <w:gridCol w:w="1559"/>
        <w:gridCol w:w="1383"/>
      </w:tblGrid>
      <w:tr w:rsidR="00C9098B" w:rsidRPr="003E1122" w:rsidTr="00C9098B">
        <w:trPr>
          <w:trHeight w:val="2370"/>
        </w:trPr>
        <w:tc>
          <w:tcPr>
            <w:tcW w:w="1668" w:type="dxa"/>
            <w:shd w:val="clear" w:color="auto" w:fill="auto"/>
            <w:tcMar>
              <w:left w:w="98" w:type="dxa"/>
            </w:tcMar>
            <w:vAlign w:val="center"/>
          </w:tcPr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308" w:type="dxa"/>
            <w:shd w:val="clear" w:color="auto" w:fill="auto"/>
            <w:tcMar>
              <w:left w:w="98" w:type="dxa"/>
            </w:tcMar>
            <w:vAlign w:val="center"/>
          </w:tcPr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2377" w:type="dxa"/>
            <w:shd w:val="clear" w:color="auto" w:fill="auto"/>
            <w:tcMar>
              <w:left w:w="98" w:type="dxa"/>
            </w:tcMar>
            <w:vAlign w:val="center"/>
          </w:tcPr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  <w:vAlign w:val="center"/>
          </w:tcPr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  <w:shd w:val="clear" w:color="auto" w:fill="auto"/>
            <w:tcMar>
              <w:left w:w="98" w:type="dxa"/>
            </w:tcMar>
            <w:vAlign w:val="center"/>
          </w:tcPr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</w:t>
            </w:r>
          </w:p>
          <w:p w:rsidR="00D34D36" w:rsidRPr="003E1122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9098B" w:rsidRPr="003E1122" w:rsidTr="00C9098B">
        <w:trPr>
          <w:trHeight w:val="2370"/>
        </w:trPr>
        <w:tc>
          <w:tcPr>
            <w:tcW w:w="1668" w:type="dxa"/>
            <w:shd w:val="clear" w:color="auto" w:fill="auto"/>
            <w:tcMar>
              <w:left w:w="98" w:type="dxa"/>
            </w:tcMar>
          </w:tcPr>
          <w:p w:rsidR="00D34D36" w:rsidRPr="003E1122" w:rsidRDefault="00E11AE8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 w:rsidRPr="00E11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Веневский</w:t>
            </w:r>
            <w:proofErr w:type="spellEnd"/>
            <w:r w:rsidRPr="00E11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г. Венев, м-н "Южный", в 75 м на юго-восток от д.68</w:t>
            </w:r>
          </w:p>
        </w:tc>
        <w:tc>
          <w:tcPr>
            <w:tcW w:w="1308" w:type="dxa"/>
            <w:shd w:val="clear" w:color="auto" w:fill="auto"/>
            <w:tcMar>
              <w:left w:w="98" w:type="dxa"/>
            </w:tcMar>
          </w:tcPr>
          <w:p w:rsidR="00D34D36" w:rsidRPr="003E1122" w:rsidRDefault="00E11AE8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D34D36" w:rsidRPr="003E1122" w:rsidRDefault="00E11AE8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E8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D34D36" w:rsidRPr="003E1122" w:rsidRDefault="008A310B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2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D34D36" w:rsidRPr="003E1122" w:rsidRDefault="00E11AE8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D34D36" w:rsidRPr="003E1122" w:rsidRDefault="00E11AE8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25855</w:t>
            </w:r>
          </w:p>
        </w:tc>
      </w:tr>
    </w:tbl>
    <w:p w:rsidR="00D34D36" w:rsidRDefault="00D34D36" w:rsidP="001718D1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6E8" w:rsidRDefault="005306E8" w:rsidP="001718D1">
      <w:pPr>
        <w:spacing w:after="0" w:line="360" w:lineRule="exac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D36" w:rsidRPr="003C4A08" w:rsidRDefault="003C4A08" w:rsidP="001718D1">
      <w:pPr>
        <w:spacing w:after="0" w:line="360" w:lineRule="exact"/>
        <w:ind w:firstLine="709"/>
        <w:rPr>
          <w:sz w:val="28"/>
          <w:szCs w:val="28"/>
        </w:rPr>
      </w:pPr>
      <w:bookmarkStart w:id="0" w:name="_GoBack"/>
      <w:bookmarkEnd w:id="0"/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данному лоту поступил</w:t>
      </w:r>
      <w:r w:rsidR="00E11AE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AE8">
        <w:rPr>
          <w:rFonts w:ascii="Times New Roman" w:eastAsia="Times New Roman" w:hAnsi="Times New Roman"/>
          <w:sz w:val="28"/>
          <w:szCs w:val="28"/>
          <w:lang w:eastAsia="ru-RU"/>
        </w:rPr>
        <w:t>две заявки</w:t>
      </w:r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34D36" w:rsidRDefault="00D34D36" w:rsidP="001718D1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974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8"/>
        <w:gridCol w:w="2131"/>
        <w:gridCol w:w="2365"/>
        <w:gridCol w:w="1866"/>
        <w:gridCol w:w="2147"/>
      </w:tblGrid>
      <w:tr w:rsidR="00D34D36" w:rsidRPr="00915030" w:rsidTr="00E7629D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D34D36" w:rsidRPr="00915030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131" w:type="dxa"/>
            <w:shd w:val="clear" w:color="auto" w:fill="auto"/>
            <w:tcMar>
              <w:left w:w="98" w:type="dxa"/>
            </w:tcMar>
          </w:tcPr>
          <w:p w:rsidR="00D34D36" w:rsidRPr="00915030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D34D36" w:rsidRPr="00915030" w:rsidRDefault="00D34D36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D34D36" w:rsidRPr="00915030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D34D36" w:rsidRPr="00915030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2147" w:type="dxa"/>
            <w:shd w:val="clear" w:color="auto" w:fill="auto"/>
            <w:tcMar>
              <w:left w:w="98" w:type="dxa"/>
            </w:tcMar>
          </w:tcPr>
          <w:p w:rsidR="00D34D36" w:rsidRPr="00915030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4D36" w:rsidRPr="00915030" w:rsidTr="00E7629D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D34D36" w:rsidRPr="00915030" w:rsidRDefault="00E11AE8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  <w:tcMar>
              <w:left w:w="98" w:type="dxa"/>
            </w:tcMar>
          </w:tcPr>
          <w:p w:rsidR="00D34D36" w:rsidRPr="00915030" w:rsidRDefault="008A310B" w:rsidP="001718D1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E1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="00E1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D34D36" w:rsidRPr="00915030" w:rsidRDefault="003E1122" w:rsidP="001718D1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503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11AE8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  <w:r w:rsidRPr="00915030">
              <w:rPr>
                <w:rFonts w:ascii="Times New Roman" w:hAnsi="Times New Roman" w:cs="Times New Roman"/>
                <w:sz w:val="24"/>
                <w:szCs w:val="24"/>
              </w:rPr>
              <w:t>, ул. Революци</w:t>
            </w:r>
            <w:r w:rsidR="00E11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03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11AE8">
              <w:rPr>
                <w:rFonts w:ascii="Times New Roman" w:hAnsi="Times New Roman" w:cs="Times New Roman"/>
                <w:sz w:val="24"/>
                <w:szCs w:val="24"/>
              </w:rPr>
              <w:t>35, кв.24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D34D36" w:rsidRPr="00915030" w:rsidRDefault="00E11AE8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5030" w:rsidRPr="0091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030" w:rsidRPr="0091503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915030" w:rsidRPr="00915030" w:rsidRDefault="00E11AE8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5030" w:rsidRPr="00915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7" w:type="dxa"/>
            <w:shd w:val="clear" w:color="auto" w:fill="auto"/>
            <w:tcMar>
              <w:left w:w="98" w:type="dxa"/>
            </w:tcMar>
          </w:tcPr>
          <w:p w:rsidR="00D34D36" w:rsidRPr="00915030" w:rsidRDefault="003C4A08" w:rsidP="005306E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E11AE8" w:rsidRPr="00915030" w:rsidTr="00E7629D">
        <w:tc>
          <w:tcPr>
            <w:tcW w:w="1238" w:type="dxa"/>
            <w:shd w:val="clear" w:color="auto" w:fill="auto"/>
            <w:tcMar>
              <w:left w:w="98" w:type="dxa"/>
            </w:tcMar>
          </w:tcPr>
          <w:p w:rsidR="00E11AE8" w:rsidRDefault="00E11AE8" w:rsidP="001718D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dxa"/>
            <w:shd w:val="clear" w:color="auto" w:fill="auto"/>
            <w:tcMar>
              <w:left w:w="98" w:type="dxa"/>
            </w:tcMar>
          </w:tcPr>
          <w:p w:rsidR="00E11AE8" w:rsidRPr="00915030" w:rsidRDefault="00E11AE8" w:rsidP="001718D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Валерьевич</w:t>
            </w:r>
          </w:p>
        </w:tc>
        <w:tc>
          <w:tcPr>
            <w:tcW w:w="2365" w:type="dxa"/>
            <w:shd w:val="clear" w:color="auto" w:fill="auto"/>
            <w:tcMar>
              <w:left w:w="98" w:type="dxa"/>
            </w:tcMar>
          </w:tcPr>
          <w:p w:rsidR="00E11AE8" w:rsidRPr="00915030" w:rsidRDefault="00E11AE8" w:rsidP="001718D1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Новомосковск, ул. Мира,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кв.53</w:t>
            </w:r>
          </w:p>
        </w:tc>
        <w:tc>
          <w:tcPr>
            <w:tcW w:w="1866" w:type="dxa"/>
            <w:shd w:val="clear" w:color="auto" w:fill="auto"/>
            <w:tcMar>
              <w:left w:w="98" w:type="dxa"/>
            </w:tcMar>
          </w:tcPr>
          <w:p w:rsidR="00E11AE8" w:rsidRDefault="001D3790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  <w:p w:rsidR="001D3790" w:rsidRPr="00915030" w:rsidRDefault="001D3790" w:rsidP="001718D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15:33</w:t>
            </w:r>
          </w:p>
        </w:tc>
        <w:tc>
          <w:tcPr>
            <w:tcW w:w="2147" w:type="dxa"/>
            <w:shd w:val="clear" w:color="auto" w:fill="auto"/>
            <w:tcMar>
              <w:left w:w="98" w:type="dxa"/>
            </w:tcMar>
          </w:tcPr>
          <w:p w:rsidR="00E11AE8" w:rsidRPr="00915030" w:rsidRDefault="001D3790" w:rsidP="005306E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29209E" w:rsidRDefault="0029209E" w:rsidP="001718D1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4D36" w:rsidRPr="003C4A08" w:rsidRDefault="003C4A08" w:rsidP="001718D1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sz w:val="28"/>
          <w:szCs w:val="28"/>
        </w:rPr>
      </w:pPr>
      <w:r w:rsidRPr="003C4A08">
        <w:rPr>
          <w:rFonts w:ascii="Times New Roman" w:hAnsi="Times New Roman" w:cs="Times New Roman"/>
          <w:b/>
          <w:sz w:val="28"/>
          <w:szCs w:val="28"/>
        </w:rPr>
        <w:t>Лот №2</w:t>
      </w:r>
    </w:p>
    <w:p w:rsidR="00D34D36" w:rsidRDefault="00D34D36" w:rsidP="001718D1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82"/>
        <w:gridCol w:w="1243"/>
        <w:gridCol w:w="1978"/>
        <w:gridCol w:w="1445"/>
        <w:gridCol w:w="1958"/>
        <w:gridCol w:w="1141"/>
      </w:tblGrid>
      <w:tr w:rsidR="00D34D36" w:rsidTr="00E7629D">
        <w:tc>
          <w:tcPr>
            <w:tcW w:w="1829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338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2072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291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804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3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D34D36" w:rsidRDefault="003C4A08" w:rsidP="001718D1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332A7" w:rsidTr="00E7629D">
        <w:tc>
          <w:tcPr>
            <w:tcW w:w="1829" w:type="dxa"/>
            <w:shd w:val="clear" w:color="auto" w:fill="auto"/>
            <w:tcMar>
              <w:left w:w="98" w:type="dxa"/>
            </w:tcMar>
          </w:tcPr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Тульская область,</w:t>
            </w:r>
          </w:p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67572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г. Венев, м-н</w:t>
            </w:r>
          </w:p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"Южный",</w:t>
            </w:r>
          </w:p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вблизи ТЦ</w:t>
            </w:r>
          </w:p>
          <w:p w:rsidR="00F332A7" w:rsidRPr="008213F1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«Магнит»</w:t>
            </w:r>
          </w:p>
        </w:tc>
        <w:tc>
          <w:tcPr>
            <w:tcW w:w="1338" w:type="dxa"/>
            <w:shd w:val="clear" w:color="auto" w:fill="auto"/>
            <w:tcMar>
              <w:left w:w="98" w:type="dxa"/>
            </w:tcMar>
          </w:tcPr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Елочный</w:t>
            </w:r>
          </w:p>
          <w:p w:rsidR="00F332A7" w:rsidRPr="008213F1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базар</w:t>
            </w:r>
          </w:p>
        </w:tc>
        <w:tc>
          <w:tcPr>
            <w:tcW w:w="2072" w:type="dxa"/>
            <w:shd w:val="clear" w:color="auto" w:fill="auto"/>
            <w:tcMar>
              <w:left w:w="98" w:type="dxa"/>
            </w:tcMar>
          </w:tcPr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</w:p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елки, сосны,</w:t>
            </w:r>
          </w:p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</w:p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елки,</w:t>
            </w:r>
          </w:p>
          <w:p w:rsidR="00675723" w:rsidRPr="00675723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</w:p>
          <w:p w:rsidR="00F332A7" w:rsidRPr="008213F1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291" w:type="dxa"/>
            <w:shd w:val="clear" w:color="auto" w:fill="auto"/>
            <w:tcMar>
              <w:left w:w="98" w:type="dxa"/>
            </w:tcMar>
          </w:tcPr>
          <w:p w:rsidR="00B1015F" w:rsidRPr="00B1015F" w:rsidRDefault="00B1015F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5F">
              <w:rPr>
                <w:rFonts w:ascii="Times New Roman" w:hAnsi="Times New Roman" w:cs="Times New Roman"/>
                <w:sz w:val="24"/>
                <w:szCs w:val="24"/>
              </w:rPr>
              <w:t xml:space="preserve">Сезонно </w:t>
            </w:r>
          </w:p>
          <w:p w:rsidR="00F332A7" w:rsidRPr="008213F1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4" w:type="dxa"/>
            <w:shd w:val="clear" w:color="auto" w:fill="auto"/>
            <w:tcMar>
              <w:left w:w="98" w:type="dxa"/>
            </w:tcMar>
          </w:tcPr>
          <w:p w:rsidR="00F332A7" w:rsidRPr="008213F1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3" w:type="dxa"/>
            <w:shd w:val="clear" w:color="auto" w:fill="auto"/>
            <w:tcMar>
              <w:left w:w="98" w:type="dxa"/>
            </w:tcMar>
          </w:tcPr>
          <w:p w:rsidR="00F332A7" w:rsidRPr="008213F1" w:rsidRDefault="00675723" w:rsidP="001718D1">
            <w:pPr>
              <w:snapToGri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</w:tbl>
    <w:p w:rsidR="00D34D36" w:rsidRDefault="00D34D36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Pr="00E7629D" w:rsidRDefault="00C36DFD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данному лоту заявок не поступало. </w:t>
      </w:r>
    </w:p>
    <w:p w:rsidR="00D34D36" w:rsidRPr="00E7629D" w:rsidRDefault="00D34D36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Pr="00E7629D" w:rsidRDefault="003C4A08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="00E7629D"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заявок на уч</w:t>
      </w:r>
      <w:r w:rsidR="00344520"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в аукционе по лот</w:t>
      </w:r>
      <w:r w:rsidR="00E7629D"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44520"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E7629D"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DFD"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единогласно принято решение:</w:t>
      </w:r>
    </w:p>
    <w:p w:rsidR="00E7629D" w:rsidRPr="00E7629D" w:rsidRDefault="00E7629D" w:rsidP="001718D1">
      <w:pPr>
        <w:spacing w:after="0" w:line="360" w:lineRule="exact"/>
        <w:ind w:firstLine="709"/>
        <w:jc w:val="both"/>
      </w:pP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№1:</w:t>
      </w:r>
    </w:p>
    <w:p w:rsidR="00D34D36" w:rsidRPr="00E7629D" w:rsidRDefault="00E7629D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C4A08"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заявителей к участию в аукционе;</w:t>
      </w:r>
    </w:p>
    <w:p w:rsidR="00D34D36" w:rsidRPr="00E7629D" w:rsidRDefault="00E7629D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3C4A08"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участниками аукциона.</w:t>
      </w:r>
    </w:p>
    <w:p w:rsidR="00E7629D" w:rsidRPr="00E7629D" w:rsidRDefault="00E7629D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лоту №2 признать аукцион несостоявшимся.</w:t>
      </w:r>
    </w:p>
    <w:p w:rsidR="00E7629D" w:rsidRDefault="00E7629D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7629D" w:rsidRDefault="00E7629D" w:rsidP="001718D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заявки</w:t>
      </w: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открытом аукционе №2 на право заключения договоров на размещение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г. Венева муниципального образования </w:t>
      </w:r>
      <w:proofErr w:type="spellStart"/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E7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уведомить о решении аукционной комиссии по итогам рассмотрения поданных ими заявок.</w:t>
      </w:r>
    </w:p>
    <w:p w:rsidR="00D34D36" w:rsidRDefault="003C4A08" w:rsidP="001718D1">
      <w:pPr>
        <w:widowControl w:val="0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протокол подлежит размещению на официальном сайте </w:t>
      </w:r>
      <w:hyperlink r:id="rId4">
        <w:r>
          <w:rPr>
            <w:rStyle w:val="-"/>
            <w:rFonts w:ascii="Times New Roman" w:hAnsi="Times New Roman" w:cs="Times New Roman"/>
            <w:sz w:val="28"/>
            <w:szCs w:val="28"/>
            <w:lang w:eastAsia="ru-RU"/>
          </w:rPr>
          <w:t>https://venev.tularegion.ru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газете «Вести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D36" w:rsidRDefault="00D34D36" w:rsidP="001718D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36" w:rsidRDefault="00D34D36" w:rsidP="001718D1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Pr="00FD48B8" w:rsidRDefault="003C4A08" w:rsidP="001718D1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48B8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Подписи:</w:t>
      </w:r>
    </w:p>
    <w:p w:rsidR="002863B5" w:rsidRDefault="002863B5" w:rsidP="001718D1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 w:rsidP="001718D1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</w:p>
    <w:p w:rsidR="002A6A78" w:rsidRPr="00355B40" w:rsidRDefault="002A6A78" w:rsidP="001718D1">
      <w:pPr>
        <w:widowControl w:val="0"/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</w:t>
      </w:r>
      <w:r w:rsidR="00355B40">
        <w:t xml:space="preserve">     </w:t>
      </w:r>
      <w:r>
        <w:t xml:space="preserve"> </w:t>
      </w:r>
      <w:r w:rsidRPr="00355B40">
        <w:rPr>
          <w:sz w:val="28"/>
          <w:szCs w:val="28"/>
        </w:rPr>
        <w:t>_______________________________</w:t>
      </w:r>
      <w:r w:rsidRPr="00355B40">
        <w:rPr>
          <w:rFonts w:ascii="Times New Roman" w:hAnsi="Times New Roman" w:cs="Times New Roman"/>
          <w:b/>
          <w:sz w:val="28"/>
          <w:szCs w:val="28"/>
        </w:rPr>
        <w:t xml:space="preserve">А.Г. </w:t>
      </w:r>
      <w:proofErr w:type="spellStart"/>
      <w:r w:rsidRPr="00355B40">
        <w:rPr>
          <w:rFonts w:ascii="Times New Roman" w:hAnsi="Times New Roman" w:cs="Times New Roman"/>
          <w:b/>
          <w:sz w:val="28"/>
          <w:szCs w:val="28"/>
        </w:rPr>
        <w:t>Шубчинский</w:t>
      </w:r>
      <w:proofErr w:type="spellEnd"/>
    </w:p>
    <w:p w:rsidR="002A6A78" w:rsidRPr="00355B40" w:rsidRDefault="002A6A78" w:rsidP="001718D1">
      <w:pPr>
        <w:widowControl w:val="0"/>
        <w:spacing w:after="0" w:line="360" w:lineRule="exact"/>
        <w:rPr>
          <w:sz w:val="28"/>
          <w:szCs w:val="28"/>
        </w:rPr>
      </w:pPr>
    </w:p>
    <w:p w:rsidR="00D34D36" w:rsidRPr="00355B40" w:rsidRDefault="003C4A08" w:rsidP="001718D1">
      <w:pPr>
        <w:widowControl w:val="0"/>
        <w:spacing w:after="0" w:line="360" w:lineRule="exact"/>
        <w:rPr>
          <w:sz w:val="28"/>
          <w:szCs w:val="28"/>
        </w:rPr>
      </w:pP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__</w:t>
      </w: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 М.А. Смирнова</w:t>
      </w:r>
    </w:p>
    <w:p w:rsidR="00D34D36" w:rsidRPr="00355B40" w:rsidRDefault="00D34D36" w:rsidP="001718D1">
      <w:pPr>
        <w:widowControl w:val="0"/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Pr="00355B40" w:rsidRDefault="003C4A08" w:rsidP="001718D1">
      <w:pPr>
        <w:widowControl w:val="0"/>
        <w:spacing w:after="0" w:line="360" w:lineRule="exact"/>
        <w:jc w:val="center"/>
        <w:rPr>
          <w:sz w:val="28"/>
          <w:szCs w:val="28"/>
        </w:rPr>
      </w:pP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2A6A78"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 С.В. Кузина</w:t>
      </w:r>
    </w:p>
    <w:p w:rsidR="00D34D36" w:rsidRPr="00355B40" w:rsidRDefault="00D34D36" w:rsidP="001718D1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Pr="00355B40" w:rsidRDefault="003C4A08" w:rsidP="001718D1">
      <w:pPr>
        <w:widowControl w:val="0"/>
        <w:spacing w:after="0" w:line="360" w:lineRule="exact"/>
        <w:rPr>
          <w:sz w:val="28"/>
          <w:szCs w:val="28"/>
        </w:rPr>
      </w:pP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________________________________</w:t>
      </w: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О.О. </w:t>
      </w:r>
      <w:proofErr w:type="spellStart"/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>Оганнисян</w:t>
      </w:r>
      <w:proofErr w:type="spellEnd"/>
    </w:p>
    <w:p w:rsidR="00D34D36" w:rsidRPr="00355B40" w:rsidRDefault="00D34D36" w:rsidP="001718D1">
      <w:pPr>
        <w:widowControl w:val="0"/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Pr="00355B40" w:rsidRDefault="003C4A08" w:rsidP="001718D1">
      <w:pPr>
        <w:widowControl w:val="0"/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111B6E"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 Е.С. Шувалова</w:t>
      </w:r>
    </w:p>
    <w:p w:rsidR="00D34D36" w:rsidRPr="00355B40" w:rsidRDefault="00D34D36" w:rsidP="001718D1">
      <w:pPr>
        <w:widowControl w:val="0"/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Pr="00355B40" w:rsidRDefault="003C4A08" w:rsidP="001718D1">
      <w:pPr>
        <w:widowControl w:val="0"/>
        <w:spacing w:after="0" w:line="360" w:lineRule="exact"/>
        <w:rPr>
          <w:sz w:val="28"/>
          <w:szCs w:val="28"/>
        </w:rPr>
      </w:pP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_______________________________Т.В. Дегтярева</w:t>
      </w:r>
    </w:p>
    <w:p w:rsidR="00D34D36" w:rsidRPr="00355B40" w:rsidRDefault="00D34D36" w:rsidP="001718D1">
      <w:pPr>
        <w:widowControl w:val="0"/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Pr="00355B40" w:rsidRDefault="003C4A08" w:rsidP="001718D1">
      <w:pPr>
        <w:widowControl w:val="0"/>
        <w:spacing w:after="0" w:line="360" w:lineRule="exact"/>
        <w:rPr>
          <w:sz w:val="28"/>
          <w:szCs w:val="28"/>
        </w:rPr>
      </w:pP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_______________________________Т.В. Мельникова</w:t>
      </w:r>
    </w:p>
    <w:p w:rsidR="00D34D36" w:rsidRPr="00355B40" w:rsidRDefault="00D34D36" w:rsidP="001718D1">
      <w:pPr>
        <w:widowControl w:val="0"/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Pr="00355B40" w:rsidRDefault="003C4A08" w:rsidP="001718D1">
      <w:pPr>
        <w:widowControl w:val="0"/>
        <w:spacing w:after="0" w:line="360" w:lineRule="exact"/>
        <w:jc w:val="both"/>
        <w:rPr>
          <w:sz w:val="28"/>
          <w:szCs w:val="28"/>
        </w:rPr>
      </w:pP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355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5B4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</w:t>
      </w:r>
      <w:r w:rsidR="00355B40">
        <w:rPr>
          <w:rFonts w:ascii="Times New Roman" w:eastAsia="Times New Roman" w:hAnsi="Times New Roman"/>
          <w:b/>
          <w:sz w:val="28"/>
          <w:szCs w:val="28"/>
          <w:lang w:eastAsia="ru-RU"/>
        </w:rPr>
        <w:t>Т.Р. Халилова</w:t>
      </w:r>
    </w:p>
    <w:p w:rsidR="00D34D36" w:rsidRPr="00355B40" w:rsidRDefault="00D34D36" w:rsidP="001718D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D36" w:rsidRDefault="00D34D36" w:rsidP="001718D1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Default="00D34D36" w:rsidP="001718D1">
      <w:pPr>
        <w:widowControl w:val="0"/>
        <w:spacing w:after="0" w:line="360" w:lineRule="exact"/>
        <w:jc w:val="center"/>
      </w:pPr>
    </w:p>
    <w:sectPr w:rsidR="00D34D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D36"/>
    <w:rsid w:val="000B74F2"/>
    <w:rsid w:val="00111B6E"/>
    <w:rsid w:val="00127B3F"/>
    <w:rsid w:val="00147373"/>
    <w:rsid w:val="001718D1"/>
    <w:rsid w:val="001D3790"/>
    <w:rsid w:val="001F1047"/>
    <w:rsid w:val="00244A90"/>
    <w:rsid w:val="002863B5"/>
    <w:rsid w:val="0029209E"/>
    <w:rsid w:val="002A6A78"/>
    <w:rsid w:val="00332FCE"/>
    <w:rsid w:val="00344520"/>
    <w:rsid w:val="00355B40"/>
    <w:rsid w:val="003C4A08"/>
    <w:rsid w:val="003E1122"/>
    <w:rsid w:val="003E22F8"/>
    <w:rsid w:val="00421ECC"/>
    <w:rsid w:val="005306E8"/>
    <w:rsid w:val="005E0AA5"/>
    <w:rsid w:val="00643323"/>
    <w:rsid w:val="00675723"/>
    <w:rsid w:val="00716AEB"/>
    <w:rsid w:val="007727E9"/>
    <w:rsid w:val="008A310B"/>
    <w:rsid w:val="00915030"/>
    <w:rsid w:val="0096344C"/>
    <w:rsid w:val="00AA44A3"/>
    <w:rsid w:val="00AA7177"/>
    <w:rsid w:val="00B1015F"/>
    <w:rsid w:val="00C36DFD"/>
    <w:rsid w:val="00C639D5"/>
    <w:rsid w:val="00C9098B"/>
    <w:rsid w:val="00C93836"/>
    <w:rsid w:val="00C95417"/>
    <w:rsid w:val="00D34D36"/>
    <w:rsid w:val="00E11AE8"/>
    <w:rsid w:val="00E34D04"/>
    <w:rsid w:val="00E7629D"/>
    <w:rsid w:val="00E93E03"/>
    <w:rsid w:val="00EC7BD5"/>
    <w:rsid w:val="00F332A7"/>
    <w:rsid w:val="00F8659B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16932-3321-4578-82A6-6934E65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A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67FA8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C67FA8"/>
    <w:rPr>
      <w:color w:val="00000A"/>
      <w:sz w:val="22"/>
    </w:rPr>
  </w:style>
  <w:style w:type="table" w:styleId="a9">
    <w:name w:val="Table Grid"/>
    <w:basedOn w:val="a1"/>
    <w:uiPriority w:val="59"/>
    <w:rsid w:val="00C67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9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8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Olgaeco</dc:creator>
  <dc:description/>
  <cp:lastModifiedBy>Пользователь</cp:lastModifiedBy>
  <cp:revision>129</cp:revision>
  <cp:lastPrinted>2019-10-21T09:23:00Z</cp:lastPrinted>
  <dcterms:created xsi:type="dcterms:W3CDTF">2017-06-19T13:07:00Z</dcterms:created>
  <dcterms:modified xsi:type="dcterms:W3CDTF">2019-10-21T09:23:00Z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