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E" w:rsidRPr="00392B29" w:rsidRDefault="00C247FE" w:rsidP="00C247FE">
      <w:pPr>
        <w:shd w:val="clear" w:color="auto" w:fill="FFFFFF"/>
        <w:spacing w:after="0" w:line="432" w:lineRule="atLeast"/>
        <w:jc w:val="center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92B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ПРОТОКОЛ</w:t>
      </w:r>
      <w:r w:rsidR="00DA3F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380D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C247FE" w:rsidRPr="00DA3FFC" w:rsidRDefault="00C247FE" w:rsidP="00C247FE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3FF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приема заявок </w:t>
      </w:r>
      <w:r w:rsidRPr="00DA3FFC">
        <w:rPr>
          <w:rFonts w:ascii="Times New Roman" w:hAnsi="Times New Roman"/>
          <w:b/>
          <w:sz w:val="28"/>
          <w:szCs w:val="28"/>
        </w:rPr>
        <w:t xml:space="preserve">на право заключения договоров </w:t>
      </w:r>
    </w:p>
    <w:p w:rsidR="00C247FE" w:rsidRPr="00DA3FFC" w:rsidRDefault="00C247FE" w:rsidP="00C247FE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3FFC">
        <w:rPr>
          <w:rFonts w:ascii="Times New Roman" w:hAnsi="Times New Roman"/>
          <w:b/>
          <w:sz w:val="28"/>
          <w:szCs w:val="28"/>
        </w:rPr>
        <w:t>на размещение нестационарных торговых объектов</w:t>
      </w:r>
    </w:p>
    <w:p w:rsidR="00C247FE" w:rsidRPr="00DA3FFC" w:rsidRDefault="00C247FE" w:rsidP="00C247FE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3FFC">
        <w:rPr>
          <w:rFonts w:ascii="Times New Roman" w:hAnsi="Times New Roman"/>
          <w:b/>
          <w:sz w:val="28"/>
          <w:szCs w:val="28"/>
        </w:rPr>
        <w:t>на территории муниципального образования Веневский район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2880"/>
        <w:gridCol w:w="2700"/>
      </w:tblGrid>
      <w:tr w:rsidR="00C247FE" w:rsidRPr="0008667A" w:rsidTr="00C247FE">
        <w:tc>
          <w:tcPr>
            <w:tcW w:w="44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E" w:rsidRPr="001B7C4B" w:rsidRDefault="00C247FE" w:rsidP="00C247FE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 w:rsidRPr="001B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г. Венев, ул. Пл. Ильича, д. 4</w:t>
            </w:r>
            <w:r w:rsidR="0008667A" w:rsidRPr="001B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28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E" w:rsidRPr="001B7C4B" w:rsidRDefault="0008667A" w:rsidP="00380DE7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</w:t>
            </w:r>
            <w:r w:rsidR="0038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15-00</w:t>
            </w:r>
          </w:p>
        </w:tc>
        <w:tc>
          <w:tcPr>
            <w:tcW w:w="27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E" w:rsidRPr="001B7C4B" w:rsidRDefault="0008667A" w:rsidP="00380DE7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="0038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03.04.2017</w:t>
            </w:r>
          </w:p>
        </w:tc>
      </w:tr>
    </w:tbl>
    <w:p w:rsidR="00611775" w:rsidRPr="001B7C4B" w:rsidRDefault="004F2DC7" w:rsidP="001B7C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667A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 xml:space="preserve">         </w:t>
      </w:r>
      <w:r w:rsidR="00611775" w:rsidRPr="001B7C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заседании из 7 членов комиссии, утвержденной постановлением администрации муниципального образования Веневский район </w:t>
      </w:r>
      <w:r w:rsidR="00611775" w:rsidRPr="001B7C4B">
        <w:rPr>
          <w:rFonts w:ascii="Times New Roman" w:hAnsi="Times New Roman" w:cs="Times New Roman"/>
          <w:sz w:val="28"/>
          <w:szCs w:val="28"/>
        </w:rPr>
        <w:t>от 18.02.2016 № 301, присутствуют 5 человек.</w:t>
      </w:r>
      <w:r w:rsidR="00371F42" w:rsidRPr="001B7C4B">
        <w:rPr>
          <w:rFonts w:ascii="Times New Roman" w:hAnsi="Times New Roman" w:cs="Times New Roman"/>
          <w:sz w:val="28"/>
          <w:szCs w:val="28"/>
        </w:rPr>
        <w:t xml:space="preserve"> </w:t>
      </w:r>
      <w:r w:rsidR="00611775" w:rsidRPr="001B7C4B">
        <w:rPr>
          <w:rFonts w:ascii="Times New Roman" w:hAnsi="Times New Roman" w:cs="Times New Roman"/>
          <w:sz w:val="28"/>
          <w:szCs w:val="28"/>
        </w:rPr>
        <w:t>Заседание считается открытым.</w:t>
      </w:r>
    </w:p>
    <w:p w:rsidR="00611775" w:rsidRPr="00D7277E" w:rsidRDefault="00611775" w:rsidP="00D7277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7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11775" w:rsidRPr="00D7277E" w:rsidRDefault="00D7277E" w:rsidP="00D727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775" w:rsidRPr="00D7277E">
        <w:rPr>
          <w:rFonts w:ascii="Times New Roman" w:hAnsi="Times New Roman" w:cs="Times New Roman"/>
          <w:sz w:val="28"/>
          <w:szCs w:val="28"/>
        </w:rPr>
        <w:t xml:space="preserve">ассмотрение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Веневский район по </w:t>
      </w:r>
      <w:r w:rsidR="00380DE7">
        <w:rPr>
          <w:rFonts w:ascii="Times New Roman" w:hAnsi="Times New Roman" w:cs="Times New Roman"/>
          <w:sz w:val="28"/>
          <w:szCs w:val="28"/>
        </w:rPr>
        <w:t>2</w:t>
      </w:r>
      <w:r w:rsidR="00611775" w:rsidRPr="00D7277E">
        <w:rPr>
          <w:rFonts w:ascii="Times New Roman" w:hAnsi="Times New Roman" w:cs="Times New Roman"/>
          <w:sz w:val="28"/>
          <w:szCs w:val="28"/>
        </w:rPr>
        <w:t xml:space="preserve"> лотам.</w:t>
      </w:r>
    </w:p>
    <w:p w:rsidR="00FC632B" w:rsidRPr="00D7277E" w:rsidRDefault="00611775" w:rsidP="00D7277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7E">
        <w:rPr>
          <w:rFonts w:ascii="Times New Roman" w:hAnsi="Times New Roman" w:cs="Times New Roman"/>
          <w:sz w:val="28"/>
          <w:szCs w:val="28"/>
        </w:rPr>
        <w:t>Заседание открыла</w:t>
      </w:r>
      <w:r w:rsidR="007C5F98" w:rsidRPr="00D7277E">
        <w:rPr>
          <w:rFonts w:ascii="Times New Roman" w:hAnsi="Times New Roman" w:cs="Times New Roman"/>
          <w:sz w:val="28"/>
          <w:szCs w:val="28"/>
        </w:rPr>
        <w:t xml:space="preserve"> председатель комитета по экономике, инвестициям</w:t>
      </w:r>
      <w:r w:rsidR="00380DE7">
        <w:rPr>
          <w:rFonts w:ascii="Times New Roman" w:hAnsi="Times New Roman" w:cs="Times New Roman"/>
          <w:sz w:val="28"/>
          <w:szCs w:val="28"/>
        </w:rPr>
        <w:t xml:space="preserve"> и</w:t>
      </w:r>
      <w:r w:rsidR="007C5F98" w:rsidRPr="00D7277E">
        <w:rPr>
          <w:rFonts w:ascii="Times New Roman" w:hAnsi="Times New Roman" w:cs="Times New Roman"/>
          <w:sz w:val="28"/>
          <w:szCs w:val="28"/>
        </w:rPr>
        <w:t xml:space="preserve"> развитию АПК администрации муниципального образования Веневский район, заместитель председателя комиссии, исполняющий обязанности председателя комиссии в его отсутствие Смирнова Марина Анатольевна и ознакомила присутствующих с поступившими заявками</w:t>
      </w:r>
      <w:r w:rsidR="003B7604" w:rsidRPr="00D7277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на размещение нестационарных торговых объектов:</w:t>
      </w:r>
      <w:r w:rsidRPr="00D727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D30" w:rsidRPr="00457D30" w:rsidRDefault="00457D30" w:rsidP="009E32C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57D30">
        <w:rPr>
          <w:rFonts w:ascii="Times New Roman" w:hAnsi="Times New Roman" w:cs="Times New Roman"/>
          <w:b/>
          <w:sz w:val="28"/>
          <w:szCs w:val="28"/>
        </w:rPr>
        <w:t>Лот №1</w:t>
      </w:r>
    </w:p>
    <w:tbl>
      <w:tblPr>
        <w:tblStyle w:val="a5"/>
        <w:tblW w:w="9606" w:type="dxa"/>
        <w:tblLayout w:type="fixed"/>
        <w:tblLook w:val="04A0"/>
      </w:tblPr>
      <w:tblGrid>
        <w:gridCol w:w="1668"/>
        <w:gridCol w:w="992"/>
        <w:gridCol w:w="1984"/>
        <w:gridCol w:w="1134"/>
        <w:gridCol w:w="1843"/>
        <w:gridCol w:w="992"/>
        <w:gridCol w:w="993"/>
      </w:tblGrid>
      <w:tr w:rsidR="00457D30" w:rsidTr="00A74924">
        <w:tc>
          <w:tcPr>
            <w:tcW w:w="1668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нестацио</w:t>
            </w:r>
          </w:p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нарного торгового объекта</w:t>
            </w:r>
          </w:p>
        </w:tc>
        <w:tc>
          <w:tcPr>
            <w:tcW w:w="1984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Специализация нестацио</w:t>
            </w: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нарного торгового объекта</w:t>
            </w:r>
          </w:p>
        </w:tc>
        <w:tc>
          <w:tcPr>
            <w:tcW w:w="1134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843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992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</w:t>
            </w:r>
          </w:p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цена</w:t>
            </w:r>
          </w:p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993" w:type="dxa"/>
            <w:vAlign w:val="center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57D30" w:rsidTr="00A74924">
        <w:tc>
          <w:tcPr>
            <w:tcW w:w="1668" w:type="dxa"/>
          </w:tcPr>
          <w:p w:rsidR="00457D30" w:rsidRPr="00260B43" w:rsidRDefault="00380DE7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Тульская область, г. Венев, ул. Международная, примерно в 30 м от дома №7</w:t>
            </w:r>
          </w:p>
        </w:tc>
        <w:tc>
          <w:tcPr>
            <w:tcW w:w="992" w:type="dxa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984" w:type="dxa"/>
          </w:tcPr>
          <w:p w:rsidR="00380DE7" w:rsidRPr="00380DE7" w:rsidRDefault="00380DE7" w:rsidP="00380DE7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Хлеб, хлебобулочные изделия,</w:t>
            </w:r>
          </w:p>
          <w:p w:rsidR="00457D30" w:rsidRPr="00260B43" w:rsidRDefault="00380DE7" w:rsidP="00380DE7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сопутствующие продовольственные товары</w:t>
            </w:r>
          </w:p>
        </w:tc>
        <w:tc>
          <w:tcPr>
            <w:tcW w:w="1134" w:type="dxa"/>
          </w:tcPr>
          <w:p w:rsidR="00457D30" w:rsidRPr="00260B43" w:rsidRDefault="00457D30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B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843" w:type="dxa"/>
          </w:tcPr>
          <w:p w:rsidR="00457D30" w:rsidRPr="00260B43" w:rsidRDefault="00380DE7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457D30" w:rsidRPr="00260B43" w:rsidRDefault="00380DE7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</w:tcPr>
          <w:p w:rsidR="00457D30" w:rsidRPr="00260B43" w:rsidRDefault="00380DE7" w:rsidP="004C084F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FC632B" w:rsidRPr="00371F42" w:rsidRDefault="00380DE7" w:rsidP="00FC63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Поступила</w:t>
      </w:r>
      <w:r w:rsidR="00FC632B"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заявка</w:t>
      </w:r>
      <w:r w:rsidR="00FC632B" w:rsidRPr="00371F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FC632B" w:rsidTr="00FC632B">
        <w:tc>
          <w:tcPr>
            <w:tcW w:w="1914" w:type="dxa"/>
          </w:tcPr>
          <w:p w:rsidR="00FC632B" w:rsidRPr="00D45A34" w:rsidRDefault="00FC632B" w:rsidP="00457D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457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14" w:type="dxa"/>
          </w:tcPr>
          <w:p w:rsidR="00FC632B" w:rsidRPr="00D45A34" w:rsidRDefault="00FC632B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заявителя</w:t>
            </w:r>
          </w:p>
          <w:p w:rsidR="00FC632B" w:rsidRPr="00D45A34" w:rsidRDefault="00FC632B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FC632B" w:rsidRPr="00D45A34" w:rsidRDefault="00FC632B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</w:tcPr>
          <w:p w:rsidR="00FC632B" w:rsidRPr="00D45A34" w:rsidRDefault="00FC632B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</w:tcPr>
          <w:p w:rsidR="00FC632B" w:rsidRPr="00D45A34" w:rsidRDefault="00FC632B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C632B" w:rsidTr="00FC632B">
        <w:tc>
          <w:tcPr>
            <w:tcW w:w="1914" w:type="dxa"/>
          </w:tcPr>
          <w:p w:rsidR="00FC632B" w:rsidRPr="00D45A34" w:rsidRDefault="00FC632B" w:rsidP="008A0E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</w:tcPr>
          <w:p w:rsidR="00FC632B" w:rsidRPr="00D45A34" w:rsidRDefault="00FC632B" w:rsidP="00380DE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r w:rsid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Колмыкова Ольга Александровна</w:t>
            </w:r>
          </w:p>
        </w:tc>
        <w:tc>
          <w:tcPr>
            <w:tcW w:w="1914" w:type="dxa"/>
          </w:tcPr>
          <w:p w:rsidR="00FC632B" w:rsidRPr="00D45A34" w:rsidRDefault="00FC632B" w:rsidP="001C4E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Тульская область, </w:t>
            </w:r>
            <w:r w:rsid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Венев, </w:t>
            </w:r>
            <w:r w:rsidR="001C4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мкр. Северный, д.12а, кв.14</w:t>
            </w:r>
          </w:p>
        </w:tc>
        <w:tc>
          <w:tcPr>
            <w:tcW w:w="1914" w:type="dxa"/>
          </w:tcPr>
          <w:p w:rsidR="00FC632B" w:rsidRPr="00D45A34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24.03.2017 10:38</w:t>
            </w:r>
          </w:p>
        </w:tc>
        <w:tc>
          <w:tcPr>
            <w:tcW w:w="1914" w:type="dxa"/>
          </w:tcPr>
          <w:p w:rsidR="00FC632B" w:rsidRPr="00D45A34" w:rsidRDefault="00FC632B" w:rsidP="00AD2F3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FC632B" w:rsidRPr="00371F42" w:rsidRDefault="00FC632B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поданн</w:t>
      </w:r>
      <w:r w:rsidR="001C4E84">
        <w:rPr>
          <w:rFonts w:ascii="Times New Roman" w:eastAsia="Times New Roman" w:hAnsi="Times New Roman"/>
          <w:sz w:val="28"/>
          <w:szCs w:val="28"/>
          <w:lang w:eastAsia="ru-RU"/>
        </w:rPr>
        <w:t>ой заявки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открытом аукционе, комиссией единогласно принято решение:</w:t>
      </w:r>
    </w:p>
    <w:p w:rsidR="00FC632B" w:rsidRPr="00371F42" w:rsidRDefault="00FC632B" w:rsidP="00EE69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1. Допустить заявител</w:t>
      </w:r>
      <w:r w:rsidR="001C4E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аукционе;</w:t>
      </w:r>
    </w:p>
    <w:p w:rsidR="00FC632B" w:rsidRDefault="001C4E84" w:rsidP="00EE69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заявителя участником</w:t>
      </w:r>
      <w:r w:rsidR="00FC632B"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аукциона.</w:t>
      </w:r>
    </w:p>
    <w:p w:rsidR="007C6242" w:rsidRPr="00371F42" w:rsidRDefault="007C6242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3. Признать открытый аукцион по данному лоту не состоявшимся;</w:t>
      </w:r>
    </w:p>
    <w:p w:rsidR="007C6242" w:rsidRDefault="007C6242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13 апреля 2017 года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аключить договор на размещение нестационарного объекта с единственным участником ИП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Колмыковой О.А.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начальной цене лота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(плата за год) - 2400 рублей, на срок 3 (три) года.</w:t>
      </w:r>
    </w:p>
    <w:p w:rsidR="00371F42" w:rsidRPr="008A0E64" w:rsidRDefault="008A0E64" w:rsidP="008A0E6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0E64">
        <w:rPr>
          <w:rFonts w:ascii="Times New Roman" w:eastAsia="Times New Roman" w:hAnsi="Times New Roman"/>
          <w:b/>
          <w:sz w:val="28"/>
          <w:szCs w:val="28"/>
          <w:lang w:eastAsia="ru-RU"/>
        </w:rPr>
        <w:t>Лот №2</w:t>
      </w:r>
    </w:p>
    <w:tbl>
      <w:tblPr>
        <w:tblStyle w:val="a5"/>
        <w:tblW w:w="9606" w:type="dxa"/>
        <w:tblLayout w:type="fixed"/>
        <w:tblLook w:val="04A0"/>
      </w:tblPr>
      <w:tblGrid>
        <w:gridCol w:w="1668"/>
        <w:gridCol w:w="1254"/>
        <w:gridCol w:w="1581"/>
        <w:gridCol w:w="1275"/>
        <w:gridCol w:w="1843"/>
        <w:gridCol w:w="992"/>
        <w:gridCol w:w="993"/>
      </w:tblGrid>
      <w:tr w:rsidR="008A0E64" w:rsidTr="008A0E64">
        <w:tc>
          <w:tcPr>
            <w:tcW w:w="1668" w:type="dxa"/>
          </w:tcPr>
          <w:p w:rsidR="008A0E64" w:rsidRPr="00FC632B" w:rsidRDefault="008A0E64" w:rsidP="008A0E64">
            <w:pPr>
              <w:ind w:left="-14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254" w:type="dxa"/>
          </w:tcPr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нестацио-</w:t>
            </w:r>
          </w:p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нарного торгового объекта</w:t>
            </w:r>
          </w:p>
        </w:tc>
        <w:tc>
          <w:tcPr>
            <w:tcW w:w="1581" w:type="dxa"/>
          </w:tcPr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Специализация нестацио-нарного торгового объекта</w:t>
            </w:r>
          </w:p>
        </w:tc>
        <w:tc>
          <w:tcPr>
            <w:tcW w:w="1275" w:type="dxa"/>
          </w:tcPr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843" w:type="dxa"/>
          </w:tcPr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992" w:type="dxa"/>
          </w:tcPr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Началь-</w:t>
            </w:r>
          </w:p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цена</w:t>
            </w:r>
          </w:p>
          <w:p w:rsidR="008A0E64" w:rsidRPr="00FC632B" w:rsidRDefault="008A0E6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993" w:type="dxa"/>
          </w:tcPr>
          <w:p w:rsidR="008A0E64" w:rsidRPr="00FC632B" w:rsidRDefault="008A0E64" w:rsidP="008A0E64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  <w:p w:rsidR="008A0E64" w:rsidRPr="00FC632B" w:rsidRDefault="008A0E64" w:rsidP="008A0E64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3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8A0E64" w:rsidTr="008A0E64">
        <w:tc>
          <w:tcPr>
            <w:tcW w:w="1668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Тульская область, г. </w:t>
            </w:r>
            <w:r w:rsidRPr="001C4E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Венев, ул. Володарского, вблизи Покровской церкви</w:t>
            </w:r>
          </w:p>
        </w:tc>
        <w:tc>
          <w:tcPr>
            <w:tcW w:w="1254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1581" w:type="dxa"/>
          </w:tcPr>
          <w:p w:rsidR="001C4E84" w:rsidRPr="00380DE7" w:rsidRDefault="001C4E84" w:rsidP="001C4E84">
            <w:pPr>
              <w:ind w:left="-108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Хлеб, хлебобулочные </w:t>
            </w: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изделия,</w:t>
            </w:r>
          </w:p>
          <w:p w:rsidR="008A0E64" w:rsidRPr="00260B43" w:rsidRDefault="001C4E84" w:rsidP="001C4E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сопутствующие продовольственные товары</w:t>
            </w:r>
          </w:p>
        </w:tc>
        <w:tc>
          <w:tcPr>
            <w:tcW w:w="1275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Круглогодично</w:t>
            </w:r>
          </w:p>
        </w:tc>
        <w:tc>
          <w:tcPr>
            <w:tcW w:w="1843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</w:tcPr>
          <w:p w:rsidR="008A0E64" w:rsidRPr="00260B43" w:rsidRDefault="001C4E84" w:rsidP="00AD2F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7C6242" w:rsidRDefault="007C6242" w:rsidP="00D7277E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242" w:rsidRPr="00371F42" w:rsidRDefault="007C6242" w:rsidP="007C6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Поступила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заявка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7C6242" w:rsidTr="00126B1F"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заявителя</w:t>
            </w:r>
          </w:p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C6242" w:rsidTr="00126B1F"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Колмыкова Ольга Александровна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Венев, мкр. Северный, д.12а, кв.14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24.03.2017 10:38</w:t>
            </w:r>
          </w:p>
        </w:tc>
        <w:tc>
          <w:tcPr>
            <w:tcW w:w="1914" w:type="dxa"/>
          </w:tcPr>
          <w:p w:rsidR="007C6242" w:rsidRPr="00D45A34" w:rsidRDefault="007C6242" w:rsidP="00126B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7C6242" w:rsidRPr="00371F42" w:rsidRDefault="007C6242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поданн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заявки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открытом аукционе, комиссией единогласно принято решение:</w:t>
      </w:r>
    </w:p>
    <w:p w:rsidR="007C6242" w:rsidRPr="00371F42" w:rsidRDefault="007C6242" w:rsidP="00EE69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1. Допустить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аукционе;</w:t>
      </w:r>
    </w:p>
    <w:p w:rsidR="007C6242" w:rsidRDefault="007C6242" w:rsidP="00EE69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заявителя участником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аукциона.</w:t>
      </w:r>
    </w:p>
    <w:p w:rsidR="007C6242" w:rsidRPr="00371F42" w:rsidRDefault="007C6242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>3. Признать открытый аукцион по данному лоту не состоявшимся;</w:t>
      </w:r>
    </w:p>
    <w:p w:rsidR="007C6242" w:rsidRDefault="007C6242" w:rsidP="00EE6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13 апреля 2017 года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аключить договор на размещение нестационарного объекта с единственным участником ИП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Колмыковой О.А.</w:t>
      </w:r>
      <w:r w:rsidRPr="00371F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начальной цене лота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(плата за год) - 2400 рублей, на срок 3 (три) года.</w:t>
      </w:r>
    </w:p>
    <w:p w:rsidR="00F9582A" w:rsidRDefault="00F9582A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заявителей</w:t>
      </w:r>
      <w:r w:rsidRPr="00F9582A">
        <w:rPr>
          <w:rFonts w:ascii="Times New Roman" w:hAnsi="Times New Roman" w:cs="Times New Roman"/>
          <w:sz w:val="28"/>
          <w:szCs w:val="28"/>
        </w:rPr>
        <w:t xml:space="preserve"> </w:t>
      </w:r>
      <w:r w:rsidRPr="00D727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открытом аукционе №1 на </w:t>
      </w:r>
      <w:r w:rsidRPr="00D7277E">
        <w:rPr>
          <w:rFonts w:ascii="Times New Roman" w:hAnsi="Times New Roman" w:cs="Times New Roman"/>
          <w:sz w:val="28"/>
          <w:szCs w:val="28"/>
        </w:rPr>
        <w:t>право заключения 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уведомить о решении аукционной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поданных</w:t>
      </w:r>
      <w:r w:rsidR="002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заявок.</w:t>
      </w:r>
    </w:p>
    <w:p w:rsidR="00AD2F36" w:rsidRPr="00E024CF" w:rsidRDefault="00AD2F36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протокол подлежит размещению на официальном сайте </w:t>
      </w:r>
      <w:hyperlink r:id="rId8" w:history="1">
        <w:r w:rsidRPr="00E024C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https://venev.tularegion.ru</w:t>
        </w:r>
      </w:hyperlink>
      <w:r w:rsidRPr="00E024CF">
        <w:rPr>
          <w:rFonts w:ascii="Times New Roman" w:hAnsi="Times New Roman" w:cs="Times New Roman"/>
          <w:sz w:val="28"/>
          <w:szCs w:val="28"/>
          <w:lang w:eastAsia="ru-RU"/>
        </w:rPr>
        <w:t>, в газете «Вести Веневского района».</w:t>
      </w:r>
      <w:r w:rsidRPr="00E0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F36" w:rsidRDefault="00AD2F36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C4B" w:rsidRDefault="001B7C4B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F36" w:rsidRDefault="00E024CF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Подписи:</w:t>
      </w:r>
    </w:p>
    <w:p w:rsidR="00E024CF" w:rsidRDefault="00E024CF" w:rsidP="00AD2F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9"/>
        <w:gridCol w:w="2727"/>
        <w:gridCol w:w="3478"/>
      </w:tblGrid>
      <w:tr w:rsidR="00AD2F36" w:rsidTr="00AD2F36">
        <w:tc>
          <w:tcPr>
            <w:tcW w:w="4229" w:type="dxa"/>
          </w:tcPr>
          <w:p w:rsidR="00AD2F36" w:rsidRPr="005E0BCE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C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комиссии, исполняющий обязанности председателя комиссии в его отсутствие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</w:tcPr>
          <w:p w:rsidR="00AD2F36" w:rsidRPr="005E0BCE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EB4A0A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AD2F36"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М.А.</w:t>
            </w:r>
          </w:p>
        </w:tc>
      </w:tr>
      <w:tr w:rsidR="00AD2F36" w:rsidTr="001B7C4B">
        <w:tc>
          <w:tcPr>
            <w:tcW w:w="4229" w:type="dxa"/>
          </w:tcPr>
          <w:p w:rsidR="00AD2F36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комиссии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</w:tcPr>
          <w:p w:rsidR="00AD2F36" w:rsidRPr="005E0BCE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F36" w:rsidTr="001B7C4B">
        <w:tc>
          <w:tcPr>
            <w:tcW w:w="4229" w:type="dxa"/>
          </w:tcPr>
          <w:p w:rsidR="00AD2F36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AD2F36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EB4A0A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D2F36"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Т.В.</w:t>
            </w:r>
          </w:p>
        </w:tc>
      </w:tr>
      <w:tr w:rsidR="00AD2F36" w:rsidTr="001B7C4B">
        <w:tc>
          <w:tcPr>
            <w:tcW w:w="4229" w:type="dxa"/>
          </w:tcPr>
          <w:p w:rsidR="00AD2F36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AD2F36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EB4A0A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D2F36"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Т.В.</w:t>
            </w:r>
          </w:p>
        </w:tc>
      </w:tr>
      <w:tr w:rsidR="00AD2F36" w:rsidTr="001B7C4B">
        <w:tc>
          <w:tcPr>
            <w:tcW w:w="4229" w:type="dxa"/>
          </w:tcPr>
          <w:p w:rsidR="00AD2F36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AD2F36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EB4A0A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D2F36"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Е.С.</w:t>
            </w:r>
          </w:p>
        </w:tc>
      </w:tr>
      <w:tr w:rsidR="00AD2F36" w:rsidTr="001B7C4B">
        <w:tc>
          <w:tcPr>
            <w:tcW w:w="4229" w:type="dxa"/>
          </w:tcPr>
          <w:p w:rsidR="00AD2F36" w:rsidRDefault="00AD2F36" w:rsidP="00AD2F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F36" w:rsidRDefault="00AD2F36" w:rsidP="00AD2F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E0BCE">
              <w:rPr>
                <w:rFonts w:ascii="Times New Roman" w:hAnsi="Times New Roman" w:cs="Times New Roman"/>
                <w:bCs/>
                <w:sz w:val="28"/>
                <w:szCs w:val="28"/>
              </w:rPr>
              <w:t>екретарь комиссии</w:t>
            </w:r>
          </w:p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D2F36" w:rsidRPr="005E0BCE" w:rsidRDefault="00AD2F36" w:rsidP="00AD2F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AD2F36" w:rsidRDefault="00AD2F36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F36" w:rsidRPr="005E0BCE" w:rsidRDefault="00EB4A0A" w:rsidP="00AD2F3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D2F36" w:rsidRPr="005E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Оганнисян О.О.</w:t>
            </w:r>
          </w:p>
        </w:tc>
      </w:tr>
    </w:tbl>
    <w:p w:rsidR="00611775" w:rsidRPr="00611775" w:rsidRDefault="00611775" w:rsidP="009E32C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 w:rsidRPr="00611775">
        <w:rPr>
          <w:sz w:val="28"/>
          <w:szCs w:val="28"/>
        </w:rPr>
        <w:t xml:space="preserve">        </w:t>
      </w:r>
    </w:p>
    <w:sectPr w:rsidR="00611775" w:rsidRPr="00611775" w:rsidSect="007C624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8F" w:rsidRDefault="0000388F" w:rsidP="00131753">
      <w:pPr>
        <w:spacing w:after="0" w:line="240" w:lineRule="auto"/>
      </w:pPr>
      <w:r>
        <w:separator/>
      </w:r>
    </w:p>
  </w:endnote>
  <w:endnote w:type="continuationSeparator" w:id="1">
    <w:p w:rsidR="0000388F" w:rsidRDefault="0000388F" w:rsidP="001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8F" w:rsidRDefault="0000388F" w:rsidP="00131753">
      <w:pPr>
        <w:spacing w:after="0" w:line="240" w:lineRule="auto"/>
      </w:pPr>
      <w:r>
        <w:separator/>
      </w:r>
    </w:p>
  </w:footnote>
  <w:footnote w:type="continuationSeparator" w:id="1">
    <w:p w:rsidR="0000388F" w:rsidRDefault="0000388F" w:rsidP="0013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78"/>
    <w:multiLevelType w:val="hybridMultilevel"/>
    <w:tmpl w:val="D6C26AC6"/>
    <w:lvl w:ilvl="0" w:tplc="B6FC630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7FE"/>
    <w:rsid w:val="0000388F"/>
    <w:rsid w:val="000066AE"/>
    <w:rsid w:val="000212AD"/>
    <w:rsid w:val="000632D6"/>
    <w:rsid w:val="0008667A"/>
    <w:rsid w:val="000B0CC5"/>
    <w:rsid w:val="000B2AC7"/>
    <w:rsid w:val="000C06B1"/>
    <w:rsid w:val="000D1D73"/>
    <w:rsid w:val="000E049D"/>
    <w:rsid w:val="000F0F3D"/>
    <w:rsid w:val="00110F57"/>
    <w:rsid w:val="001140A8"/>
    <w:rsid w:val="00131753"/>
    <w:rsid w:val="001B7C4B"/>
    <w:rsid w:val="001C4E84"/>
    <w:rsid w:val="002107EE"/>
    <w:rsid w:val="00211233"/>
    <w:rsid w:val="00235777"/>
    <w:rsid w:val="00235A20"/>
    <w:rsid w:val="00236309"/>
    <w:rsid w:val="00242E67"/>
    <w:rsid w:val="00260B43"/>
    <w:rsid w:val="002675DB"/>
    <w:rsid w:val="00295F94"/>
    <w:rsid w:val="002B5ACD"/>
    <w:rsid w:val="002E03F6"/>
    <w:rsid w:val="00334A9C"/>
    <w:rsid w:val="00340A23"/>
    <w:rsid w:val="0034746B"/>
    <w:rsid w:val="00371F42"/>
    <w:rsid w:val="00380DE7"/>
    <w:rsid w:val="00392B29"/>
    <w:rsid w:val="003A7657"/>
    <w:rsid w:val="003B7604"/>
    <w:rsid w:val="003F4504"/>
    <w:rsid w:val="00411F18"/>
    <w:rsid w:val="00415AE1"/>
    <w:rsid w:val="00457D30"/>
    <w:rsid w:val="0048565F"/>
    <w:rsid w:val="004A2D61"/>
    <w:rsid w:val="004C084F"/>
    <w:rsid w:val="004C5FA7"/>
    <w:rsid w:val="004F2691"/>
    <w:rsid w:val="004F2DC7"/>
    <w:rsid w:val="00562E51"/>
    <w:rsid w:val="005E0BCE"/>
    <w:rsid w:val="00611775"/>
    <w:rsid w:val="0064184E"/>
    <w:rsid w:val="006A077A"/>
    <w:rsid w:val="00701346"/>
    <w:rsid w:val="007136A8"/>
    <w:rsid w:val="00733235"/>
    <w:rsid w:val="007B7D9D"/>
    <w:rsid w:val="007C5F98"/>
    <w:rsid w:val="007C6242"/>
    <w:rsid w:val="00821B25"/>
    <w:rsid w:val="00843476"/>
    <w:rsid w:val="008538BE"/>
    <w:rsid w:val="00872316"/>
    <w:rsid w:val="008A0E64"/>
    <w:rsid w:val="008F1714"/>
    <w:rsid w:val="008F5EDF"/>
    <w:rsid w:val="009073A4"/>
    <w:rsid w:val="009345A1"/>
    <w:rsid w:val="009B268E"/>
    <w:rsid w:val="009E32C1"/>
    <w:rsid w:val="009F7E1B"/>
    <w:rsid w:val="00A10050"/>
    <w:rsid w:val="00A200BB"/>
    <w:rsid w:val="00A74924"/>
    <w:rsid w:val="00A8066A"/>
    <w:rsid w:val="00AD2F36"/>
    <w:rsid w:val="00B441F9"/>
    <w:rsid w:val="00B64934"/>
    <w:rsid w:val="00BA36E6"/>
    <w:rsid w:val="00BC07E6"/>
    <w:rsid w:val="00C03383"/>
    <w:rsid w:val="00C247FE"/>
    <w:rsid w:val="00C44261"/>
    <w:rsid w:val="00C56BC0"/>
    <w:rsid w:val="00CB093E"/>
    <w:rsid w:val="00D021F9"/>
    <w:rsid w:val="00D1140C"/>
    <w:rsid w:val="00D146D9"/>
    <w:rsid w:val="00D3706B"/>
    <w:rsid w:val="00D45A34"/>
    <w:rsid w:val="00D46151"/>
    <w:rsid w:val="00D472F3"/>
    <w:rsid w:val="00D7277E"/>
    <w:rsid w:val="00DA3FFC"/>
    <w:rsid w:val="00DC1663"/>
    <w:rsid w:val="00DC3E29"/>
    <w:rsid w:val="00DC4EED"/>
    <w:rsid w:val="00E024CF"/>
    <w:rsid w:val="00E60923"/>
    <w:rsid w:val="00EB2AE1"/>
    <w:rsid w:val="00EB4A0A"/>
    <w:rsid w:val="00EE6904"/>
    <w:rsid w:val="00F11D4B"/>
    <w:rsid w:val="00F544AD"/>
    <w:rsid w:val="00F9582A"/>
    <w:rsid w:val="00FB06AE"/>
    <w:rsid w:val="00FC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7FE"/>
  </w:style>
  <w:style w:type="character" w:styleId="a4">
    <w:name w:val="Hyperlink"/>
    <w:basedOn w:val="a0"/>
    <w:uiPriority w:val="99"/>
    <w:unhideWhenUsed/>
    <w:rsid w:val="00C247FE"/>
    <w:rPr>
      <w:color w:val="0000FF"/>
      <w:u w:val="single"/>
    </w:rPr>
  </w:style>
  <w:style w:type="table" w:styleId="a5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0F5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C4B"/>
  </w:style>
  <w:style w:type="paragraph" w:styleId="a9">
    <w:name w:val="footer"/>
    <w:basedOn w:val="a"/>
    <w:link w:val="aa"/>
    <w:uiPriority w:val="99"/>
    <w:semiHidden/>
    <w:unhideWhenUsed/>
    <w:rsid w:val="001B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7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9459-8975-41B3-A8DE-E61DEF8F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Olgaeco</cp:lastModifiedBy>
  <cp:revision>45</cp:revision>
  <cp:lastPrinted>2017-04-03T14:51:00Z</cp:lastPrinted>
  <dcterms:created xsi:type="dcterms:W3CDTF">2016-07-15T08:49:00Z</dcterms:created>
  <dcterms:modified xsi:type="dcterms:W3CDTF">2017-04-03T14:51:00Z</dcterms:modified>
</cp:coreProperties>
</file>