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4" w:rsidRDefault="007026C4" w:rsidP="00F004AE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Извещение</w:t>
      </w:r>
    </w:p>
    <w:p w:rsidR="00ED2B9D" w:rsidRDefault="007026C4" w:rsidP="00F00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FA5988">
        <w:rPr>
          <w:rFonts w:ascii="Times New Roman" w:hAnsi="Times New Roman" w:cs="Times New Roman"/>
          <w:b/>
          <w:sz w:val="28"/>
          <w:szCs w:val="28"/>
        </w:rPr>
        <w:t>№1</w:t>
      </w:r>
      <w:r w:rsidR="00362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3D7" w:rsidRPr="003623D7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</w:p>
    <w:p w:rsidR="007026C4" w:rsidRDefault="003623D7" w:rsidP="00F004AE">
      <w:pPr>
        <w:widowControl w:val="0"/>
        <w:spacing w:after="0" w:line="240" w:lineRule="auto"/>
        <w:jc w:val="center"/>
      </w:pPr>
      <w:r w:rsidRPr="003623D7">
        <w:rPr>
          <w:rFonts w:ascii="Times New Roman" w:hAnsi="Times New Roman" w:cs="Times New Roman"/>
          <w:b/>
          <w:sz w:val="28"/>
          <w:szCs w:val="28"/>
        </w:rPr>
        <w:t xml:space="preserve">г. Венева муниципального образования </w:t>
      </w:r>
      <w:proofErr w:type="spellStart"/>
      <w:r w:rsidRPr="003623D7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3623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26C4" w:rsidRDefault="007026C4" w:rsidP="007026C4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6C4" w:rsidRDefault="007026C4" w:rsidP="007026C4">
      <w:pPr>
        <w:widowControl w:val="0"/>
        <w:numPr>
          <w:ilvl w:val="0"/>
          <w:numId w:val="1"/>
        </w:numPr>
        <w:tabs>
          <w:tab w:val="left" w:pos="99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аукциона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8D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01C01">
        <w:rPr>
          <w:rFonts w:ascii="Times New Roman" w:eastAsia="Calibri" w:hAnsi="Times New Roman" w:cs="Times New Roman"/>
          <w:sz w:val="28"/>
          <w:szCs w:val="28"/>
          <w:lang w:eastAsia="en-US"/>
        </w:rPr>
        <w:t>ткрытый аукцион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 заключения договоров на размещение нестационарных торговых объектов на территории г. Венева муниципального образо</w:t>
      </w:r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</w:t>
      </w:r>
      <w:proofErr w:type="spellStart"/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(лоты №1,2,3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6C4" w:rsidRDefault="007026C4" w:rsidP="007026C4">
      <w:pPr>
        <w:widowControl w:val="0"/>
        <w:numPr>
          <w:ilvl w:val="0"/>
          <w:numId w:val="1"/>
        </w:numPr>
        <w:tabs>
          <w:tab w:val="left" w:pos="99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Организатор аукциона: 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Адрес организатора: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г. Венев,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пл.Ильича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>, дом 4</w:t>
      </w:r>
      <w:r w:rsidR="00CD0C22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Официальное печатное издание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опубликования информации об открытом аукционе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газета «Вести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района».</w:t>
      </w:r>
      <w:r>
        <w:rPr>
          <w:rFonts w:ascii="Times New Roman" w:hAnsi="Times New Roman" w:cs="Times New Roman"/>
          <w:bCs/>
          <w:spacing w:val="-2"/>
          <w:sz w:val="28"/>
          <w:szCs w:val="28"/>
          <w:highlight w:val="cyan"/>
        </w:rPr>
        <w:t xml:space="preserve"> 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bCs/>
          <w:sz w:val="28"/>
          <w:szCs w:val="28"/>
        </w:rPr>
        <w:t>Интернет-сайт: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https://venev.tularegion.ru.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Телефон: 8(48745) 2-23-05.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референт комитета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Аукционная документация размещается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https://venev.tularegion.ru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газете «Вести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право заключения договоров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размещение нестационарных торговых объектов на территории г. Венева муниципального образов</w:t>
      </w:r>
      <w:r w:rsidR="00A82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 </w:t>
      </w:r>
      <w:proofErr w:type="spellStart"/>
      <w:r w:rsidR="00A8283E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A82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(лоты №1,2,3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таблицей  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извещению).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Критерий определения победителя: наиболее высокая цена за право размещения </w:t>
      </w:r>
      <w:r>
        <w:rPr>
          <w:rFonts w:ascii="Times New Roman" w:hAnsi="Times New Roman" w:cs="Times New Roman"/>
          <w:bCs/>
          <w:sz w:val="28"/>
          <w:szCs w:val="28"/>
        </w:rPr>
        <w:t>нестационарного торгового объекта.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Проект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приложение 1 к аукционной документации.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>
        <w:rPr>
          <w:rFonts w:ascii="Times New Roman" w:hAnsi="Times New Roman" w:cs="Times New Roman"/>
          <w:bCs/>
          <w:sz w:val="28"/>
          <w:szCs w:val="28"/>
        </w:rPr>
        <w:t>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>: 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аукциона. </w:t>
      </w:r>
    </w:p>
    <w:p w:rsidR="007026C4" w:rsidRDefault="007026C4" w:rsidP="007026C4">
      <w:pPr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6.1. Срок действия догово</w:t>
      </w:r>
      <w:r w:rsidR="009C12CC">
        <w:rPr>
          <w:rFonts w:ascii="Times New Roman" w:hAnsi="Times New Roman" w:cs="Times New Roman"/>
          <w:color w:val="000000"/>
          <w:sz w:val="28"/>
          <w:szCs w:val="28"/>
        </w:rPr>
        <w:t>ра составляет 3 (три)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6.2. Срок внесения первого платежа: в течение 3 (трех) рабочих дней после даты заключения договора.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и сроки внесения итоговой цены предмета аукциона: в соответствии с проектом договора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6C4" w:rsidRDefault="007026C4" w:rsidP="007026C4">
      <w:pPr>
        <w:widowControl w:val="0"/>
        <w:numPr>
          <w:ilvl w:val="0"/>
          <w:numId w:val="1"/>
        </w:numPr>
        <w:autoSpaceDE w:val="0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10% от начальной цены аукциона.</w:t>
      </w:r>
    </w:p>
    <w:p w:rsidR="007026C4" w:rsidRDefault="007026C4" w:rsidP="007026C4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8.1. Начальная цена аукциона определяется в соответствии с независимой оценкой на основании Федерального закона от 29 июля 1998 №135-ФЗ «Об оценочной деятельности в Российской Федерации».</w:t>
      </w:r>
    </w:p>
    <w:p w:rsidR="007026C4" w:rsidRDefault="007026C4" w:rsidP="007026C4">
      <w:pPr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7026C4" w:rsidRDefault="00472DD4" w:rsidP="007026C4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 2019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года, в </w:t>
      </w:r>
      <w:r w:rsidR="001B7D98" w:rsidRPr="00091B5E">
        <w:rPr>
          <w:rFonts w:ascii="Times New Roman" w:hAnsi="Times New Roman" w:cs="Times New Roman"/>
          <w:b/>
          <w:sz w:val="28"/>
          <w:szCs w:val="28"/>
        </w:rPr>
        <w:t>15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1B7D98" w:rsidRPr="00091B5E">
        <w:rPr>
          <w:rFonts w:ascii="Times New Roman" w:hAnsi="Times New Roman" w:cs="Times New Roman"/>
          <w:b/>
          <w:sz w:val="28"/>
          <w:szCs w:val="28"/>
        </w:rPr>
        <w:t>00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7026C4">
        <w:rPr>
          <w:rFonts w:ascii="Times New Roman" w:hAnsi="Times New Roman" w:cs="Times New Roman"/>
          <w:sz w:val="28"/>
          <w:szCs w:val="28"/>
        </w:rPr>
        <w:t xml:space="preserve"> по московскому времени (регистрация участников начинается в </w:t>
      </w:r>
      <w:r w:rsidR="001B7D98">
        <w:rPr>
          <w:rFonts w:ascii="Times New Roman" w:hAnsi="Times New Roman" w:cs="Times New Roman"/>
          <w:sz w:val="28"/>
          <w:szCs w:val="28"/>
        </w:rPr>
        <w:t xml:space="preserve">14 </w:t>
      </w:r>
      <w:r w:rsidR="007026C4">
        <w:rPr>
          <w:rFonts w:ascii="Times New Roman" w:hAnsi="Times New Roman" w:cs="Times New Roman"/>
          <w:sz w:val="28"/>
          <w:szCs w:val="28"/>
        </w:rPr>
        <w:t xml:space="preserve">час. </w:t>
      </w:r>
      <w:r w:rsidR="001B7D98">
        <w:rPr>
          <w:rFonts w:ascii="Times New Roman" w:hAnsi="Times New Roman" w:cs="Times New Roman"/>
          <w:sz w:val="28"/>
          <w:szCs w:val="28"/>
        </w:rPr>
        <w:t>00</w:t>
      </w:r>
      <w:r w:rsidR="007026C4">
        <w:rPr>
          <w:rFonts w:ascii="Times New Roman" w:hAnsi="Times New Roman" w:cs="Times New Roman"/>
          <w:sz w:val="28"/>
          <w:szCs w:val="28"/>
        </w:rPr>
        <w:t xml:space="preserve"> мин., завершается в </w:t>
      </w:r>
      <w:r w:rsidR="001B7D98">
        <w:rPr>
          <w:rFonts w:ascii="Times New Roman" w:hAnsi="Times New Roman" w:cs="Times New Roman"/>
          <w:sz w:val="28"/>
          <w:szCs w:val="28"/>
        </w:rPr>
        <w:t xml:space="preserve">14 </w:t>
      </w:r>
      <w:r w:rsidR="007026C4">
        <w:rPr>
          <w:rFonts w:ascii="Times New Roman" w:hAnsi="Times New Roman" w:cs="Times New Roman"/>
          <w:sz w:val="28"/>
          <w:szCs w:val="28"/>
        </w:rPr>
        <w:t xml:space="preserve">час. </w:t>
      </w:r>
      <w:r w:rsidR="001B7D98">
        <w:rPr>
          <w:rFonts w:ascii="Times New Roman" w:hAnsi="Times New Roman" w:cs="Times New Roman"/>
          <w:sz w:val="28"/>
          <w:szCs w:val="28"/>
        </w:rPr>
        <w:t>30</w:t>
      </w:r>
      <w:r w:rsidR="007026C4">
        <w:rPr>
          <w:rFonts w:ascii="Times New Roman" w:hAnsi="Times New Roman" w:cs="Times New Roman"/>
          <w:sz w:val="28"/>
          <w:szCs w:val="28"/>
        </w:rPr>
        <w:t xml:space="preserve"> мин. по московскому </w:t>
      </w:r>
      <w:r w:rsidR="007C75AC">
        <w:rPr>
          <w:rFonts w:ascii="Times New Roman" w:hAnsi="Times New Roman" w:cs="Times New Roman"/>
          <w:sz w:val="28"/>
          <w:szCs w:val="28"/>
        </w:rPr>
        <w:t>времени) по</w:t>
      </w:r>
      <w:r w:rsidR="007026C4">
        <w:rPr>
          <w:rFonts w:ascii="Times New Roman" w:hAnsi="Times New Roman" w:cs="Times New Roman"/>
          <w:sz w:val="28"/>
          <w:szCs w:val="28"/>
        </w:rPr>
        <w:t xml:space="preserve"> адресу: г. Венев, пл.</w:t>
      </w:r>
      <w:r w:rsidR="00207D0A">
        <w:rPr>
          <w:rFonts w:ascii="Times New Roman" w:hAnsi="Times New Roman" w:cs="Times New Roman"/>
          <w:sz w:val="28"/>
          <w:szCs w:val="28"/>
        </w:rPr>
        <w:t xml:space="preserve"> </w:t>
      </w:r>
      <w:r w:rsidR="007026C4">
        <w:rPr>
          <w:rFonts w:ascii="Times New Roman" w:hAnsi="Times New Roman" w:cs="Times New Roman"/>
          <w:sz w:val="28"/>
          <w:szCs w:val="28"/>
        </w:rPr>
        <w:t>Ильича, д.4, каб.</w:t>
      </w:r>
      <w:r w:rsidR="001B7D98">
        <w:rPr>
          <w:rFonts w:ascii="Times New Roman" w:hAnsi="Times New Roman" w:cs="Times New Roman"/>
          <w:sz w:val="28"/>
          <w:szCs w:val="28"/>
        </w:rPr>
        <w:t>2</w:t>
      </w:r>
      <w:r w:rsidR="00011831">
        <w:rPr>
          <w:rFonts w:ascii="Times New Roman" w:hAnsi="Times New Roman" w:cs="Times New Roman"/>
          <w:sz w:val="28"/>
          <w:szCs w:val="28"/>
        </w:rPr>
        <w:t>08</w:t>
      </w:r>
      <w:r w:rsidR="001B7D98">
        <w:rPr>
          <w:rFonts w:ascii="Times New Roman" w:hAnsi="Times New Roman" w:cs="Times New Roman"/>
          <w:sz w:val="28"/>
          <w:szCs w:val="28"/>
        </w:rPr>
        <w:t>.</w:t>
      </w:r>
    </w:p>
    <w:p w:rsidR="007026C4" w:rsidRDefault="007026C4" w:rsidP="007026C4">
      <w:pPr>
        <w:tabs>
          <w:tab w:val="left" w:pos="352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проведения аукциона входит в состав аукционной документации.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Заявка на участие в аукционе: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10.1. Форма заявки на участие в аукционе: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 к аукционной документации.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10.2. Порядок приема заявки: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частью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аукционной документации.</w:t>
      </w:r>
    </w:p>
    <w:p w:rsidR="007026C4" w:rsidRDefault="007026C4" w:rsidP="006D5FED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10.3. Начало приема заявок: </w:t>
      </w:r>
    </w:p>
    <w:p w:rsidR="007026C4" w:rsidRDefault="007026C4" w:rsidP="006D5FED">
      <w:pPr>
        <w:widowControl w:val="0"/>
        <w:spacing w:after="0"/>
        <w:ind w:firstLine="709"/>
        <w:jc w:val="both"/>
      </w:pPr>
      <w:r w:rsidRPr="006D5FE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72DD4">
        <w:rPr>
          <w:rFonts w:ascii="Times New Roman" w:hAnsi="Times New Roman" w:cs="Times New Roman"/>
          <w:b/>
          <w:sz w:val="28"/>
          <w:szCs w:val="28"/>
        </w:rPr>
        <w:t>19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D4">
        <w:rPr>
          <w:rFonts w:ascii="Times New Roman" w:hAnsi="Times New Roman" w:cs="Times New Roman"/>
          <w:b/>
          <w:sz w:val="28"/>
          <w:szCs w:val="28"/>
        </w:rPr>
        <w:t>апреля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2DD4">
        <w:rPr>
          <w:rFonts w:ascii="Times New Roman" w:hAnsi="Times New Roman" w:cs="Times New Roman"/>
          <w:b/>
          <w:sz w:val="28"/>
          <w:szCs w:val="28"/>
        </w:rPr>
        <w:t>19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6C">
        <w:rPr>
          <w:rFonts w:ascii="Times New Roman" w:hAnsi="Times New Roman" w:cs="Times New Roman"/>
          <w:b/>
          <w:sz w:val="28"/>
          <w:szCs w:val="28"/>
        </w:rPr>
        <w:t>г.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в 09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 по адресу: г. Венев, пл. Ильича, д.4.</w:t>
      </w:r>
    </w:p>
    <w:p w:rsidR="007026C4" w:rsidRDefault="007026C4" w:rsidP="007026C4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Pr="007026C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:00 час. до 17:00 час по московскому времени, с перерывом на обед с 13:00 часов до 14:00 часов ежедневно.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10.4. Окончание приема заявок: </w:t>
      </w:r>
      <w:r w:rsidR="00472DD4">
        <w:rPr>
          <w:rFonts w:ascii="Times New Roman" w:hAnsi="Times New Roman" w:cs="Times New Roman"/>
          <w:b/>
          <w:sz w:val="28"/>
          <w:szCs w:val="28"/>
        </w:rPr>
        <w:t>03</w:t>
      </w:r>
      <w:r w:rsidR="00AA516C" w:rsidRPr="00D42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D4">
        <w:rPr>
          <w:rFonts w:ascii="Times New Roman" w:hAnsi="Times New Roman" w:cs="Times New Roman"/>
          <w:b/>
          <w:sz w:val="28"/>
          <w:szCs w:val="28"/>
        </w:rPr>
        <w:t>мая</w:t>
      </w:r>
      <w:r w:rsidRPr="00D427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2DD4">
        <w:rPr>
          <w:rFonts w:ascii="Times New Roman" w:hAnsi="Times New Roman" w:cs="Times New Roman"/>
          <w:b/>
          <w:sz w:val="28"/>
          <w:szCs w:val="28"/>
        </w:rPr>
        <w:t>19</w:t>
      </w:r>
      <w:r w:rsidR="00AA516C" w:rsidRPr="00D42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7D4">
        <w:rPr>
          <w:rFonts w:ascii="Times New Roman" w:hAnsi="Times New Roman" w:cs="Times New Roman"/>
          <w:b/>
          <w:sz w:val="28"/>
          <w:szCs w:val="28"/>
        </w:rPr>
        <w:t>г. в 17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 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 уборке места размещения объекта нестационарной торговли: в соответствии с частью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аукционной документации.</w:t>
      </w:r>
    </w:p>
    <w:p w:rsidR="007026C4" w:rsidRDefault="007026C4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C4" w:rsidRDefault="007026C4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F1" w:rsidRDefault="008213F1" w:rsidP="007026C4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1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6C4" w:rsidRDefault="007026C4" w:rsidP="007026C4">
      <w:pPr>
        <w:tabs>
          <w:tab w:val="left" w:pos="1701"/>
        </w:tabs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26C4" w:rsidRDefault="007026C4" w:rsidP="007026C4">
      <w:pPr>
        <w:tabs>
          <w:tab w:val="left" w:pos="1701"/>
        </w:tabs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7026C4" w:rsidRDefault="007026C4" w:rsidP="007026C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Таблица лотов открытого аукциона №</w:t>
      </w:r>
      <w:r w:rsidR="00207D0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2406"/>
        <w:gridCol w:w="1275"/>
        <w:gridCol w:w="1985"/>
        <w:gridCol w:w="2126"/>
        <w:gridCol w:w="1559"/>
        <w:gridCol w:w="1985"/>
        <w:gridCol w:w="2551"/>
      </w:tblGrid>
      <w:tr w:rsidR="003356B3" w:rsidRPr="008213F1" w:rsidTr="004104E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нестацио-нарного</w:t>
            </w:r>
            <w:proofErr w:type="spellEnd"/>
            <w:proofErr w:type="gram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Площадь участка под размещение нестационарного торгового объекта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356B3" w:rsidRPr="008213F1" w:rsidTr="004104E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A36089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127452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5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127452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127452">
              <w:rPr>
                <w:rFonts w:ascii="Times New Roman" w:hAnsi="Times New Roman" w:cs="Times New Roman"/>
                <w:sz w:val="24"/>
                <w:szCs w:val="24"/>
              </w:rPr>
              <w:t xml:space="preserve"> район, вблизи «Новое кладбище»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127452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4E6" w:rsidRPr="004104E6" w:rsidRDefault="004104E6" w:rsidP="004104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E6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7026C4" w:rsidRPr="008213F1" w:rsidRDefault="004104E6" w:rsidP="004104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E6">
              <w:rPr>
                <w:rFonts w:ascii="Times New Roman" w:hAnsi="Times New Roman" w:cs="Times New Roman"/>
                <w:sz w:val="24"/>
                <w:szCs w:val="24"/>
              </w:rPr>
              <w:t>ритуальными принадлежностями, памятниками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4104E6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516918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Pr="008213F1" w:rsidRDefault="00114E4D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3356B3" w:rsidRPr="008213F1" w:rsidTr="004104E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A36089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281" w:rsidRPr="00F21281" w:rsidRDefault="00F21281" w:rsidP="00F212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8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F2128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F2128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м-н "Южный",</w:t>
            </w:r>
          </w:p>
          <w:p w:rsidR="007026C4" w:rsidRPr="008213F1" w:rsidRDefault="00F21281" w:rsidP="00F212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81">
              <w:rPr>
                <w:rFonts w:ascii="Times New Roman" w:hAnsi="Times New Roman" w:cs="Times New Roman"/>
                <w:sz w:val="24"/>
                <w:szCs w:val="24"/>
              </w:rPr>
              <w:t>вблизи ТЦ «Магнит»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F21281" w:rsidP="00721E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81">
              <w:rPr>
                <w:rFonts w:ascii="Times New Roman" w:hAnsi="Times New Roman" w:cs="Times New Roman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F21281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81">
              <w:rPr>
                <w:rFonts w:ascii="Times New Roman" w:hAnsi="Times New Roman" w:cs="Times New Roman"/>
                <w:sz w:val="24"/>
                <w:szCs w:val="24"/>
              </w:rPr>
              <w:t>Мороженое, молочные коктейли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752" w:rsidRDefault="00277752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  <w:p w:rsidR="007026C4" w:rsidRPr="008213F1" w:rsidRDefault="00277752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277752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516918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Pr="008213F1" w:rsidRDefault="0087300C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3356B3" w:rsidRPr="008213F1" w:rsidTr="004104E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A36089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207D0A" w:rsidP="00396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207D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96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г. Венев,</w:t>
            </w:r>
            <w:r w:rsidR="0039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ул. Красноармейская вблизи д.2, корп.2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207D0A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207D0A" w:rsidP="00207D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Фрукты, овощи, бахчевые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D0A" w:rsidRPr="00207D0A" w:rsidRDefault="00207D0A" w:rsidP="00207D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7235B0" w:rsidRPr="008213F1" w:rsidRDefault="00207D0A" w:rsidP="00207D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0A"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114E4D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Pr="008213F1" w:rsidRDefault="00114E4D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</w:tr>
    </w:tbl>
    <w:p w:rsidR="007026C4" w:rsidRDefault="007026C4" w:rsidP="007026C4">
      <w:pPr>
        <w:widowControl w:val="0"/>
        <w:tabs>
          <w:tab w:val="left" w:pos="7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3F1" w:rsidRDefault="008213F1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13F1" w:rsidSect="0082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 №2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 извещению </w:t>
      </w:r>
    </w:p>
    <w:p w:rsidR="003F6BBA" w:rsidRDefault="003F6BBA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 Условия участия в аукционе и порядок представления заявок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1.1. Для участия в аукционе заявитель представляет организатору аукциона (лично или через своего представителя) в установленный в извещении о проведении аукциона срок: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1) заявку по форме, утвержденной организатором аукциона (приложение 2 к извещению);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2) выписку из единого государственного реестра юридических лиц (или нотариально заверенную копию такой выписки) - для юридических лиц, выписку из единого государственного реестра индивидуальных предпринимателей (или нотариально заверенную копию такой выписки) – для индивидуальных предпринимателей, выданную не позднее 1 месяца до даты приема заявок.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Один заявитель имеет право подать только одну заявку на участие в аукционе по каждому лоту.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Заявка с прилагаемыми к ней документами регистрируются организатором аукциона в журнале регистрации заявок.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После окончания приема заявок организатором аукциона составляется  протокол приема заявок с присвоением каждой заявке номера,  с указанием даты и времени подачи документов. В случае не допуска заявителя к участию в аукционе, сведения о таких заявителях с указанием причин отказа  также заносятся в протокол приема заявок.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Протокол приема заявок подписывается организатором аукциона в течение одного дня со дня окончания срока приема заявок.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Прием документов прекращается не ранее чем за один день до дня проведения аукциона.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1.2. Заявка, поступившая по истечении срока ее приема,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1.3. Заявитель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1.4. Заявитель не допускается к участию в аукционе по следующим основаниям: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а) непредставление определенных пунктом 1.1. документации об аукционе, необходимых для участия в аукционе документов или представление недостоверных сведений.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1.5.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протокола приема заявок.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1.6. Заявитель приобретает статус участника аукциона с момента оформления организатором аукциона протокола приема заявок.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  <w:t>Форма заявки на участие в аукционе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right"/>
        <w:rPr>
          <w:rFonts w:ascii="Times New Roman" w:hAnsi="Times New Roman" w:cs="Times New Roman"/>
          <w:bCs/>
          <w:color w:val="00000A"/>
          <w:sz w:val="20"/>
          <w:szCs w:val="20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right"/>
        <w:rPr>
          <w:rFonts w:ascii="Times New Roman" w:hAnsi="Times New Roman" w:cs="Times New Roman"/>
          <w:bCs/>
          <w:color w:val="00000A"/>
          <w:sz w:val="20"/>
          <w:szCs w:val="20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left="6050"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Председателю 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left="6050"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аукционной комиссии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center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ЗАЯВКА*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на участие в </w:t>
      </w:r>
      <w:r w:rsidR="00036D4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открытом аукционе </w:t>
      </w:r>
      <w:r w:rsidR="00CF0B1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№1</w:t>
      </w: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на право заключения договора на размещение нестационарного торгового объекта: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по адресу:___________________________</w:t>
      </w:r>
      <w:r w:rsidRPr="00897CBB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лот:________________________________</w:t>
      </w:r>
      <w:r w:rsidRPr="00897CBB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________</w:t>
      </w:r>
      <w:r w:rsidR="00131D30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специализация торгового объекта ___________________________________________________________________________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tabs>
          <w:tab w:val="left" w:pos="567"/>
        </w:tabs>
        <w:suppressAutoHyphens w:val="0"/>
        <w:spacing w:after="0" w:line="240" w:lineRule="auto"/>
        <w:ind w:right="125" w:firstLine="72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1. Изучив аукционную документацию на право заключения договора на размещение нестационарного торгового объекта по адресу: _______________________________________________, в том числе проект договора на размещение нестационарного торгового объекта, а также техническую часть документации об аукционе заявитель __________________________________________________________________________</w:t>
      </w:r>
    </w:p>
    <w:p w:rsidR="00897CBB" w:rsidRPr="00897CBB" w:rsidRDefault="00897CBB" w:rsidP="00897CBB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  <w:t xml:space="preserve">                 </w:t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</w:r>
      <w:r w:rsidRPr="00897CBB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>(наименование участника аукциона)</w:t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>,</w:t>
      </w:r>
      <w:r w:rsidRPr="00897CBB">
        <w:rPr>
          <w:rFonts w:ascii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</w:p>
    <w:p w:rsidR="00897CBB" w:rsidRPr="00897CBB" w:rsidRDefault="00897CBB" w:rsidP="00897CBB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 лице </w:t>
      </w:r>
      <w:r w:rsidRPr="00897CBB">
        <w:rPr>
          <w:rFonts w:ascii="Times New Roman" w:hAnsi="Times New Roman" w:cs="Times New Roman"/>
          <w:b/>
          <w:i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(наименование должности руководителя и его Ф.И.О.)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 случае признания победителем аукциона заявитель обязуется 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2. В случае признания победителем аукциона заявитель обязуется  подписать протокол о результатах аукциона.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3. Заявитель сообщает, что для оперативного уведомления по вопросам организационного характера и взаимодействия с организатором аукциона им уполномочен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</w:t>
      </w:r>
    </w:p>
    <w:p w:rsidR="00897CBB" w:rsidRPr="00897CBB" w:rsidRDefault="00897CBB" w:rsidP="00897CBB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125" w:firstLine="142"/>
        <w:jc w:val="both"/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>(Ф.И.О., телефон работника организации (ИП) – заявителя на участие в аукционе)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Все сведения о проведении аукциона просим сообщать уполномоченному лицу. 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4. Реквизиты заявителя: ____________________________________________________________________________</w:t>
      </w: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lastRenderedPageBreak/>
        <w:t>____________________________________________________,телефон________________, факс, банковские реквизиты: ________________________________________________________________________________________________________________________________________________________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5. Корреспонденцию в адрес заявителя просим направлять по адресу: ______________________________________________________________________________________________________________________________________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6. Заявитель уведомлен, что в случае несоответствия заявки требованиям аукционной документации, он может быть не допущен к участию в аукционе.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7. Заявитель 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72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left="360"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Прошито ____ листов.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Подпись руководителя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>М.П.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bCs/>
          <w:iCs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* </w:t>
      </w:r>
      <w:r w:rsidRPr="00897CBB">
        <w:rPr>
          <w:rFonts w:ascii="Times New Roman" w:hAnsi="Times New Roman" w:cs="Times New Roman"/>
          <w:bCs/>
          <w:iCs/>
          <w:color w:val="00000A"/>
          <w:sz w:val="24"/>
          <w:szCs w:val="24"/>
          <w:lang w:eastAsia="ru-RU"/>
        </w:rPr>
        <w:t>В</w:t>
      </w: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случае несоответствия документа форме заявитель может быть не допущен к участию в торгах.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Заявитель подает заявку на участие в открытом аукционе на размещение нестационарного торгового объекта в письменной форме.  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Один заявитель вправе подать только одну заявку на участие в аукционе по каждому лоту.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 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 пункте 5 заявки указывается юридический адрес заявителя, контактный телефон, факс и банковские реквизиты.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3F6BBA" w:rsidRDefault="003F6BBA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3F6BBA" w:rsidRPr="00897CBB" w:rsidRDefault="003F6BBA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131D30" w:rsidRPr="00897CBB" w:rsidRDefault="00131D30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 №3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 извещению 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ПРОЕКТ Договора  №___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право размещения нестационарного торгового объекта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              </w:t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«__» _________ 20__ г.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в лице главы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действующей на основании____________________________________, именуемое в дальнейшем «Администрация», с одной стороны, и _____________________________________________________________в лице __________________________________________________________________,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1"/>
          <w:szCs w:val="21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(полное наименование победителя аукциона) (должность, Ф.И.О.)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C71ED" w:rsidRDefault="007C71ED" w:rsidP="007C71E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действующего на основании_________________________________, именуемое в дальнейшем «Предприниматель», с другой стороны, а вместе именуемые «Стороны», по результатам проведения аукциона на право заключения договора на размещение нестационарных торговых объектов (полное наименование аукциона и реквизиты решения о проведении аукциона) и на основании протокола о результатах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аукциона 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 от _____ заключили настоящий договор о нижеследующем: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0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договора</w:t>
      </w:r>
    </w:p>
    <w:p w:rsidR="007C71ED" w:rsidRDefault="007C71ED" w:rsidP="007C7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Администрация предоставляет Предпринимателю право разместить нестационарный торговый объект: __________________________________________________________________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sz w:val="21"/>
          <w:szCs w:val="21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(тип и специализация объекта)</w:t>
      </w:r>
    </w:p>
    <w:p w:rsidR="007C71ED" w:rsidRDefault="007C71ED" w:rsidP="007C71E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Объект), расположенный по адресу: ___________________________,</w:t>
      </w:r>
    </w:p>
    <w:p w:rsidR="007C71ED" w:rsidRDefault="007C71ED" w:rsidP="007C71E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схемы размещения нестационарных торговых объектов на территории г. Венева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действующим законодательством Российской Федерации и Тульской области.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Настоящий договор на размещение нестационарного торгового объекта является подтверждением права Предпринимателя на осуществление торговой деятельности в месте, установленном схемой размещения нестационарных торговых объектов и пунктом 1.1 настоящего договора.</w:t>
      </w:r>
    </w:p>
    <w:p w:rsidR="007C71ED" w:rsidRDefault="007C71ED" w:rsidP="007C71E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Период размещения объекта устанавливается с «__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 _______ г. по «____» _________ ________ г.</w:t>
      </w:r>
    </w:p>
    <w:p w:rsidR="007C71ED" w:rsidRDefault="007C71ED" w:rsidP="007C7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6BBA" w:rsidRDefault="003F6BBA" w:rsidP="007C7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Плата за размещение объекта, порядок расчетов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______________________________, без учета НДС. НДС оплачивается Предпринимателем в соответствии с действующим законодательством.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Плата за размещение объекта осуществляется равными долями в течение всего срока размещения, что составляет _____________________ рублей в месяц, путем перечисления денежных средств на счет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(приложение 1 к настоящему договору)  не позднее 5 (пятого) числа текущего месяца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(При размещении объектов нестационарной торговли на срок в один месяц и менее, пункт 2.2. договора изложить в следующей редакции: «2.2.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за размещение объекта осуществляется единовременно за весь период размещения в течение 5 (пяти) рабочих дней с момента заключения настоящего договора и составляет ______________________________ рублей»). Плата осуществляется путем перечисления денежных средств на счет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(приложение 1 к настоящему договору).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Размер платы за размещение объекта не может быть изменен по соглашению сторон.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Права и обязанности Сторон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 имеет право: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3.1.1.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области.</w:t>
      </w:r>
    </w:p>
    <w:p w:rsidR="007C71ED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 обязан:</w:t>
      </w:r>
    </w:p>
    <w:p w:rsidR="007C71ED" w:rsidRDefault="007C71ED" w:rsidP="007C71ED">
      <w:pPr>
        <w:numPr>
          <w:ilvl w:val="2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объект на</w:t>
      </w:r>
      <w:r>
        <w:rPr>
          <w:rFonts w:ascii="Times New Roman" w:hAnsi="Times New Roman" w:cs="Times New Roman"/>
          <w:sz w:val="28"/>
          <w:szCs w:val="28"/>
        </w:rPr>
        <w:t xml:space="preserve"> условиях настоящего договора.</w:t>
      </w:r>
    </w:p>
    <w:p w:rsidR="007C71ED" w:rsidRDefault="007C71ED" w:rsidP="007C71ED">
      <w:pPr>
        <w:numPr>
          <w:ilvl w:val="2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 вносить плату за размещение Объекта.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3.2.3. Сохранять внешний вид, оформление и специализацию, местоположение и размеры Объекта в течение установленного периода размещения Объекта.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3.2.4. Обеспечивать функционирование объекта в соответствии с требованиями настоящего договора, аукционной документации и требованиями действующего законодательства Российской Федерации и Тульской области.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3.2.5. Обеспечить соблюдение санитарных норм и правил благоустройства,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производить:</w:t>
      </w:r>
    </w:p>
    <w:p w:rsidR="007C71ED" w:rsidRDefault="007C71ED" w:rsidP="007C71ED">
      <w:pPr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Уборку территории (очистку от снега и наледи, в том числе их вывоз в зимний период), прилегающей к объекту в радиусе 5 (пяти) метров, ежедневно (в постоянном режиме);</w:t>
      </w:r>
    </w:p>
    <w:p w:rsidR="007C71ED" w:rsidRDefault="007C71ED" w:rsidP="007C71ED">
      <w:pPr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Ежедневный вывоз мусора в соответствии с договором и графиком на вывоз мусора. При этом в зоне объекта, а также на прилегающих газонах не допускается складирование тары, сброс бытового и строительного мусора, производственных отходов, складирование спиленных деревьев, листвы и снега. </w:t>
      </w:r>
    </w:p>
    <w:p w:rsidR="007C71ED" w:rsidRDefault="007C71ED" w:rsidP="007C71ED">
      <w:pPr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установку мусорного контейнера.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3.2.6.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3.2.7.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3.2.8. Использовать Объект, не нанося вреда окружающей среде.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3.2.9. Не допускать передачу или уступку прав по настоящему договору третьим лицам.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3.2.10. При прекращении договора в 1-дневный срок обеспечить демонтаж и вывоз Объекта с места его размещения. В случае неисполнения данного условия субъект предпринимательства обязуется оплатить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плату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предусмотренную п.2.1 настоящего Договора.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3.2.12. В двухдневный срок письменно информировать администрацию об изменении реквизитов и контактной информации Предпринимателя.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3.2.13.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3.2.14. В случае если Объект размещается с нарушением нормативных расстояний от инженерно-технических сетей, Предприниматель обязан в течение 3-х часов с момента извещения о возникновении аварийной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ситуации  обеспечить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специалистам и транспорту специализированных организаций свободный доступ к сетям, путем освобождения места производства работ и перемещение (демонтаж) Объекта за счет собственных средств, на расстояние необходимое для беспрепятственного производства работ в любое время суток.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3.2.15. В случае неисполнения (ненадлежащего исполнения) требований, указанных в пункте 3.2.14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7C71ED" w:rsidRDefault="007C71ED" w:rsidP="007C71ED">
      <w:pPr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обязана: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3.3.1. В случае изменения градостроительной ситуации и внесения в связи с этим изменений в схему размещения нестационарных торговых </w:t>
      </w: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объектов предложить Предпринимателю компенсационное место размещения объекта.</w:t>
      </w:r>
    </w:p>
    <w:p w:rsidR="007C71ED" w:rsidRPr="007C2570" w:rsidRDefault="007C71ED" w:rsidP="007C71E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имеет право: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>3.4.1. В любое время действия договора проверять соблюдение Предпринимателем требований настоящего договора на месте размещения Объекта.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3.4.2. Расторгнуть договор и потребовать возмещения убытков в случае, если Предприниматель размещает Объект не в соответствии с его видом, специализацией, периодом размещения, схемой и иными условиями настоящего договора. 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3.4.3.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Объекта. </w:t>
      </w:r>
      <w:r w:rsidRPr="007C2570">
        <w:rPr>
          <w:rFonts w:ascii="Times New Roman" w:hAnsi="Times New Roman" w:cs="Times New Roman"/>
          <w:sz w:val="28"/>
          <w:szCs w:val="28"/>
        </w:rPr>
        <w:t xml:space="preserve">При этом администрация не несет ответственности за сохранность имущества в момент осуществления демонтажа. 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hAnsi="Times New Roman" w:cs="Times New Roman"/>
          <w:sz w:val="28"/>
          <w:szCs w:val="28"/>
        </w:rPr>
        <w:t>3.4.4.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имущества.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hAnsi="Times New Roman" w:cs="Times New Roman"/>
          <w:sz w:val="28"/>
          <w:szCs w:val="28"/>
        </w:rPr>
        <w:t>3.4.5.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договора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сторон</w:t>
      </w:r>
    </w:p>
    <w:p w:rsidR="007C71ED" w:rsidRDefault="007C71ED" w:rsidP="007C7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Pr="00043FB5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43FB5" w:rsidRPr="00043FB5" w:rsidRDefault="00043FB5" w:rsidP="00043FB5">
      <w:pPr>
        <w:spacing w:after="0" w:line="240" w:lineRule="auto"/>
        <w:ind w:left="709"/>
        <w:jc w:val="both"/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и прекращение договора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основания заключения договора на размещение нестационарного торгового объекта;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цена,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адрес размещения, вид, специализация, период размещения нестационарного торгового объекта;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срок договора;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ответственность сторон.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 Настоящий договор расторгается путем письменного уведомления Администрации в срок не менее 30 (тридцати)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6.4. Настоящий договор расторгается по инициативе Администрации путем письменного уведомления Предпринимателя в срок не менее 30 (тридцати) календарных дней до планируемой даты расторжения договора в случае двукратного нарушения Предпринимателем любого из условий настоящего договора, в том числе при отказе Предпринимателя от исполнения условий, предусмотренных пунктами 3.2.2, 3.2.5, 3.2.13. При этом суммы платежей, уплаченных Предпринимателем в счет исполнения обязательств по настоящему договору возврату не подлежат.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6.5. Настоящий договор расторгается автоматически в случаях: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 по соглашению сторон договора.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6.6.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Заключительные положения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по месту нахождения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в установленном порядке.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7.2. Настоящий договор составлен в 2 экземплярах, имеющих одинаковую юридическую силу, по одному для каждой из Сторон, один из которых хранится в Администрации не менее 3 лет с момента его подписания сторонами.</w:t>
      </w:r>
    </w:p>
    <w:p w:rsidR="007C71ED" w:rsidRDefault="007C71ED" w:rsidP="007C71ED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7.3. Приложения к договору составляют его неотъемлемую часть.</w:t>
      </w:r>
    </w:p>
    <w:p w:rsidR="007C71ED" w:rsidRDefault="007C71ED" w:rsidP="007C71ED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 – банковские реквизиты для осуществления платы за размещение нестационарного торгового объекта</w:t>
      </w:r>
    </w:p>
    <w:p w:rsidR="007C71ED" w:rsidRDefault="007C71ED" w:rsidP="007C71E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Реквизиты и подписи Сторон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4606"/>
        <w:gridCol w:w="4605"/>
      </w:tblGrid>
      <w:tr w:rsidR="007C71ED" w:rsidTr="00D258AC">
        <w:tc>
          <w:tcPr>
            <w:tcW w:w="4606" w:type="dxa"/>
            <w:shd w:val="clear" w:color="auto" w:fill="auto"/>
          </w:tcPr>
          <w:p w:rsidR="007C71ED" w:rsidRDefault="007C71ED" w:rsidP="00D258A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pacing w:val="-7"/>
                <w:w w:val="104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Cs/>
                <w:spacing w:val="-7"/>
                <w:w w:val="104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iCs/>
                <w:spacing w:val="-7"/>
                <w:w w:val="104"/>
                <w:sz w:val="28"/>
                <w:szCs w:val="28"/>
              </w:rPr>
              <w:t xml:space="preserve"> район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 xml:space="preserve">Юридический адрес: 301320, Тульская область, г. Венев, пл. Ильича 4, 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тел /факс  8 (48745) 2-12-33,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301320, Тульская область, г. Венев, пл. Ильича 4.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Банковские реквизиты: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 xml:space="preserve">ИНН 7123003491, КПП 712301001 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р/с 40204810000000000031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Тула  г. Тула, 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047003001, 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л/с 901.01.201.1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1ED" w:rsidRDefault="007C71ED" w:rsidP="00D258AC">
            <w:pPr>
              <w:pStyle w:val="2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7C71ED" w:rsidRDefault="007C71ED" w:rsidP="00D258AC">
            <w:pPr>
              <w:pStyle w:val="2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7C71ED" w:rsidRDefault="007C71ED" w:rsidP="00D258AC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7C71ED" w:rsidRDefault="007C71ED" w:rsidP="00D258AC">
            <w:pPr>
              <w:pStyle w:val="a3"/>
            </w:pPr>
            <w:r>
              <w:rPr>
                <w:sz w:val="28"/>
                <w:szCs w:val="28"/>
                <w:lang w:eastAsia="ar-SA"/>
              </w:rPr>
              <w:t xml:space="preserve">___________________ </w:t>
            </w:r>
          </w:p>
          <w:p w:rsidR="007C71ED" w:rsidRDefault="007C71ED" w:rsidP="00D258A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____________ 20_г.</w:t>
            </w:r>
          </w:p>
          <w:p w:rsidR="007C71ED" w:rsidRDefault="007C71ED" w:rsidP="00D258AC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7C71ED" w:rsidRDefault="007C71ED" w:rsidP="00D258AC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Предприниматель</w:t>
            </w:r>
          </w:p>
          <w:p w:rsidR="007C71ED" w:rsidRDefault="007C71ED" w:rsidP="00D258A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71ED" w:rsidRDefault="007C71ED" w:rsidP="00D258A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адрес______________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pacing w:val="-6"/>
                <w:w w:val="104"/>
                <w:sz w:val="28"/>
                <w:szCs w:val="28"/>
                <w:lang w:eastAsia="en-US"/>
              </w:rPr>
              <w:t>тел /факс_______________________</w:t>
            </w:r>
          </w:p>
          <w:p w:rsidR="007C71ED" w:rsidRDefault="007C71ED" w:rsidP="00D258A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Почтовый адрес_________________</w:t>
            </w:r>
          </w:p>
          <w:p w:rsidR="007C71ED" w:rsidRDefault="007C71ED" w:rsidP="00D258A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Банковский реквизиты: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КПП__________________________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Расчетный счет__________________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БИК__________________________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Банк получателя: 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КБК__________________________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ОКАТО________________________</w:t>
            </w:r>
          </w:p>
          <w:p w:rsidR="007C71ED" w:rsidRDefault="007C71ED" w:rsidP="00D25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редприниматель</w:t>
            </w:r>
            <w:proofErr w:type="spellEnd"/>
          </w:p>
          <w:p w:rsidR="007C71ED" w:rsidRDefault="007C71ED" w:rsidP="00D258A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pStyle w:val="a3"/>
            </w:pPr>
            <w:r>
              <w:rPr>
                <w:sz w:val="28"/>
                <w:szCs w:val="28"/>
                <w:lang w:eastAsia="ar-SA"/>
              </w:rPr>
              <w:t xml:space="preserve">___________________ </w:t>
            </w:r>
          </w:p>
          <w:p w:rsidR="007C71ED" w:rsidRDefault="007C71ED" w:rsidP="00D258AC">
            <w:pPr>
              <w:pStyle w:val="a3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«____» ____________ 20_г.</w:t>
            </w:r>
          </w:p>
        </w:tc>
      </w:tr>
    </w:tbl>
    <w:p w:rsidR="007C71ED" w:rsidRDefault="007C71ED" w:rsidP="007C71ED">
      <w:pPr>
        <w:tabs>
          <w:tab w:val="left" w:pos="75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 1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Договору на размещение 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для осуществления платы за размещение нестационарного торгового объекта: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ИНН 7123003491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КПП 712301001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р/с 40101810700000010107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Отделении Тула г. Тула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БИК 047003001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КБК 901 11705050 05 0000 180</w:t>
      </w:r>
    </w:p>
    <w:p w:rsidR="007C71ED" w:rsidRDefault="007C71ED" w:rsidP="007C71ED">
      <w:pPr>
        <w:tabs>
          <w:tab w:val="left" w:pos="753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ОКТМО 70612000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widowControl w:val="0"/>
        <w:tabs>
          <w:tab w:val="left" w:pos="709"/>
        </w:tabs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за размещение нестационарного торгового объекта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по договору №_____ от_____________ за период с ___________ по _____________. </w:t>
      </w:r>
    </w:p>
    <w:p w:rsidR="007C71ED" w:rsidRDefault="007C71ED" w:rsidP="007C71E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880864" w:rsidRDefault="00880864"/>
    <w:sectPr w:rsidR="0088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825" w:hanging="825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25" w:hanging="825"/>
      </w:pPr>
      <w:rPr>
        <w:b w:val="0"/>
        <w:bCs w:val="0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109" w:hanging="825"/>
      </w:pPr>
      <w:rPr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648" w:hanging="1080"/>
      </w:pPr>
      <w:rPr>
        <w:rFonts w:ascii="Times New Roman" w:eastAsia="Calibri" w:hAnsi="Times New Roman" w:cs="Times New Roman"/>
        <w:sz w:val="28"/>
        <w:szCs w:val="2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7"/>
    <w:rsid w:val="00011831"/>
    <w:rsid w:val="00036D47"/>
    <w:rsid w:val="00043FB5"/>
    <w:rsid w:val="00087375"/>
    <w:rsid w:val="00091B5E"/>
    <w:rsid w:val="000D106A"/>
    <w:rsid w:val="00114E4D"/>
    <w:rsid w:val="00127452"/>
    <w:rsid w:val="00131D30"/>
    <w:rsid w:val="001B7D98"/>
    <w:rsid w:val="00207D0A"/>
    <w:rsid w:val="00277752"/>
    <w:rsid w:val="003356B3"/>
    <w:rsid w:val="003623D7"/>
    <w:rsid w:val="00396873"/>
    <w:rsid w:val="003D0B44"/>
    <w:rsid w:val="003E0089"/>
    <w:rsid w:val="003E0A37"/>
    <w:rsid w:val="003F6BBA"/>
    <w:rsid w:val="004104E6"/>
    <w:rsid w:val="00472DD4"/>
    <w:rsid w:val="00516918"/>
    <w:rsid w:val="005259F8"/>
    <w:rsid w:val="00616EC3"/>
    <w:rsid w:val="006D5FED"/>
    <w:rsid w:val="007026C4"/>
    <w:rsid w:val="00721E6F"/>
    <w:rsid w:val="007235B0"/>
    <w:rsid w:val="00794EA7"/>
    <w:rsid w:val="007C2570"/>
    <w:rsid w:val="007C71ED"/>
    <w:rsid w:val="007C75AC"/>
    <w:rsid w:val="00817EEA"/>
    <w:rsid w:val="008213F1"/>
    <w:rsid w:val="0087300C"/>
    <w:rsid w:val="00880864"/>
    <w:rsid w:val="00897CBB"/>
    <w:rsid w:val="009C12CC"/>
    <w:rsid w:val="009D273C"/>
    <w:rsid w:val="00A36089"/>
    <w:rsid w:val="00A8283E"/>
    <w:rsid w:val="00AA516C"/>
    <w:rsid w:val="00AC200B"/>
    <w:rsid w:val="00C368DF"/>
    <w:rsid w:val="00CD0C22"/>
    <w:rsid w:val="00CF0B1B"/>
    <w:rsid w:val="00D01C01"/>
    <w:rsid w:val="00D427D4"/>
    <w:rsid w:val="00D52030"/>
    <w:rsid w:val="00EB78D8"/>
    <w:rsid w:val="00ED2B9D"/>
    <w:rsid w:val="00F004AE"/>
    <w:rsid w:val="00F21281"/>
    <w:rsid w:val="00F27577"/>
    <w:rsid w:val="00F342D1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4F5A7-D362-4CF8-B059-B202DD4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C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71E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C71ED"/>
    <w:rPr>
      <w:rFonts w:ascii="Calibri" w:eastAsia="Times New Roman" w:hAnsi="Calibri" w:cs="Calibri"/>
      <w:lang w:eastAsia="zh-CN"/>
    </w:rPr>
  </w:style>
  <w:style w:type="paragraph" w:customStyle="1" w:styleId="2">
    <w:name w:val="Без интервала2"/>
    <w:rsid w:val="007C71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213ARM1</dc:creator>
  <cp:lastModifiedBy>Пользователь</cp:lastModifiedBy>
  <cp:revision>56</cp:revision>
  <cp:lastPrinted>2018-11-07T07:17:00Z</cp:lastPrinted>
  <dcterms:created xsi:type="dcterms:W3CDTF">2018-11-07T06:37:00Z</dcterms:created>
  <dcterms:modified xsi:type="dcterms:W3CDTF">2019-04-12T07:20:00Z</dcterms:modified>
</cp:coreProperties>
</file>