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1F" w:rsidRDefault="00784A1F" w:rsidP="001C11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F000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CF000F"/>
          <w:sz w:val="36"/>
          <w:szCs w:val="36"/>
          <w:lang w:eastAsia="ru-RU"/>
        </w:rPr>
        <w:drawing>
          <wp:inline distT="0" distB="0" distL="0" distR="0">
            <wp:extent cx="5934075" cy="3952875"/>
            <wp:effectExtent l="0" t="0" r="9525" b="9525"/>
            <wp:docPr id="1" name="Рисунок 1" descr="C:\Users\it3\Desktop\срочно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3\Desktop\срочно\фот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1F1" w:rsidRDefault="001C11F1" w:rsidP="001C11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F000F"/>
          <w:sz w:val="36"/>
          <w:szCs w:val="36"/>
          <w:lang w:eastAsia="ru-RU"/>
        </w:rPr>
      </w:pPr>
      <w:r w:rsidRPr="001C11F1">
        <w:rPr>
          <w:rFonts w:ascii="Times New Roman" w:eastAsia="Times New Roman" w:hAnsi="Times New Roman" w:cs="Times New Roman"/>
          <w:b/>
          <w:bCs/>
          <w:color w:val="CF000F"/>
          <w:sz w:val="36"/>
          <w:szCs w:val="36"/>
          <w:lang w:eastAsia="ru-RU"/>
        </w:rPr>
        <w:t>В туристическом комплексе</w:t>
      </w:r>
    </w:p>
    <w:p w:rsidR="001C11F1" w:rsidRPr="001C11F1" w:rsidRDefault="001C11F1" w:rsidP="001C11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F000F"/>
          <w:sz w:val="36"/>
          <w:szCs w:val="36"/>
          <w:lang w:eastAsia="ru-RU"/>
        </w:rPr>
      </w:pPr>
      <w:r w:rsidRPr="001C11F1">
        <w:rPr>
          <w:rFonts w:ascii="Times New Roman" w:eastAsia="Times New Roman" w:hAnsi="Times New Roman" w:cs="Times New Roman"/>
          <w:b/>
          <w:bCs/>
          <w:color w:val="CF000F"/>
          <w:sz w:val="36"/>
          <w:szCs w:val="36"/>
          <w:lang w:eastAsia="ru-RU"/>
        </w:rPr>
        <w:t xml:space="preserve"> «Золотой город» планируется строительство парка экстремальных аттракционов</w:t>
      </w:r>
    </w:p>
    <w:p w:rsidR="001C11F1" w:rsidRPr="001C11F1" w:rsidRDefault="001C11F1" w:rsidP="001C11F1">
      <w:pPr>
        <w:spacing w:before="100" w:beforeAutospacing="1" w:after="100" w:afterAutospacing="1" w:line="240" w:lineRule="auto"/>
        <w:ind w:left="-567" w:right="-28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C11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XXIII Петербургском международном экономическом форуме было подписано соглашение о сотруднич</w:t>
      </w:r>
      <w:bookmarkStart w:id="0" w:name="_GoBack"/>
      <w:bookmarkEnd w:id="0"/>
      <w:r w:rsidRPr="001C11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естве при реализации проекта по развитию международного туристического центра «Золотой город».</w:t>
      </w:r>
    </w:p>
    <w:p w:rsidR="001C11F1" w:rsidRPr="001C11F1" w:rsidRDefault="001C11F1" w:rsidP="001C11F1">
      <w:pPr>
        <w:spacing w:before="100" w:beforeAutospacing="1" w:after="100" w:afterAutospacing="1" w:line="240" w:lineRule="auto"/>
        <w:ind w:left="-567" w:right="-28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C11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Документ подписали первый заместитель губернатора Тульской области Вячеслав Федорищев и председатель совета директоров ООО «Золотой город» Альберт </w:t>
      </w:r>
      <w:proofErr w:type="spellStart"/>
      <w:r w:rsidRPr="001C11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Джуссоев</w:t>
      </w:r>
      <w:proofErr w:type="spellEnd"/>
      <w:r w:rsidRPr="001C11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1C11F1" w:rsidRPr="001C11F1" w:rsidRDefault="001C11F1" w:rsidP="001C11F1">
      <w:pPr>
        <w:spacing w:before="100" w:beforeAutospacing="1" w:after="100" w:afterAutospacing="1" w:line="240" w:lineRule="auto"/>
        <w:ind w:left="-567" w:right="-28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C11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рамках инвестиционного проекта планируется дальнейшее развитие инфраструктуры туристического центра. В частности, строительства отелей, </w:t>
      </w:r>
      <w:proofErr w:type="gramStart"/>
      <w:r w:rsidRPr="001C11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фитнесс-центра</w:t>
      </w:r>
      <w:proofErr w:type="gramEnd"/>
      <w:r w:rsidRPr="001C11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СПА, придорожного комплекса, а также парков экстремальных и детских аттракционов.</w:t>
      </w:r>
    </w:p>
    <w:p w:rsidR="001C11F1" w:rsidRDefault="001C11F1" w:rsidP="001C11F1">
      <w:pPr>
        <w:spacing w:before="100" w:beforeAutospacing="1" w:after="100" w:afterAutospacing="1" w:line="240" w:lineRule="auto"/>
        <w:ind w:left="-567" w:right="-28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C11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Объём инвестиций– 3,8 миллиардов рублей. </w:t>
      </w:r>
    </w:p>
    <w:p w:rsidR="001C11F1" w:rsidRPr="001C11F1" w:rsidRDefault="001C11F1" w:rsidP="001C11F1">
      <w:pPr>
        <w:spacing w:before="100" w:beforeAutospacing="1" w:after="100" w:afterAutospacing="1" w:line="240" w:lineRule="auto"/>
        <w:ind w:left="-567" w:right="-28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C11F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Проект будет способствовать развитию туристической привлекательности Тульской области.</w:t>
      </w:r>
    </w:p>
    <w:p w:rsidR="00C74EC8" w:rsidRDefault="00C74EC8"/>
    <w:sectPr w:rsidR="00C7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20"/>
    <w:rsid w:val="001C11F1"/>
    <w:rsid w:val="00691520"/>
    <w:rsid w:val="00784A1F"/>
    <w:rsid w:val="00C7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696</Characters>
  <Application>Microsoft Office Word</Application>
  <DocSecurity>0</DocSecurity>
  <Lines>5</Lines>
  <Paragraphs>1</Paragraphs>
  <ScaleCrop>false</ScaleCrop>
  <Company>SPecialiST RePack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it3</cp:lastModifiedBy>
  <cp:revision>3</cp:revision>
  <dcterms:created xsi:type="dcterms:W3CDTF">2019-06-10T06:31:00Z</dcterms:created>
  <dcterms:modified xsi:type="dcterms:W3CDTF">2019-07-12T08:16:00Z</dcterms:modified>
</cp:coreProperties>
</file>