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74D9">
      <w:pPr>
        <w:pStyle w:val="ConsPlusNormal"/>
      </w:pPr>
      <w:bookmarkStart w:id="0" w:name="_GoBack"/>
      <w:bookmarkEnd w:id="0"/>
      <w:r>
        <w:rPr>
          <w:rFonts w:ascii="Tahoma" w:hAnsi="Tahoma" w:cs="Tahoma"/>
          <w:sz w:val="20"/>
        </w:rPr>
        <w:t>Документ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предоставлен</w:t>
      </w:r>
      <w:r>
        <w:rPr>
          <w:rFonts w:ascii="Tahoma" w:hAnsi="Tahoma" w:cs="Tahoma"/>
          <w:sz w:val="20"/>
        </w:rPr>
        <w:t xml:space="preserve"> </w:t>
      </w:r>
      <w:hyperlink r:id="rId7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br/>
      </w:r>
    </w:p>
    <w:p w:rsidR="00000000" w:rsidRDefault="009F74D9">
      <w:pPr>
        <w:pStyle w:val="ConsPlusNormal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000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4D9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>
              <w:rPr>
                <w:rFonts w:cs="Times New Roman"/>
                <w:szCs w:val="24"/>
              </w:rPr>
              <w:t> </w:t>
            </w:r>
            <w:r>
              <w:rPr>
                <w:rFonts w:cs="Times New Roman"/>
                <w:szCs w:val="24"/>
              </w:rPr>
              <w:t>апреля</w:t>
            </w:r>
            <w:r>
              <w:rPr>
                <w:rFonts w:cs="Times New Roman"/>
                <w:szCs w:val="24"/>
              </w:rPr>
              <w:t> </w:t>
            </w:r>
            <w:r>
              <w:rPr>
                <w:rFonts w:cs="Times New Roman"/>
                <w:szCs w:val="24"/>
              </w:rPr>
              <w:t>2020</w:t>
            </w:r>
            <w:r>
              <w:rPr>
                <w:rFonts w:cs="Times New Roman"/>
                <w:szCs w:val="24"/>
              </w:rPr>
              <w:t> </w:t>
            </w:r>
            <w:r>
              <w:rPr>
                <w:rFonts w:cs="Times New Roman"/>
                <w:szCs w:val="24"/>
              </w:rPr>
              <w:t>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4D9">
            <w:pPr>
              <w:pStyle w:val="ConsPlusNormal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> </w:t>
            </w:r>
            <w:r>
              <w:rPr>
                <w:rFonts w:cs="Times New Roman"/>
                <w:szCs w:val="24"/>
              </w:rPr>
              <w:t>26-</w:t>
            </w:r>
            <w:r>
              <w:rPr>
                <w:rFonts w:cs="Times New Roman"/>
                <w:szCs w:val="24"/>
              </w:rPr>
              <w:t>ЗТО</w:t>
            </w:r>
          </w:p>
        </w:tc>
      </w:tr>
    </w:tbl>
    <w:p w:rsidR="00000000" w:rsidRDefault="009F74D9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="Times New Roman"/>
          <w:sz w:val="2"/>
          <w:szCs w:val="24"/>
        </w:rPr>
      </w:pPr>
    </w:p>
    <w:p w:rsidR="00000000" w:rsidRDefault="009F74D9">
      <w:pPr>
        <w:pStyle w:val="ConsPlusNormal"/>
        <w:jc w:val="both"/>
        <w:rPr>
          <w:rFonts w:cs="Times New Roman"/>
          <w:szCs w:val="24"/>
        </w:rPr>
      </w:pPr>
    </w:p>
    <w:p w:rsidR="00000000" w:rsidRDefault="009F74D9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ЗАКОН</w:t>
      </w:r>
    </w:p>
    <w:p w:rsidR="00000000" w:rsidRDefault="009F74D9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ТУЛЬСКОЙ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ОБЛАСТИ</w:t>
      </w:r>
    </w:p>
    <w:p w:rsidR="00000000" w:rsidRDefault="009F74D9">
      <w:pPr>
        <w:pStyle w:val="ConsPlusNormal"/>
        <w:jc w:val="both"/>
        <w:rPr>
          <w:rFonts w:cs="Times New Roman"/>
          <w:b/>
          <w:szCs w:val="24"/>
        </w:rPr>
      </w:pPr>
    </w:p>
    <w:p w:rsidR="00000000" w:rsidRDefault="009F74D9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ВНЕСЕНИИ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ИЗМЕНЕНИЙ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СТАТЬЮ</w:t>
      </w:r>
      <w:r>
        <w:rPr>
          <w:rFonts w:cs="Times New Roman"/>
          <w:b/>
          <w:szCs w:val="24"/>
        </w:rPr>
        <w:t xml:space="preserve"> 2 </w:t>
      </w:r>
      <w:r>
        <w:rPr>
          <w:rFonts w:cs="Times New Roman"/>
          <w:b/>
          <w:szCs w:val="24"/>
        </w:rPr>
        <w:t>ЗАКОНА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ТУЛЬСКОЙ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ОБЛ</w:t>
      </w:r>
      <w:r>
        <w:rPr>
          <w:rFonts w:cs="Times New Roman"/>
          <w:b/>
          <w:szCs w:val="24"/>
        </w:rPr>
        <w:t>АСТИ</w:t>
      </w:r>
    </w:p>
    <w:p w:rsidR="00000000" w:rsidRDefault="009F74D9">
      <w:pPr>
        <w:pStyle w:val="ConsPlusNormal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"</w:t>
      </w:r>
      <w:r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НАЛОГЕ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НА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ИМУЩЕСТВО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ОРГАНИЗАЦИЙ</w:t>
      </w:r>
      <w:r>
        <w:rPr>
          <w:rFonts w:cs="Times New Roman"/>
          <w:b/>
          <w:szCs w:val="24"/>
        </w:rPr>
        <w:t>"</w:t>
      </w:r>
    </w:p>
    <w:p w:rsidR="00000000" w:rsidRDefault="009F74D9">
      <w:pPr>
        <w:pStyle w:val="ConsPlusNormal"/>
        <w:jc w:val="both"/>
        <w:rPr>
          <w:rFonts w:cs="Times New Roman"/>
          <w:szCs w:val="24"/>
        </w:rPr>
      </w:pPr>
    </w:p>
    <w:p w:rsidR="00000000" w:rsidRDefault="009F74D9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Принят</w:t>
      </w:r>
    </w:p>
    <w:p w:rsidR="00000000" w:rsidRDefault="009F74D9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Тульской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Думой</w:t>
      </w:r>
    </w:p>
    <w:p w:rsidR="00000000" w:rsidRDefault="009F74D9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 </w:t>
      </w:r>
      <w:r>
        <w:rPr>
          <w:rFonts w:cs="Times New Roman"/>
          <w:szCs w:val="24"/>
        </w:rPr>
        <w:t>апреля</w:t>
      </w:r>
      <w:r>
        <w:rPr>
          <w:rFonts w:cs="Times New Roman"/>
          <w:szCs w:val="24"/>
        </w:rPr>
        <w:t xml:space="preserve"> 2020 </w:t>
      </w:r>
      <w:r>
        <w:rPr>
          <w:rFonts w:cs="Times New Roman"/>
          <w:szCs w:val="24"/>
        </w:rPr>
        <w:t>года</w:t>
      </w:r>
    </w:p>
    <w:p w:rsidR="00000000" w:rsidRDefault="009F74D9">
      <w:pPr>
        <w:pStyle w:val="ConsPlusNormal"/>
        <w:jc w:val="both"/>
        <w:rPr>
          <w:rFonts w:cs="Times New Roman"/>
          <w:szCs w:val="24"/>
        </w:rPr>
      </w:pPr>
    </w:p>
    <w:p w:rsidR="00000000" w:rsidRDefault="009F74D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1</w:t>
      </w:r>
    </w:p>
    <w:p w:rsidR="00000000" w:rsidRDefault="009F74D9">
      <w:pPr>
        <w:pStyle w:val="ConsPlusNormal"/>
        <w:ind w:firstLine="540"/>
        <w:jc w:val="both"/>
        <w:rPr>
          <w:rFonts w:cs="Times New Roman"/>
          <w:szCs w:val="24"/>
        </w:rPr>
      </w:pPr>
    </w:p>
    <w:p w:rsidR="00000000" w:rsidRDefault="009F74D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8" w:history="1">
        <w:r>
          <w:rPr>
            <w:rFonts w:cs="Times New Roman"/>
            <w:color w:val="0000FF"/>
            <w:szCs w:val="24"/>
          </w:rPr>
          <w:t>статью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Тульской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 </w:t>
      </w:r>
      <w:r>
        <w:rPr>
          <w:rFonts w:cs="Times New Roman"/>
          <w:szCs w:val="24"/>
        </w:rPr>
        <w:t>ноября</w:t>
      </w:r>
      <w:r>
        <w:rPr>
          <w:rFonts w:cs="Times New Roman"/>
          <w:szCs w:val="24"/>
        </w:rPr>
        <w:t xml:space="preserve"> 2003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414-</w:t>
      </w:r>
      <w:r>
        <w:rPr>
          <w:rFonts w:cs="Times New Roman"/>
          <w:szCs w:val="24"/>
        </w:rPr>
        <w:t>ЗТО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</w:t>
      </w:r>
      <w:r>
        <w:rPr>
          <w:rFonts w:cs="Times New Roman"/>
          <w:szCs w:val="24"/>
        </w:rPr>
        <w:t>ий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Тульские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известия</w:t>
      </w:r>
      <w:r>
        <w:rPr>
          <w:rFonts w:cs="Times New Roman"/>
          <w:szCs w:val="24"/>
        </w:rPr>
        <w:t xml:space="preserve">, 2003, 27 </w:t>
      </w:r>
      <w:r>
        <w:rPr>
          <w:rFonts w:cs="Times New Roman"/>
          <w:szCs w:val="24"/>
        </w:rPr>
        <w:t>ноября</w:t>
      </w:r>
      <w:r>
        <w:rPr>
          <w:rFonts w:cs="Times New Roman"/>
          <w:szCs w:val="24"/>
        </w:rPr>
        <w:t xml:space="preserve">; 2004, 30 </w:t>
      </w:r>
      <w:r>
        <w:rPr>
          <w:rFonts w:cs="Times New Roman"/>
          <w:szCs w:val="24"/>
        </w:rPr>
        <w:t>декабря</w:t>
      </w:r>
      <w:r>
        <w:rPr>
          <w:rFonts w:cs="Times New Roman"/>
          <w:szCs w:val="24"/>
        </w:rPr>
        <w:t xml:space="preserve">; 2006, 11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, 30 </w:t>
      </w:r>
      <w:r>
        <w:rPr>
          <w:rFonts w:cs="Times New Roman"/>
          <w:szCs w:val="24"/>
        </w:rPr>
        <w:t>ноября</w:t>
      </w:r>
      <w:r>
        <w:rPr>
          <w:rFonts w:cs="Times New Roman"/>
          <w:szCs w:val="24"/>
        </w:rPr>
        <w:t xml:space="preserve">; 2007, 22 </w:t>
      </w:r>
      <w:r>
        <w:rPr>
          <w:rFonts w:cs="Times New Roman"/>
          <w:szCs w:val="24"/>
        </w:rPr>
        <w:t>ноября</w:t>
      </w:r>
      <w:r>
        <w:rPr>
          <w:rFonts w:cs="Times New Roman"/>
          <w:szCs w:val="24"/>
        </w:rPr>
        <w:t xml:space="preserve">; 2011, 20 </w:t>
      </w:r>
      <w:r>
        <w:rPr>
          <w:rFonts w:cs="Times New Roman"/>
          <w:szCs w:val="24"/>
        </w:rPr>
        <w:t>октября</w:t>
      </w:r>
      <w:r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>Сборник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актов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Тульской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информации</w:t>
      </w:r>
      <w:r>
        <w:rPr>
          <w:rFonts w:cs="Times New Roman"/>
          <w:szCs w:val="24"/>
        </w:rPr>
        <w:t xml:space="preserve"> (http://npatula.ru), 30 </w:t>
      </w:r>
      <w:r>
        <w:rPr>
          <w:rFonts w:cs="Times New Roman"/>
          <w:szCs w:val="24"/>
        </w:rPr>
        <w:t>мая</w:t>
      </w:r>
      <w:r>
        <w:rPr>
          <w:rFonts w:cs="Times New Roman"/>
          <w:szCs w:val="24"/>
        </w:rPr>
        <w:t xml:space="preserve"> 2014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24 </w:t>
      </w:r>
      <w:r>
        <w:rPr>
          <w:rFonts w:cs="Times New Roman"/>
          <w:szCs w:val="24"/>
        </w:rPr>
        <w:t>апреля</w:t>
      </w:r>
      <w:r>
        <w:rPr>
          <w:rFonts w:cs="Times New Roman"/>
          <w:szCs w:val="24"/>
        </w:rPr>
        <w:t xml:space="preserve"> 2015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4 </w:t>
      </w:r>
      <w:r>
        <w:rPr>
          <w:rFonts w:cs="Times New Roman"/>
          <w:szCs w:val="24"/>
        </w:rPr>
        <w:t>июля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2016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26 </w:t>
      </w:r>
      <w:r>
        <w:rPr>
          <w:rFonts w:cs="Times New Roman"/>
          <w:szCs w:val="24"/>
        </w:rPr>
        <w:t>декабря</w:t>
      </w:r>
      <w:r>
        <w:rPr>
          <w:rFonts w:cs="Times New Roman"/>
          <w:szCs w:val="24"/>
        </w:rPr>
        <w:t xml:space="preserve"> 2016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30 </w:t>
      </w:r>
      <w:r>
        <w:rPr>
          <w:rFonts w:cs="Times New Roman"/>
          <w:szCs w:val="24"/>
        </w:rPr>
        <w:t>ноября</w:t>
      </w:r>
      <w:r>
        <w:rPr>
          <w:rFonts w:cs="Times New Roman"/>
          <w:szCs w:val="24"/>
        </w:rPr>
        <w:t xml:space="preserve"> 2017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26 </w:t>
      </w:r>
      <w:r>
        <w:rPr>
          <w:rFonts w:cs="Times New Roman"/>
          <w:szCs w:val="24"/>
        </w:rPr>
        <w:t>октября</w:t>
      </w:r>
      <w:r>
        <w:rPr>
          <w:rFonts w:cs="Times New Roman"/>
          <w:szCs w:val="24"/>
        </w:rPr>
        <w:t xml:space="preserve"> 2018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7 </w:t>
      </w:r>
      <w:r>
        <w:rPr>
          <w:rFonts w:cs="Times New Roman"/>
          <w:szCs w:val="24"/>
        </w:rPr>
        <w:t>ноября</w:t>
      </w:r>
      <w:r>
        <w:rPr>
          <w:rFonts w:cs="Times New Roman"/>
          <w:szCs w:val="24"/>
        </w:rPr>
        <w:t xml:space="preserve"> 2019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29 </w:t>
      </w:r>
      <w:r>
        <w:rPr>
          <w:rFonts w:cs="Times New Roman"/>
          <w:szCs w:val="24"/>
        </w:rPr>
        <w:t>ноября</w:t>
      </w:r>
      <w:r>
        <w:rPr>
          <w:rFonts w:cs="Times New Roman"/>
          <w:szCs w:val="24"/>
        </w:rPr>
        <w:t xml:space="preserve"> 2019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, 13 </w:t>
      </w:r>
      <w:r>
        <w:rPr>
          <w:rFonts w:cs="Times New Roman"/>
          <w:szCs w:val="24"/>
        </w:rPr>
        <w:t>декабря</w:t>
      </w:r>
      <w:r>
        <w:rPr>
          <w:rFonts w:cs="Times New Roman"/>
          <w:szCs w:val="24"/>
        </w:rPr>
        <w:t xml:space="preserve"> 2019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следующие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изменения</w:t>
      </w:r>
      <w:r>
        <w:rPr>
          <w:rFonts w:cs="Times New Roman"/>
          <w:szCs w:val="24"/>
        </w:rPr>
        <w:t>:</w:t>
      </w:r>
    </w:p>
    <w:p w:rsidR="00000000" w:rsidRDefault="009F74D9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hyperlink r:id="rId9" w:history="1">
        <w:r>
          <w:rPr>
            <w:rFonts w:cs="Times New Roman"/>
            <w:color w:val="0000FF"/>
            <w:szCs w:val="24"/>
          </w:rPr>
          <w:t>абзаце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первом</w:t>
        </w:r>
        <w:r>
          <w:rPr>
            <w:rFonts w:cs="Times New Roman"/>
            <w:color w:val="0000FF"/>
            <w:szCs w:val="24"/>
          </w:rPr>
          <w:t xml:space="preserve"> </w:t>
        </w:r>
        <w:r>
          <w:rPr>
            <w:rFonts w:cs="Times New Roman"/>
            <w:color w:val="0000FF"/>
            <w:szCs w:val="24"/>
          </w:rPr>
          <w:t>части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слова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 3" </w:t>
      </w:r>
      <w:r>
        <w:rPr>
          <w:rFonts w:cs="Times New Roman"/>
          <w:szCs w:val="24"/>
        </w:rPr>
        <w:t>заменить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словами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частями</w:t>
      </w:r>
      <w:r>
        <w:rPr>
          <w:rFonts w:cs="Times New Roman"/>
          <w:szCs w:val="24"/>
        </w:rPr>
        <w:t xml:space="preserve"> 2-1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3";</w:t>
      </w:r>
    </w:p>
    <w:p w:rsidR="00000000" w:rsidRDefault="009F74D9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hyperlink r:id="rId10" w:history="1">
        <w:r>
          <w:rPr>
            <w:rFonts w:cs="Times New Roman"/>
            <w:color w:val="0000FF"/>
            <w:szCs w:val="24"/>
          </w:rPr>
          <w:t>дополнить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 2-1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>:</w:t>
      </w:r>
    </w:p>
    <w:p w:rsidR="00000000" w:rsidRDefault="009F74D9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"2-1.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объектов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налоговая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база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которых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как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кадастровая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стоимость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налоговая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2020 </w:t>
      </w:r>
      <w:r>
        <w:rPr>
          <w:rFonts w:cs="Times New Roman"/>
          <w:szCs w:val="24"/>
        </w:rPr>
        <w:t>году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1,0 </w:t>
      </w:r>
      <w:r>
        <w:rPr>
          <w:rFonts w:cs="Times New Roman"/>
          <w:szCs w:val="24"/>
        </w:rPr>
        <w:t>процента</w:t>
      </w:r>
      <w:r>
        <w:rPr>
          <w:rFonts w:cs="Times New Roman"/>
          <w:szCs w:val="24"/>
        </w:rPr>
        <w:t>.";</w:t>
      </w:r>
    </w:p>
    <w:p w:rsidR="00000000" w:rsidRDefault="009F74D9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</w:t>
      </w:r>
      <w:hyperlink r:id="rId11" w:history="1">
        <w:r>
          <w:rPr>
            <w:rFonts w:cs="Times New Roman"/>
            <w:color w:val="0000FF"/>
            <w:szCs w:val="24"/>
          </w:rPr>
          <w:t>дополнить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частью</w:t>
      </w:r>
      <w:r>
        <w:rPr>
          <w:rFonts w:cs="Times New Roman"/>
          <w:szCs w:val="24"/>
        </w:rPr>
        <w:t xml:space="preserve"> 5 </w:t>
      </w:r>
      <w:r>
        <w:rPr>
          <w:rFonts w:cs="Times New Roman"/>
          <w:szCs w:val="24"/>
        </w:rPr>
        <w:t>следующего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содержания</w:t>
      </w:r>
      <w:r>
        <w:rPr>
          <w:rFonts w:cs="Times New Roman"/>
          <w:szCs w:val="24"/>
        </w:rPr>
        <w:t>:</w:t>
      </w:r>
    </w:p>
    <w:p w:rsidR="00000000" w:rsidRDefault="009F74D9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"5.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отношении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спользуемого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организациями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осуществления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гостиниц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прочих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мест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временного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проживания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наличии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этих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свидетельства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присвоении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гостинице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определенной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категории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налоговая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ставка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2020 </w:t>
      </w:r>
      <w:r>
        <w:rPr>
          <w:rFonts w:cs="Times New Roman"/>
          <w:szCs w:val="24"/>
        </w:rPr>
        <w:t>году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устанавливается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размере</w:t>
      </w:r>
      <w:r>
        <w:rPr>
          <w:rFonts w:cs="Times New Roman"/>
          <w:szCs w:val="24"/>
        </w:rPr>
        <w:t xml:space="preserve"> 1,</w:t>
      </w:r>
      <w:r>
        <w:rPr>
          <w:rFonts w:cs="Times New Roman"/>
          <w:szCs w:val="24"/>
        </w:rPr>
        <w:t xml:space="preserve">1 </w:t>
      </w:r>
      <w:r>
        <w:rPr>
          <w:rFonts w:cs="Times New Roman"/>
          <w:szCs w:val="24"/>
        </w:rPr>
        <w:t>процента</w:t>
      </w:r>
      <w:r>
        <w:rPr>
          <w:rFonts w:cs="Times New Roman"/>
          <w:szCs w:val="24"/>
        </w:rPr>
        <w:t>.".</w:t>
      </w:r>
    </w:p>
    <w:p w:rsidR="00000000" w:rsidRDefault="009F74D9">
      <w:pPr>
        <w:pStyle w:val="ConsPlusNormal"/>
        <w:ind w:firstLine="540"/>
        <w:jc w:val="both"/>
        <w:rPr>
          <w:rFonts w:cs="Times New Roman"/>
          <w:szCs w:val="24"/>
        </w:rPr>
      </w:pPr>
    </w:p>
    <w:p w:rsidR="00000000" w:rsidRDefault="009F74D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Статья</w:t>
      </w:r>
      <w:r>
        <w:rPr>
          <w:rFonts w:cs="Times New Roman"/>
          <w:b/>
          <w:szCs w:val="24"/>
        </w:rPr>
        <w:t xml:space="preserve"> 2</w:t>
      </w:r>
    </w:p>
    <w:p w:rsidR="00000000" w:rsidRDefault="009F74D9">
      <w:pPr>
        <w:pStyle w:val="ConsPlusNormal"/>
        <w:ind w:firstLine="540"/>
        <w:jc w:val="both"/>
        <w:rPr>
          <w:rFonts w:cs="Times New Roman"/>
          <w:szCs w:val="24"/>
        </w:rPr>
      </w:pPr>
    </w:p>
    <w:p w:rsidR="00000000" w:rsidRDefault="009F74D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Настоящий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вступает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силу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дня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опубликования</w:t>
      </w:r>
      <w:r>
        <w:rPr>
          <w:rFonts w:cs="Times New Roman"/>
          <w:szCs w:val="24"/>
        </w:rPr>
        <w:t>.</w:t>
      </w:r>
    </w:p>
    <w:p w:rsidR="00000000" w:rsidRDefault="009F74D9">
      <w:pPr>
        <w:pStyle w:val="ConsPlusNormal"/>
        <w:spacing w:before="16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Действие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положений</w:t>
      </w:r>
      <w:r>
        <w:rPr>
          <w:rFonts w:cs="Times New Roman"/>
          <w:szCs w:val="24"/>
        </w:rPr>
        <w:t xml:space="preserve"> </w:t>
      </w:r>
      <w:hyperlink r:id="rId12" w:history="1">
        <w:r>
          <w:rPr>
            <w:rFonts w:cs="Times New Roman"/>
            <w:color w:val="0000FF"/>
            <w:szCs w:val="24"/>
          </w:rPr>
          <w:t>статьи</w:t>
        </w:r>
        <w:r>
          <w:rPr>
            <w:rFonts w:cs="Times New Roman"/>
            <w:color w:val="0000FF"/>
            <w:szCs w:val="24"/>
          </w:rPr>
          <w:t xml:space="preserve"> 2</w:t>
        </w:r>
      </w:hyperlink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Тульской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от</w:t>
      </w:r>
      <w:r>
        <w:rPr>
          <w:rFonts w:cs="Times New Roman"/>
          <w:szCs w:val="24"/>
        </w:rPr>
        <w:t xml:space="preserve"> 24 </w:t>
      </w:r>
      <w:r>
        <w:rPr>
          <w:rFonts w:cs="Times New Roman"/>
          <w:szCs w:val="24"/>
        </w:rPr>
        <w:t>ноября</w:t>
      </w:r>
      <w:r>
        <w:rPr>
          <w:rFonts w:cs="Times New Roman"/>
          <w:szCs w:val="24"/>
        </w:rPr>
        <w:t xml:space="preserve"> 2003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 xml:space="preserve"> N 414-</w:t>
      </w:r>
      <w:r>
        <w:rPr>
          <w:rFonts w:cs="Times New Roman"/>
          <w:szCs w:val="24"/>
        </w:rPr>
        <w:t>ЗТО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налоге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организаций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редакции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настоящего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Закона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распространяется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правоотношения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возникшие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января</w:t>
      </w:r>
      <w:r>
        <w:rPr>
          <w:rFonts w:cs="Times New Roman"/>
          <w:szCs w:val="24"/>
        </w:rPr>
        <w:t xml:space="preserve"> 2020 </w:t>
      </w:r>
      <w:r>
        <w:rPr>
          <w:rFonts w:cs="Times New Roman"/>
          <w:szCs w:val="24"/>
        </w:rPr>
        <w:t>года</w:t>
      </w:r>
      <w:r>
        <w:rPr>
          <w:rFonts w:cs="Times New Roman"/>
          <w:szCs w:val="24"/>
        </w:rPr>
        <w:t>.</w:t>
      </w:r>
    </w:p>
    <w:p w:rsidR="00000000" w:rsidRDefault="009F74D9">
      <w:pPr>
        <w:pStyle w:val="ConsPlusNormal"/>
        <w:jc w:val="both"/>
        <w:rPr>
          <w:rFonts w:cs="Times New Roman"/>
          <w:szCs w:val="24"/>
        </w:rPr>
      </w:pPr>
    </w:p>
    <w:p w:rsidR="00000000" w:rsidRDefault="009F74D9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</w:t>
      </w:r>
    </w:p>
    <w:p w:rsidR="00000000" w:rsidRDefault="009F74D9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Тульской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</w:p>
    <w:p w:rsidR="00000000" w:rsidRDefault="009F74D9">
      <w:pPr>
        <w:pStyle w:val="ConsPlusNormal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ДЮМИН</w:t>
      </w:r>
    </w:p>
    <w:p w:rsidR="00000000" w:rsidRDefault="009F74D9">
      <w:pPr>
        <w:pStyle w:val="ConsPlusNormal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Тула</w:t>
      </w:r>
    </w:p>
    <w:p w:rsidR="00000000" w:rsidRDefault="009F74D9">
      <w:pPr>
        <w:pStyle w:val="ConsPlusNormal"/>
        <w:spacing w:before="1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23 </w:t>
      </w:r>
      <w:r>
        <w:rPr>
          <w:rFonts w:cs="Times New Roman"/>
          <w:szCs w:val="24"/>
        </w:rPr>
        <w:t>апреля</w:t>
      </w:r>
      <w:r>
        <w:rPr>
          <w:rFonts w:cs="Times New Roman"/>
          <w:szCs w:val="24"/>
        </w:rPr>
        <w:t xml:space="preserve"> 2020 </w:t>
      </w:r>
      <w:r>
        <w:rPr>
          <w:rFonts w:cs="Times New Roman"/>
          <w:szCs w:val="24"/>
        </w:rPr>
        <w:t>года</w:t>
      </w:r>
    </w:p>
    <w:p w:rsidR="00000000" w:rsidRDefault="009F74D9">
      <w:pPr>
        <w:pStyle w:val="ConsPlusNormal"/>
        <w:spacing w:before="160"/>
        <w:rPr>
          <w:rFonts w:cs="Times New Roman"/>
          <w:szCs w:val="24"/>
        </w:rPr>
      </w:pPr>
      <w:r>
        <w:rPr>
          <w:rFonts w:cs="Times New Roman"/>
          <w:szCs w:val="24"/>
        </w:rPr>
        <w:t>N 26-</w:t>
      </w:r>
      <w:r>
        <w:rPr>
          <w:rFonts w:cs="Times New Roman"/>
          <w:szCs w:val="24"/>
        </w:rPr>
        <w:t>ЗТО</w:t>
      </w:r>
    </w:p>
    <w:p w:rsidR="00000000" w:rsidRDefault="009F74D9">
      <w:pPr>
        <w:pStyle w:val="ConsPlusNormal"/>
        <w:jc w:val="both"/>
        <w:rPr>
          <w:rFonts w:cs="Times New Roman"/>
          <w:szCs w:val="24"/>
        </w:rPr>
      </w:pPr>
    </w:p>
    <w:p w:rsidR="00000000" w:rsidRDefault="009F74D9">
      <w:pPr>
        <w:pStyle w:val="ConsPlusNormal"/>
        <w:jc w:val="both"/>
        <w:rPr>
          <w:rFonts w:cs="Times New Roman"/>
          <w:szCs w:val="24"/>
        </w:rPr>
      </w:pPr>
    </w:p>
    <w:p w:rsidR="009F74D9" w:rsidRDefault="009F74D9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cs="Times New Roman"/>
          <w:szCs w:val="24"/>
        </w:rPr>
      </w:pPr>
    </w:p>
    <w:sectPr w:rsidR="009F74D9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D9" w:rsidRDefault="009F74D9">
      <w:r>
        <w:separator/>
      </w:r>
    </w:p>
  </w:endnote>
  <w:endnote w:type="continuationSeparator" w:id="0">
    <w:p w:rsidR="009F74D9" w:rsidRDefault="009F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D9" w:rsidRDefault="009F74D9">
      <w:r>
        <w:rPr>
          <w:rFonts w:eastAsiaTheme="minorEastAsia" w:cs="Times New Roman"/>
          <w:kern w:val="0"/>
          <w:lang w:eastAsia="ru-RU" w:bidi="ar-SA"/>
        </w:rPr>
        <w:separator/>
      </w:r>
    </w:p>
  </w:footnote>
  <w:footnote w:type="continuationSeparator" w:id="0">
    <w:p w:rsidR="009F74D9" w:rsidRDefault="009F7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0A"/>
    <w:rsid w:val="0079470A"/>
    <w:rsid w:val="009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58136684AFAAE9E158C51671C46B5858249CAE90A24E57F26B894ED34F5F57F6E8339A567ECEDB535D1A4F07DF6F4DC75989A14EEr8g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ADD58136684AFAAE9E158C51671C46B5858249CAE10323E5792FE59EE56DF9F77861DC2EA22EE6E1EA30C4B5A870F3EFC273808616EC87r0g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D58136684AFAAE9E158C51671C46B5858249CAE90A24E57F26B894ED34F5F57F6E8339A567ECEDB535D1A4F07DF6F4DC75989A14EEr8g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D58136684AFAAE9E158C51671C46B5858249CAE90A24E57F26B894ED34F5F57F6E8339A567ECEDB535D1A4F07DF6F4DC75989A14EEr8g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D58136684AFAAE9E158C51671C46B5858249CAE90A24E57F26B894ED34F5F57F6E8339A567E9E4EA30C4B5A870F3EFC273808616EC87r0g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 от 23.04.2020 N 26-ЗТО"О внесении изменений в статью 2 Закона Тульской области "О налоге на имущество организаций"(принят Тульской областной Думой 23.04.2020)</vt:lpstr>
    </vt:vector>
  </TitlesOfParts>
  <Company>КонсультантПлюс Версия 4019.00.23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 от 23.04.2020 N 26-ЗТО"О внесении изменений в статью 2 Закона Тульской области "О налоге на имущество организаций"(принят Тульской областной Думой 23.04.2020)</dc:title>
  <dc:creator>Пользователь</dc:creator>
  <cp:lastModifiedBy>Пользователь</cp:lastModifiedBy>
  <cp:revision>2</cp:revision>
  <dcterms:created xsi:type="dcterms:W3CDTF">2024-10-04T12:46:00Z</dcterms:created>
  <dcterms:modified xsi:type="dcterms:W3CDTF">2024-10-04T12:46:00Z</dcterms:modified>
</cp:coreProperties>
</file>