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ПРОЕКТ</w:t>
      </w:r>
    </w:p>
    <w:p>
      <w:pPr>
        <w:pStyle w:val="Normal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от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__________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bookmarkStart w:id="0" w:name="sub_241112"/>
      <w:bookmarkEnd w:id="0"/>
      <w:r>
        <w:rPr>
          <w:rFonts w:cs="Times New Roman" w:ascii="Times New Roman" w:hAnsi="Times New Roman"/>
          <w:b/>
          <w:bCs/>
          <w:sz w:val="28"/>
          <w:szCs w:val="28"/>
        </w:rPr>
        <w:t xml:space="preserve">Об определении границ территорий, </w:t>
      </w: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прилегающих к зданию      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709"/>
        <w:jc w:val="center"/>
        <w:rPr>
          <w:b/>
          <w:b/>
          <w:bCs/>
        </w:rPr>
      </w:pP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с. Аксиньино, ул. Центральная, д.6 «А»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Autospacing="1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1. Определить границы территорий, прилегающих к зданию </w:t>
      </w: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с. Аксиньино, ул. Центральная, д.6 «А»</w:t>
      </w:r>
      <w:r>
        <w:rPr>
          <w:rFonts w:eastAsia="Times New Roman" w:cs="Arial" w:ascii="Times New Roman" w:hAnsi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на которых не допускается розничная продажа алкогольной продукции </w:t>
      </w:r>
      <w:r>
        <w:rPr>
          <w:rFonts w:cs="Times New Roman" w:ascii="Times New Roman" w:hAnsi="Times New Roman"/>
          <w:sz w:val="28"/>
          <w:szCs w:val="28"/>
        </w:rPr>
        <w:t>(приложение).</w:t>
      </w:r>
    </w:p>
    <w:p>
      <w:pPr>
        <w:pStyle w:val="ConsPlus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настоящее постановление в газете «Вести Веневского района».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3. Отделу по МСУ и информационным технологиям администрации муниципального образования Веневский район (Зайцева О.Ю.)  разместить настоящее постановление в сети Интернет на официальном сайте администрации муниципального образования Веневский район. 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4. Постановление вступает в силу со дня опубликования.</w:t>
      </w:r>
    </w:p>
    <w:p>
      <w:pPr>
        <w:pStyle w:val="Style19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yle19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yle19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2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162"/>
        <w:gridCol w:w="3190"/>
      </w:tblGrid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А.Г. Шубчинский</w:t>
            </w:r>
          </w:p>
        </w:tc>
      </w:tr>
    </w:tbl>
    <w:p>
      <w:pPr>
        <w:pStyle w:val="Normal"/>
        <w:widowControl w:val="false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bidi w:val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      </w:t>
      </w: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Приложение </w:t>
      </w:r>
    </w:p>
    <w:p>
      <w:pPr>
        <w:pStyle w:val="Normal"/>
        <w:widowControl w:val="false"/>
        <w:bidi w:val="0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к постановлению администрации </w:t>
      </w:r>
    </w:p>
    <w:p>
      <w:pPr>
        <w:pStyle w:val="Normal"/>
        <w:widowControl w:val="false"/>
        <w:bidi w:val="0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муниципального образования </w:t>
      </w:r>
    </w:p>
    <w:p>
      <w:pPr>
        <w:pStyle w:val="Normal"/>
        <w:widowControl w:val="false"/>
        <w:bidi w:val="0"/>
        <w:ind w:left="0" w:right="-72" w:hanging="0"/>
        <w:jc w:val="center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hd w:fill="FFFFFF" w:val="clear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hd w:fill="FFFFFF" w:val="clear"/>
        </w:rPr>
        <w:t>Веневский район</w:t>
      </w:r>
    </w:p>
    <w:p>
      <w:pPr>
        <w:pStyle w:val="Normal"/>
        <w:widowControl w:val="false"/>
        <w:bidi w:val="0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zCs w:val="22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2"/>
          <w:shd w:fill="FFFFFF" w:val="clear"/>
        </w:rPr>
        <w:t>от ____________ № _______</w:t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СХЕМА 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границ территорий, прилегающих к зданию  фельдшерского акушерского пункта, расположенного по адресу: Веневский район, с. Аксиньино, ул. Центральная, д.6 «А»</w:t>
      </w:r>
      <w:r>
        <w:rPr>
          <w:rFonts w:eastAsia="Times New Roman" w:cs="Arial" w:ascii="Times New Roman" w:hAnsi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 w:ascii="Times New Roman" w:hAnsi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-720090</wp:posOffset>
            </wp:positionH>
            <wp:positionV relativeFrom="paragraph">
              <wp:posOffset>83820</wp:posOffset>
            </wp:positionV>
            <wp:extent cx="7560310" cy="5496560"/>
            <wp:effectExtent l="0" t="0" r="0" b="0"/>
            <wp:wrapSquare wrapText="largest"/>
            <wp:docPr id="1" name="Изображение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4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49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Western">
    <w:name w:val="western"/>
    <w:basedOn w:val="Normal"/>
    <w:qFormat/>
    <w:pPr>
      <w:widowControl/>
      <w:spacing w:beforeAutospacing="1" w:after="119"/>
    </w:pPr>
    <w:rPr>
      <w:color w:val="000000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19">
    <w:name w:val="Body Text Indent"/>
    <w:basedOn w:val="Normal"/>
    <w:pPr>
      <w:ind w:left="510" w:hanging="0"/>
      <w:jc w:val="both"/>
    </w:pPr>
    <w:rPr>
      <w:sz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LibreOffice/7.2.4.1$Windows_X86_64 LibreOffice_project/27d75539669ac387bb498e35313b970b7fe9c4f9</Application>
  <AppVersion>15.0000</AppVersion>
  <Pages>2</Pages>
  <Words>219</Words>
  <Characters>1674</Characters>
  <CharactersWithSpaces>1972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2022-10-26T12:40:37Z</dcterms:created>
  <dc:creator/>
  <dc:description/>
  <dc:language>ru-RU</dc:language>
  <cp:lastModifiedBy/>
  <dcterms:modified xsi:type="dcterms:W3CDTF">2022-10-26T12:43:06Z</dcterms:modified>
  <cp:revision>1</cp:revision>
  <dc:subject/>
  <dc:title/>
</cp:coreProperties>
</file>