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22" w:rsidRPr="008F2901" w:rsidRDefault="00C50722" w:rsidP="00C50722">
      <w:pPr>
        <w:jc w:val="center"/>
        <w:rPr>
          <w:rFonts w:ascii="PT Astra Serif" w:hAnsi="PT Astra Serif"/>
          <w:b/>
          <w:color w:val="000000" w:themeColor="text1"/>
          <w:sz w:val="34"/>
        </w:rPr>
      </w:pPr>
      <w:r w:rsidRPr="008F2901">
        <w:rPr>
          <w:noProof/>
          <w:color w:val="000000" w:themeColor="text1"/>
          <w:sz w:val="0"/>
          <w:szCs w:val="0"/>
          <w:u w:color="000000"/>
          <w:lang w:eastAsia="ru-RU"/>
        </w:rPr>
        <w:drawing>
          <wp:anchor distT="0" distB="0" distL="114300" distR="114300" simplePos="0" relativeHeight="251659264" behindDoc="0" locked="0" layoutInCell="1" allowOverlap="1" wp14:anchorId="05CD544F" wp14:editId="31280BA1">
            <wp:simplePos x="0" y="0"/>
            <wp:positionH relativeFrom="margin">
              <wp:posOffset>2704686</wp:posOffset>
            </wp:positionH>
            <wp:positionV relativeFrom="paragraph">
              <wp:posOffset>1739</wp:posOffset>
            </wp:positionV>
            <wp:extent cx="512472" cy="832955"/>
            <wp:effectExtent l="0" t="0" r="190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72" cy="83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2901">
        <w:rPr>
          <w:snapToGrid w:val="0"/>
          <w:color w:val="000000" w:themeColor="text1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8F2901">
        <w:rPr>
          <w:rFonts w:ascii="PT Astra Serif" w:hAnsi="PT Astra Serif"/>
          <w:b/>
          <w:color w:val="000000" w:themeColor="text1"/>
          <w:sz w:val="34"/>
        </w:rPr>
        <w:t xml:space="preserve">АДМИНИСТРАЦИЯ </w:t>
      </w:r>
    </w:p>
    <w:p w:rsidR="00C50722" w:rsidRPr="008F2901" w:rsidRDefault="00C50722" w:rsidP="00C50722">
      <w:pPr>
        <w:jc w:val="center"/>
        <w:rPr>
          <w:rFonts w:ascii="PT Astra Serif" w:hAnsi="PT Astra Serif"/>
          <w:b/>
          <w:color w:val="000000" w:themeColor="text1"/>
          <w:sz w:val="34"/>
        </w:rPr>
      </w:pPr>
      <w:r w:rsidRPr="008F2901">
        <w:rPr>
          <w:rFonts w:ascii="PT Astra Serif" w:hAnsi="PT Astra Serif"/>
          <w:b/>
          <w:color w:val="000000" w:themeColor="text1"/>
          <w:sz w:val="34"/>
        </w:rPr>
        <w:t xml:space="preserve">МУНИЦИПАЛЬНОГО ОБРАЗОВАНИЯ </w:t>
      </w:r>
    </w:p>
    <w:p w:rsidR="00C50722" w:rsidRPr="008F2901" w:rsidRDefault="00C50722" w:rsidP="00C50722">
      <w:pPr>
        <w:jc w:val="center"/>
        <w:rPr>
          <w:rFonts w:ascii="PT Astra Serif" w:hAnsi="PT Astra Serif"/>
          <w:b/>
          <w:color w:val="000000" w:themeColor="text1"/>
          <w:sz w:val="34"/>
        </w:rPr>
      </w:pPr>
      <w:r w:rsidRPr="008F2901">
        <w:rPr>
          <w:rFonts w:ascii="PT Astra Serif" w:hAnsi="PT Astra Serif"/>
          <w:b/>
          <w:color w:val="000000" w:themeColor="text1"/>
          <w:sz w:val="34"/>
        </w:rPr>
        <w:t xml:space="preserve">ВЕНЕВСКИЙ РАЙОН </w:t>
      </w:r>
    </w:p>
    <w:p w:rsidR="00C50722" w:rsidRPr="008F2901" w:rsidRDefault="00C50722" w:rsidP="00C50722">
      <w:pPr>
        <w:spacing w:before="200" w:line="200" w:lineRule="exact"/>
        <w:jc w:val="center"/>
        <w:rPr>
          <w:rFonts w:ascii="PT Astra Serif" w:hAnsi="PT Astra Serif"/>
          <w:b/>
          <w:color w:val="000000" w:themeColor="text1"/>
          <w:sz w:val="33"/>
          <w:szCs w:val="33"/>
        </w:rPr>
      </w:pPr>
    </w:p>
    <w:p w:rsidR="00C50722" w:rsidRPr="008F2901" w:rsidRDefault="00C50722" w:rsidP="00C50722">
      <w:pPr>
        <w:spacing w:before="200" w:line="200" w:lineRule="exact"/>
        <w:jc w:val="center"/>
        <w:rPr>
          <w:rFonts w:ascii="PT Astra Serif" w:hAnsi="PT Astra Serif"/>
          <w:b/>
          <w:color w:val="000000" w:themeColor="text1"/>
          <w:sz w:val="33"/>
          <w:szCs w:val="33"/>
        </w:rPr>
      </w:pPr>
      <w:r w:rsidRPr="008F2901">
        <w:rPr>
          <w:rFonts w:ascii="PT Astra Serif" w:hAnsi="PT Astra Serif"/>
          <w:b/>
          <w:color w:val="000000" w:themeColor="text1"/>
          <w:sz w:val="33"/>
          <w:szCs w:val="33"/>
        </w:rPr>
        <w:t>ПОСТАНОВЛЕНИЕ</w:t>
      </w:r>
    </w:p>
    <w:p w:rsidR="00C50722" w:rsidRPr="008F2901" w:rsidRDefault="00C50722" w:rsidP="00C50722">
      <w:pPr>
        <w:spacing w:before="200" w:line="200" w:lineRule="exact"/>
        <w:jc w:val="center"/>
        <w:rPr>
          <w:rFonts w:ascii="PT Astra Serif" w:hAnsi="PT Astra Serif"/>
          <w:b/>
          <w:color w:val="000000" w:themeColor="text1"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8F2901" w:rsidRPr="008F2901" w:rsidTr="00D23537">
        <w:trPr>
          <w:trHeight w:val="146"/>
        </w:trPr>
        <w:tc>
          <w:tcPr>
            <w:tcW w:w="5846" w:type="dxa"/>
            <w:shd w:val="clear" w:color="auto" w:fill="auto"/>
          </w:tcPr>
          <w:p w:rsidR="00C50722" w:rsidRPr="008F2901" w:rsidRDefault="00C50722" w:rsidP="00D23537">
            <w:pPr>
              <w:pStyle w:val="a3"/>
              <w:rPr>
                <w:rFonts w:ascii="PT Astra Serif" w:eastAsia="Calibri" w:hAnsi="PT Astra Serif"/>
                <w:color w:val="000000" w:themeColor="text1"/>
                <w:sz w:val="28"/>
                <w:szCs w:val="28"/>
                <w:lang w:eastAsia="en-US"/>
              </w:rPr>
            </w:pPr>
            <w:r w:rsidRPr="008F2901">
              <w:rPr>
                <w:rFonts w:ascii="PT Astra Serif" w:eastAsia="Calibri" w:hAnsi="PT Astra Serif"/>
                <w:color w:val="000000" w:themeColor="text1"/>
                <w:sz w:val="28"/>
                <w:szCs w:val="28"/>
                <w:lang w:eastAsia="en-US"/>
              </w:rPr>
              <w:t>от____________</w:t>
            </w:r>
          </w:p>
        </w:tc>
        <w:tc>
          <w:tcPr>
            <w:tcW w:w="2409" w:type="dxa"/>
            <w:shd w:val="clear" w:color="auto" w:fill="auto"/>
          </w:tcPr>
          <w:p w:rsidR="00C50722" w:rsidRPr="008F2901" w:rsidRDefault="00C50722" w:rsidP="00D23537">
            <w:pPr>
              <w:pStyle w:val="a3"/>
              <w:rPr>
                <w:rFonts w:ascii="PT Astra Serif" w:eastAsia="Calibri" w:hAnsi="PT Astra Serif"/>
                <w:color w:val="000000" w:themeColor="text1"/>
                <w:sz w:val="28"/>
                <w:szCs w:val="28"/>
                <w:lang w:eastAsia="en-US"/>
              </w:rPr>
            </w:pPr>
            <w:r w:rsidRPr="008F2901">
              <w:rPr>
                <w:rFonts w:ascii="PT Astra Serif" w:eastAsia="Calibri" w:hAnsi="PT Astra Serif"/>
                <w:color w:val="000000" w:themeColor="text1"/>
                <w:sz w:val="28"/>
                <w:szCs w:val="28"/>
                <w:lang w:eastAsia="en-US"/>
              </w:rPr>
              <w:t>№_____</w:t>
            </w:r>
          </w:p>
        </w:tc>
      </w:tr>
    </w:tbl>
    <w:p w:rsidR="00C50722" w:rsidRPr="008F2901" w:rsidRDefault="00C50722" w:rsidP="00C50722">
      <w:pPr>
        <w:rPr>
          <w:rFonts w:ascii="PT Astra Serif" w:hAnsi="PT Astra Serif" w:cs="PT Astra Serif"/>
          <w:color w:val="000000" w:themeColor="text1"/>
          <w:sz w:val="28"/>
          <w:szCs w:val="28"/>
        </w:rPr>
      </w:pPr>
    </w:p>
    <w:p w:rsidR="00C50722" w:rsidRPr="008F2901" w:rsidRDefault="00C50722" w:rsidP="00C5072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7"/>
          <w:szCs w:val="27"/>
        </w:rPr>
      </w:pPr>
      <w:r w:rsidRPr="008F2901">
        <w:rPr>
          <w:b/>
          <w:color w:val="000000" w:themeColor="text1"/>
          <w:sz w:val="27"/>
          <w:szCs w:val="27"/>
          <w:lang w:eastAsia="ru-RU"/>
        </w:rPr>
        <w:t xml:space="preserve">О внесении изменений в постановление администрации муниципального образования Веневский район от 02.03.2022 </w:t>
      </w:r>
      <w:r w:rsidR="00643188" w:rsidRPr="008F2901">
        <w:rPr>
          <w:b/>
          <w:color w:val="000000" w:themeColor="text1"/>
          <w:sz w:val="27"/>
          <w:szCs w:val="27"/>
          <w:lang w:eastAsia="ru-RU"/>
        </w:rPr>
        <w:t xml:space="preserve">№178 «Об утверждении муниципальной программы муниципального образования Веневский район «Модернизация и развитие автомобильных дорог общего пользования в </w:t>
      </w:r>
      <w:proofErr w:type="spellStart"/>
      <w:r w:rsidR="00643188" w:rsidRPr="008F2901">
        <w:rPr>
          <w:b/>
          <w:color w:val="000000" w:themeColor="text1"/>
          <w:sz w:val="27"/>
          <w:szCs w:val="27"/>
          <w:lang w:eastAsia="ru-RU"/>
        </w:rPr>
        <w:t>Веневском</w:t>
      </w:r>
      <w:proofErr w:type="spellEnd"/>
      <w:r w:rsidR="00643188" w:rsidRPr="008F2901">
        <w:rPr>
          <w:b/>
          <w:color w:val="000000" w:themeColor="text1"/>
          <w:sz w:val="27"/>
          <w:szCs w:val="27"/>
          <w:lang w:eastAsia="ru-RU"/>
        </w:rPr>
        <w:t xml:space="preserve"> районе»</w:t>
      </w:r>
    </w:p>
    <w:p w:rsidR="00C50722" w:rsidRPr="008F2901" w:rsidRDefault="00C50722" w:rsidP="00C50722">
      <w:pPr>
        <w:widowControl w:val="0"/>
        <w:autoSpaceDE w:val="0"/>
        <w:jc w:val="center"/>
        <w:rPr>
          <w:b/>
          <w:bCs/>
          <w:color w:val="000000" w:themeColor="text1"/>
          <w:sz w:val="27"/>
          <w:szCs w:val="27"/>
          <w:lang w:eastAsia="ru-RU"/>
        </w:rPr>
      </w:pPr>
    </w:p>
    <w:p w:rsidR="00C50722" w:rsidRPr="008F2901" w:rsidRDefault="00C50722" w:rsidP="00C50722">
      <w:pPr>
        <w:widowControl w:val="0"/>
        <w:autoSpaceDE w:val="0"/>
        <w:ind w:firstLine="709"/>
        <w:jc w:val="both"/>
        <w:rPr>
          <w:bCs/>
          <w:color w:val="000000" w:themeColor="text1"/>
          <w:sz w:val="27"/>
          <w:szCs w:val="27"/>
          <w:lang w:eastAsia="ru-RU"/>
        </w:rPr>
      </w:pPr>
      <w:proofErr w:type="gramStart"/>
      <w:r w:rsidRPr="008F2901">
        <w:rPr>
          <w:bCs/>
          <w:color w:val="000000" w:themeColor="text1"/>
          <w:sz w:val="27"/>
          <w:szCs w:val="27"/>
          <w:lang w:eastAsia="ru-RU"/>
        </w:rPr>
        <w:t>В соответствии с Указом Президента Российской Федерации от 21.07.2020 года №474 «О национальных целях развития Российской Федерации на период до 2030 года»,  постановлением Правительства Российской Федерации от 26.05.2021 №786 «О системе управления государственными программами Российской Федерации», ст.179 Бюджетного кодекса Российской Федерации, на основании Устава муниципального образования Веневский район, администра</w:t>
      </w:r>
      <w:r w:rsidR="00FD247C" w:rsidRPr="008F2901">
        <w:rPr>
          <w:bCs/>
          <w:color w:val="000000" w:themeColor="text1"/>
          <w:sz w:val="27"/>
          <w:szCs w:val="27"/>
          <w:lang w:eastAsia="ru-RU"/>
        </w:rPr>
        <w:t xml:space="preserve">ция муниципального образования </w:t>
      </w:r>
      <w:r w:rsidRPr="008F2901">
        <w:rPr>
          <w:bCs/>
          <w:color w:val="000000" w:themeColor="text1"/>
          <w:sz w:val="27"/>
          <w:szCs w:val="27"/>
          <w:lang w:eastAsia="ru-RU"/>
        </w:rPr>
        <w:t>Веневский район  ПОСТАНОВЛЯЕТ:</w:t>
      </w:r>
      <w:proofErr w:type="gramEnd"/>
    </w:p>
    <w:p w:rsidR="00C50722" w:rsidRPr="008F2901" w:rsidRDefault="00C50722" w:rsidP="00C50722">
      <w:pPr>
        <w:widowControl w:val="0"/>
        <w:autoSpaceDE w:val="0"/>
        <w:ind w:firstLine="709"/>
        <w:jc w:val="both"/>
        <w:rPr>
          <w:color w:val="000000" w:themeColor="text1"/>
          <w:sz w:val="27"/>
          <w:szCs w:val="27"/>
          <w:lang w:eastAsia="ru-RU"/>
        </w:rPr>
      </w:pPr>
      <w:r w:rsidRPr="008F2901">
        <w:rPr>
          <w:color w:val="000000" w:themeColor="text1"/>
          <w:sz w:val="27"/>
          <w:szCs w:val="27"/>
          <w:lang w:eastAsia="ru-RU"/>
        </w:rPr>
        <w:t>1.</w:t>
      </w:r>
      <w:r w:rsidRPr="008F2901">
        <w:rPr>
          <w:color w:val="000000" w:themeColor="text1"/>
          <w:sz w:val="27"/>
          <w:szCs w:val="27"/>
          <w:lang w:eastAsia="ru-RU"/>
        </w:rPr>
        <w:tab/>
        <w:t xml:space="preserve">Внести в постановление администрации муниципального образования Веневский район от 02.03.2022 №178 «Об утверждении муниципальной программы муниципального образования Веневский район «Модернизация и развитие автомобильных дорог общего пользования в </w:t>
      </w:r>
      <w:proofErr w:type="spellStart"/>
      <w:r w:rsidRPr="008F2901">
        <w:rPr>
          <w:color w:val="000000" w:themeColor="text1"/>
          <w:sz w:val="27"/>
          <w:szCs w:val="27"/>
          <w:lang w:eastAsia="ru-RU"/>
        </w:rPr>
        <w:t>Веневском</w:t>
      </w:r>
      <w:proofErr w:type="spellEnd"/>
      <w:r w:rsidRPr="008F2901">
        <w:rPr>
          <w:color w:val="000000" w:themeColor="text1"/>
          <w:sz w:val="27"/>
          <w:szCs w:val="27"/>
          <w:lang w:eastAsia="ru-RU"/>
        </w:rPr>
        <w:t xml:space="preserve"> районе» следующие изменения:</w:t>
      </w:r>
    </w:p>
    <w:p w:rsidR="00C50722" w:rsidRPr="008F2901" w:rsidRDefault="00C50722" w:rsidP="00C50722">
      <w:pPr>
        <w:widowControl w:val="0"/>
        <w:autoSpaceDE w:val="0"/>
        <w:ind w:firstLine="709"/>
        <w:jc w:val="both"/>
        <w:rPr>
          <w:bCs/>
          <w:color w:val="000000" w:themeColor="text1"/>
          <w:sz w:val="27"/>
          <w:szCs w:val="27"/>
          <w:lang w:eastAsia="ru-RU"/>
        </w:rPr>
      </w:pPr>
      <w:r w:rsidRPr="008F2901">
        <w:rPr>
          <w:color w:val="000000" w:themeColor="text1"/>
          <w:sz w:val="27"/>
          <w:szCs w:val="27"/>
          <w:lang w:eastAsia="ru-RU"/>
        </w:rPr>
        <w:t>-</w:t>
      </w:r>
      <w:r w:rsidRPr="008F2901">
        <w:rPr>
          <w:color w:val="000000" w:themeColor="text1"/>
          <w:sz w:val="27"/>
          <w:szCs w:val="27"/>
          <w:lang w:eastAsia="ru-RU"/>
        </w:rPr>
        <w:tab/>
        <w:t>приложение к постановлению изложить в новой редакции (приложение).</w:t>
      </w:r>
    </w:p>
    <w:p w:rsidR="00C50722" w:rsidRPr="008F2901" w:rsidRDefault="00C50722" w:rsidP="00C50722">
      <w:pPr>
        <w:autoSpaceDE w:val="0"/>
        <w:ind w:firstLine="709"/>
        <w:jc w:val="both"/>
        <w:rPr>
          <w:rFonts w:ascii="Calibri" w:eastAsia="Calibri" w:hAnsi="Calibri"/>
          <w:color w:val="000000" w:themeColor="text1"/>
          <w:sz w:val="27"/>
          <w:szCs w:val="27"/>
        </w:rPr>
      </w:pPr>
      <w:r w:rsidRPr="008F2901">
        <w:rPr>
          <w:color w:val="000000" w:themeColor="text1"/>
          <w:sz w:val="27"/>
          <w:szCs w:val="27"/>
          <w:lang w:eastAsia="ru-RU"/>
        </w:rPr>
        <w:t>2.</w:t>
      </w:r>
      <w:r w:rsidRPr="008F2901">
        <w:rPr>
          <w:rFonts w:eastAsia="Calibri"/>
          <w:color w:val="000000" w:themeColor="text1"/>
          <w:sz w:val="27"/>
          <w:szCs w:val="27"/>
          <w:lang w:eastAsia="ru-RU"/>
        </w:rPr>
        <w:tab/>
        <w:t>Опубликовать настоящее постановление в газете «Вести Веневского района».</w:t>
      </w:r>
    </w:p>
    <w:p w:rsidR="00C50722" w:rsidRPr="008F2901" w:rsidRDefault="00C50722" w:rsidP="00C50722">
      <w:pPr>
        <w:autoSpaceDE w:val="0"/>
        <w:ind w:firstLine="709"/>
        <w:jc w:val="both"/>
        <w:rPr>
          <w:rFonts w:ascii="Calibri" w:eastAsia="Calibri" w:hAnsi="Calibri"/>
          <w:color w:val="000000" w:themeColor="text1"/>
          <w:sz w:val="27"/>
          <w:szCs w:val="27"/>
        </w:rPr>
      </w:pPr>
      <w:r w:rsidRPr="008F2901">
        <w:rPr>
          <w:color w:val="000000" w:themeColor="text1"/>
          <w:sz w:val="27"/>
          <w:szCs w:val="27"/>
          <w:lang w:eastAsia="ru-RU"/>
        </w:rPr>
        <w:t>3.</w:t>
      </w:r>
      <w:r w:rsidRPr="008F2901">
        <w:rPr>
          <w:color w:val="000000" w:themeColor="text1"/>
          <w:sz w:val="27"/>
          <w:szCs w:val="27"/>
          <w:lang w:eastAsia="ru-RU"/>
        </w:rPr>
        <w:tab/>
        <w:t>Отделу</w:t>
      </w:r>
      <w:r w:rsidRPr="008F2901">
        <w:rPr>
          <w:rFonts w:eastAsia="Calibri"/>
          <w:color w:val="000000" w:themeColor="text1"/>
          <w:sz w:val="27"/>
          <w:szCs w:val="27"/>
        </w:rPr>
        <w:t xml:space="preserve"> по МСУ и информационным технологиям администрации муниципального образования Веневский район </w:t>
      </w:r>
      <w:r w:rsidRPr="008F2901">
        <w:rPr>
          <w:color w:val="000000" w:themeColor="text1"/>
          <w:sz w:val="27"/>
          <w:szCs w:val="27"/>
          <w:lang w:eastAsia="ru-RU"/>
        </w:rPr>
        <w:t>(</w:t>
      </w:r>
      <w:proofErr w:type="spellStart"/>
      <w:r w:rsidRPr="008F2901">
        <w:rPr>
          <w:color w:val="000000" w:themeColor="text1"/>
          <w:sz w:val="27"/>
          <w:szCs w:val="27"/>
          <w:lang w:eastAsia="ru-RU"/>
        </w:rPr>
        <w:t>Студеникина</w:t>
      </w:r>
      <w:proofErr w:type="spellEnd"/>
      <w:r w:rsidRPr="008F2901">
        <w:rPr>
          <w:color w:val="000000" w:themeColor="text1"/>
          <w:sz w:val="27"/>
          <w:szCs w:val="27"/>
          <w:lang w:eastAsia="ru-RU"/>
        </w:rPr>
        <w:t xml:space="preserve"> Л.В.)</w:t>
      </w:r>
      <w:r w:rsidRPr="008F2901">
        <w:rPr>
          <w:rFonts w:eastAsia="Calibri"/>
          <w:color w:val="000000" w:themeColor="text1"/>
          <w:sz w:val="27"/>
          <w:szCs w:val="27"/>
        </w:rPr>
        <w:t xml:space="preserve"> </w:t>
      </w:r>
      <w:proofErr w:type="gramStart"/>
      <w:r w:rsidRPr="008F2901">
        <w:rPr>
          <w:rFonts w:eastAsia="Calibri"/>
          <w:color w:val="000000" w:themeColor="text1"/>
          <w:sz w:val="27"/>
          <w:szCs w:val="27"/>
        </w:rPr>
        <w:t>разместить</w:t>
      </w:r>
      <w:proofErr w:type="gramEnd"/>
      <w:r w:rsidRPr="008F2901">
        <w:rPr>
          <w:rFonts w:eastAsia="Calibri"/>
          <w:color w:val="000000" w:themeColor="text1"/>
          <w:sz w:val="27"/>
          <w:szCs w:val="27"/>
        </w:rPr>
        <w:t xml:space="preserve"> настоящее постановление в сети Интернет на официальном сайте администрации муниципального образования Веневский район.</w:t>
      </w:r>
    </w:p>
    <w:p w:rsidR="00C50722" w:rsidRPr="008F2901" w:rsidRDefault="00C50722" w:rsidP="00C50722">
      <w:pPr>
        <w:autoSpaceDE w:val="0"/>
        <w:ind w:firstLine="709"/>
        <w:jc w:val="both"/>
        <w:rPr>
          <w:rFonts w:ascii="Calibri" w:eastAsia="Calibri" w:hAnsi="Calibri"/>
          <w:color w:val="000000" w:themeColor="text1"/>
          <w:sz w:val="27"/>
          <w:szCs w:val="27"/>
        </w:rPr>
      </w:pPr>
      <w:r w:rsidRPr="008F2901">
        <w:rPr>
          <w:color w:val="000000" w:themeColor="text1"/>
          <w:sz w:val="27"/>
          <w:szCs w:val="27"/>
          <w:lang w:eastAsia="ru-RU"/>
        </w:rPr>
        <w:t>4.</w:t>
      </w:r>
      <w:r w:rsidRPr="008F2901">
        <w:rPr>
          <w:color w:val="000000" w:themeColor="text1"/>
          <w:sz w:val="27"/>
          <w:szCs w:val="27"/>
          <w:lang w:eastAsia="ru-RU"/>
        </w:rPr>
        <w:tab/>
        <w:t>Постановление вступает в силу со дня опубликования.</w:t>
      </w:r>
    </w:p>
    <w:p w:rsidR="00C50722" w:rsidRPr="008F2901" w:rsidRDefault="00C50722" w:rsidP="00C50722">
      <w:pPr>
        <w:rPr>
          <w:rFonts w:ascii="PT Astra Serif" w:hAnsi="PT Astra Serif" w:cs="PT Astra Serif"/>
          <w:color w:val="000000" w:themeColor="text1"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C50722" w:rsidRPr="008F2901" w:rsidTr="00D23537">
        <w:trPr>
          <w:trHeight w:val="229"/>
        </w:trPr>
        <w:tc>
          <w:tcPr>
            <w:tcW w:w="2178" w:type="pct"/>
          </w:tcPr>
          <w:p w:rsidR="00C50722" w:rsidRPr="008F2901" w:rsidRDefault="00C50722" w:rsidP="00D23537">
            <w:pPr>
              <w:pStyle w:val="a3"/>
              <w:ind w:right="-119"/>
              <w:jc w:val="center"/>
              <w:rPr>
                <w:rFonts w:ascii="PT Astra Serif" w:hAnsi="PT Astra Serif"/>
                <w:b/>
                <w:color w:val="000000" w:themeColor="text1"/>
              </w:rPr>
            </w:pPr>
            <w:r w:rsidRPr="008F2901"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1278" w:type="pct"/>
            <w:vAlign w:val="center"/>
          </w:tcPr>
          <w:p w:rsidR="00C50722" w:rsidRPr="008F2901" w:rsidRDefault="00C50722" w:rsidP="00D23537">
            <w:pPr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44" w:type="pct"/>
            <w:vAlign w:val="bottom"/>
          </w:tcPr>
          <w:p w:rsidR="00C50722" w:rsidRPr="008F2901" w:rsidRDefault="00C50722" w:rsidP="00D23537">
            <w:pPr>
              <w:jc w:val="right"/>
              <w:rPr>
                <w:rFonts w:ascii="PT Astra Serif" w:hAnsi="PT Astra Serif"/>
                <w:color w:val="000000" w:themeColor="text1"/>
              </w:rPr>
            </w:pPr>
            <w:r w:rsidRPr="008F2901">
              <w:rPr>
                <w:rFonts w:ascii="PT Astra Serif" w:hAnsi="PT Astra Serif"/>
                <w:b/>
                <w:color w:val="000000" w:themeColor="text1"/>
                <w:sz w:val="28"/>
                <w:szCs w:val="28"/>
                <w:lang w:eastAsia="en-US"/>
              </w:rPr>
              <w:t>А.Г. Шубчинский</w:t>
            </w:r>
          </w:p>
        </w:tc>
      </w:tr>
    </w:tbl>
    <w:p w:rsidR="00C50722" w:rsidRPr="008F2901" w:rsidRDefault="00C50722" w:rsidP="00C50722">
      <w:pPr>
        <w:jc w:val="right"/>
        <w:rPr>
          <w:rFonts w:eastAsia="Calibri"/>
          <w:color w:val="000000" w:themeColor="text1"/>
          <w:sz w:val="28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901" w:rsidRPr="008F2901" w:rsidTr="00D23537">
        <w:tc>
          <w:tcPr>
            <w:tcW w:w="4785" w:type="dxa"/>
          </w:tcPr>
          <w:p w:rsidR="00C50722" w:rsidRPr="008F2901" w:rsidRDefault="00C50722" w:rsidP="00D23537">
            <w:pPr>
              <w:jc w:val="right"/>
              <w:rPr>
                <w:rFonts w:eastAsia="Calibri"/>
                <w:color w:val="000000" w:themeColor="text1"/>
                <w:sz w:val="28"/>
                <w:szCs w:val="22"/>
              </w:rPr>
            </w:pPr>
          </w:p>
        </w:tc>
        <w:tc>
          <w:tcPr>
            <w:tcW w:w="4786" w:type="dxa"/>
          </w:tcPr>
          <w:p w:rsidR="00C50722" w:rsidRPr="008F2901" w:rsidRDefault="00C50722" w:rsidP="00D23537">
            <w:pPr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Приложение</w:t>
            </w:r>
          </w:p>
          <w:p w:rsidR="00C50722" w:rsidRPr="008F2901" w:rsidRDefault="00C50722" w:rsidP="00D23537">
            <w:pPr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к постановлению администрации</w:t>
            </w:r>
          </w:p>
          <w:p w:rsidR="00C50722" w:rsidRPr="008F2901" w:rsidRDefault="00C50722" w:rsidP="00D23537">
            <w:pPr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муниципального образования</w:t>
            </w:r>
          </w:p>
          <w:p w:rsidR="00C50722" w:rsidRPr="008F2901" w:rsidRDefault="00C50722" w:rsidP="00D23537">
            <w:pPr>
              <w:jc w:val="center"/>
              <w:rPr>
                <w:rFonts w:eastAsia="Calibri"/>
                <w:color w:val="000000" w:themeColor="text1"/>
                <w:sz w:val="28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Веневский район</w:t>
            </w:r>
          </w:p>
          <w:p w:rsidR="00C50722" w:rsidRPr="008F2901" w:rsidRDefault="00C50722" w:rsidP="00D23537">
            <w:pPr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  <w:p w:rsidR="00C50722" w:rsidRPr="008F2901" w:rsidRDefault="00C50722" w:rsidP="00D23537">
            <w:pPr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от ________ № ___</w:t>
            </w:r>
          </w:p>
          <w:p w:rsidR="00C50722" w:rsidRPr="008F2901" w:rsidRDefault="00C50722" w:rsidP="00D23537">
            <w:pPr>
              <w:jc w:val="center"/>
              <w:rPr>
                <w:rFonts w:eastAsia="Calibri"/>
                <w:color w:val="000000" w:themeColor="text1"/>
                <w:sz w:val="28"/>
                <w:szCs w:val="22"/>
              </w:rPr>
            </w:pPr>
          </w:p>
        </w:tc>
      </w:tr>
      <w:tr w:rsidR="00C50722" w:rsidRPr="008F2901" w:rsidTr="00D23537">
        <w:tc>
          <w:tcPr>
            <w:tcW w:w="4785" w:type="dxa"/>
          </w:tcPr>
          <w:p w:rsidR="00C50722" w:rsidRPr="008F2901" w:rsidRDefault="00C50722" w:rsidP="00D23537">
            <w:pPr>
              <w:jc w:val="right"/>
              <w:rPr>
                <w:rFonts w:eastAsia="Calibri"/>
                <w:color w:val="000000" w:themeColor="text1"/>
                <w:sz w:val="28"/>
                <w:szCs w:val="22"/>
              </w:rPr>
            </w:pPr>
          </w:p>
        </w:tc>
        <w:tc>
          <w:tcPr>
            <w:tcW w:w="4786" w:type="dxa"/>
          </w:tcPr>
          <w:p w:rsidR="00C50722" w:rsidRPr="008F2901" w:rsidRDefault="00C50722" w:rsidP="00D2353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Приложение</w:t>
            </w:r>
          </w:p>
          <w:p w:rsidR="00C50722" w:rsidRPr="008F2901" w:rsidRDefault="00C50722" w:rsidP="00D2353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к постановлению администрации</w:t>
            </w:r>
          </w:p>
          <w:p w:rsidR="00C50722" w:rsidRPr="008F2901" w:rsidRDefault="00C50722" w:rsidP="00D2353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муниципального образования</w:t>
            </w:r>
          </w:p>
          <w:p w:rsidR="00C50722" w:rsidRPr="008F2901" w:rsidRDefault="00C50722" w:rsidP="00D2353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Веневский район</w:t>
            </w:r>
          </w:p>
          <w:p w:rsidR="00C50722" w:rsidRPr="008F2901" w:rsidRDefault="00C50722" w:rsidP="00C50722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F2901">
              <w:rPr>
                <w:rFonts w:eastAsia="Calibri"/>
                <w:color w:val="000000" w:themeColor="text1"/>
                <w:sz w:val="28"/>
                <w:szCs w:val="22"/>
              </w:rPr>
              <w:t>от 02.03.2022 № 178</w:t>
            </w:r>
          </w:p>
        </w:tc>
      </w:tr>
    </w:tbl>
    <w:p w:rsidR="00C50722" w:rsidRPr="008F2901" w:rsidRDefault="00C50722" w:rsidP="00C50722">
      <w:pPr>
        <w:jc w:val="right"/>
        <w:rPr>
          <w:rFonts w:eastAsia="Calibri"/>
          <w:color w:val="000000" w:themeColor="text1"/>
          <w:sz w:val="28"/>
          <w:szCs w:val="22"/>
        </w:rPr>
      </w:pPr>
    </w:p>
    <w:p w:rsidR="00E5091D" w:rsidRPr="008F2901" w:rsidRDefault="00E5091D" w:rsidP="00192E3C">
      <w:pPr>
        <w:widowControl w:val="0"/>
        <w:autoSpaceDE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8F2901">
        <w:rPr>
          <w:b/>
          <w:color w:val="000000" w:themeColor="text1"/>
          <w:sz w:val="28"/>
          <w:szCs w:val="28"/>
        </w:rPr>
        <w:t>Муниципальная программа муниципального образования Веневский район</w:t>
      </w:r>
    </w:p>
    <w:p w:rsidR="00E5091D" w:rsidRPr="008F2901" w:rsidRDefault="00E5091D" w:rsidP="00192E3C">
      <w:pPr>
        <w:widowControl w:val="0"/>
        <w:autoSpaceDE w:val="0"/>
        <w:ind w:firstLine="709"/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b/>
          <w:color w:val="000000" w:themeColor="text1"/>
          <w:sz w:val="28"/>
          <w:szCs w:val="28"/>
        </w:rPr>
        <w:t xml:space="preserve">«Модернизация и развитие автомобильных дорог общего пользования в </w:t>
      </w:r>
      <w:proofErr w:type="spellStart"/>
      <w:r w:rsidRPr="008F2901">
        <w:rPr>
          <w:b/>
          <w:color w:val="000000" w:themeColor="text1"/>
          <w:sz w:val="28"/>
          <w:szCs w:val="28"/>
        </w:rPr>
        <w:t>Веневском</w:t>
      </w:r>
      <w:proofErr w:type="spellEnd"/>
      <w:r w:rsidRPr="008F2901">
        <w:rPr>
          <w:b/>
          <w:color w:val="000000" w:themeColor="text1"/>
          <w:sz w:val="28"/>
          <w:szCs w:val="28"/>
        </w:rPr>
        <w:t xml:space="preserve"> районе»</w:t>
      </w:r>
    </w:p>
    <w:p w:rsidR="00E5091D" w:rsidRPr="008F2901" w:rsidRDefault="00E5091D" w:rsidP="00192E3C">
      <w:pPr>
        <w:widowControl w:val="0"/>
        <w:autoSpaceDE w:val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E5091D" w:rsidRPr="008F2901" w:rsidRDefault="00E5091D" w:rsidP="00192E3C">
      <w:pPr>
        <w:ind w:firstLine="709"/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b/>
          <w:color w:val="000000" w:themeColor="text1"/>
          <w:sz w:val="28"/>
          <w:szCs w:val="28"/>
        </w:rPr>
        <w:t>Стратегические приоритеты в сфере реа</w:t>
      </w:r>
      <w:r w:rsidR="00EE5048" w:rsidRPr="008F2901">
        <w:rPr>
          <w:b/>
          <w:color w:val="000000" w:themeColor="text1"/>
          <w:sz w:val="28"/>
          <w:szCs w:val="28"/>
        </w:rPr>
        <w:t>лизации муниципальной программы</w:t>
      </w:r>
    </w:p>
    <w:p w:rsidR="00E5091D" w:rsidRPr="008F2901" w:rsidRDefault="00E5091D" w:rsidP="00192E3C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E5091D" w:rsidRPr="008F2901" w:rsidRDefault="00E5091D" w:rsidP="001E28BB">
      <w:pPr>
        <w:ind w:firstLine="709"/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>1.</w:t>
      </w:r>
      <w:r w:rsidR="00A17A57"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ab/>
      </w:r>
      <w:r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>Оценка текущего состояния сферы реализации муниципальной программы</w:t>
      </w:r>
    </w:p>
    <w:p w:rsidR="00E5091D" w:rsidRPr="008F2901" w:rsidRDefault="00E5091D" w:rsidP="00192E3C">
      <w:pPr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Нормативное состояние улично-дорожной сети – необходимое условие успешного развития экономики и улучшения условий жизни населения. Увеличение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скорости движения и образовании транспортных заторов.</w:t>
      </w:r>
    </w:p>
    <w:p w:rsidR="00E5091D" w:rsidRPr="008F2901" w:rsidRDefault="00E5091D" w:rsidP="00192E3C">
      <w:pPr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В результате недостаточного фин</w:t>
      </w:r>
      <w:r w:rsidR="00EE5048" w:rsidRPr="008F2901">
        <w:rPr>
          <w:rFonts w:eastAsia="Calibri"/>
          <w:color w:val="000000" w:themeColor="text1"/>
          <w:sz w:val="28"/>
          <w:szCs w:val="28"/>
        </w:rPr>
        <w:t xml:space="preserve">ансирования работ по содержанию </w:t>
      </w:r>
      <w:r w:rsidRPr="008F2901">
        <w:rPr>
          <w:rFonts w:eastAsia="Calibri"/>
          <w:color w:val="000000" w:themeColor="text1"/>
          <w:sz w:val="28"/>
          <w:szCs w:val="28"/>
        </w:rPr>
        <w:t>и ремонту муниципальных дорог их транспортно-эксплуатационные показатели не соответствуют нормативным требованиям, что приводит к увеличению количества дорожно-транспортных происшествий и затрат на автомобильные перевозки.</w:t>
      </w:r>
    </w:p>
    <w:p w:rsidR="00E5091D" w:rsidRPr="008F2901" w:rsidRDefault="00E5091D" w:rsidP="00192E3C">
      <w:pPr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В условиях возросшей интенсивности движения и нагрузки на автомобильные дороги, большую актуальность приобретают мероприятия с повышением уровня содержания автомобильных дорог и улучшением их технического состояния. Учитывая тот факт, что в течение длительного времени темпы износа автомобильных дорог были выше их восстановления и развития, значительная часть автомобильных дорог общего пользования местного значения имеет высокую степень износа. В настоящее время протяженность автомобильных дорог общего пользования местного значения Веневского района, не отвечающих нормативным требованиям, составляет более 66% от их общей протяженности. </w:t>
      </w:r>
    </w:p>
    <w:p w:rsidR="00E5091D" w:rsidRPr="008F2901" w:rsidRDefault="00E5091D" w:rsidP="00192E3C">
      <w:pPr>
        <w:tabs>
          <w:tab w:val="left" w:pos="720"/>
        </w:tabs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lastRenderedPageBreak/>
        <w:t>Несоответствие состояния автомобильных дорог техническим регламентам и нормам может привести к увеличению числа аварийных ситуаций на автомобильных дорогах, отрицательно сказаться на безопасности дорожного движения, привести к необходимости ограничения, а также запрещения движения по таким дорогам не только грузового, но и общественного транспорта. Важны мероприятия по поддержанию бесперебойного движения транспортных средств по автомобильным дорогам и создание безопасных условий дорожного движения.</w:t>
      </w:r>
    </w:p>
    <w:p w:rsidR="00E5091D" w:rsidRPr="008F2901" w:rsidRDefault="00E5091D" w:rsidP="00192E3C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Автомобильные дороги общего пользования местного значения должны соответствовать требованиям ГОСТ Р50597-2017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контроля».</w:t>
      </w:r>
    </w:p>
    <w:p w:rsidR="00E5091D" w:rsidRPr="008F2901" w:rsidRDefault="00E5091D" w:rsidP="00192E3C">
      <w:pPr>
        <w:suppressAutoHyphens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Наиболее характерными видами разрушений автомобильных дорог являются: </w:t>
      </w:r>
      <w:proofErr w:type="spellStart"/>
      <w:r w:rsidRPr="008F2901">
        <w:rPr>
          <w:rFonts w:eastAsia="Calibri"/>
          <w:color w:val="000000" w:themeColor="text1"/>
          <w:sz w:val="28"/>
          <w:szCs w:val="28"/>
        </w:rPr>
        <w:t>выкрашивание</w:t>
      </w:r>
      <w:proofErr w:type="spellEnd"/>
      <w:r w:rsidRPr="008F2901">
        <w:rPr>
          <w:rFonts w:eastAsia="Calibri"/>
          <w:color w:val="000000" w:themeColor="text1"/>
          <w:sz w:val="28"/>
          <w:szCs w:val="28"/>
        </w:rPr>
        <w:t xml:space="preserve"> покрытия с образованием выбоин на поверхности верхнего слоя, истирание верхнего слоя под воздействием движущегося транспорта с уменьшением толщины слоя и образованием колеи, различного рода деформации покрытия в продольном и поперечном направлениях, образование сетки трещин и т.д.</w:t>
      </w:r>
    </w:p>
    <w:p w:rsidR="00E5091D" w:rsidRPr="008F2901" w:rsidRDefault="00E5091D" w:rsidP="00192E3C">
      <w:pPr>
        <w:suppressAutoHyphens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К существенным проблемам дорожной сети Веневского района относится высокая степень изношенности автомобильных дорог общего пользования. </w:t>
      </w:r>
    </w:p>
    <w:p w:rsidR="00E5091D" w:rsidRPr="008F2901" w:rsidRDefault="00E5091D" w:rsidP="00192E3C">
      <w:pPr>
        <w:suppressAutoHyphens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В соответствии с Федеральным законом от 10.12.1995 </w:t>
      </w:r>
      <w:r w:rsidR="00AF6576" w:rsidRPr="008F2901">
        <w:rPr>
          <w:rFonts w:eastAsia="Calibri"/>
          <w:color w:val="000000" w:themeColor="text1"/>
          <w:sz w:val="28"/>
          <w:szCs w:val="28"/>
        </w:rPr>
        <w:t>№</w:t>
      </w:r>
      <w:r w:rsidRPr="008F2901">
        <w:rPr>
          <w:rFonts w:eastAsia="Calibri"/>
          <w:color w:val="000000" w:themeColor="text1"/>
          <w:sz w:val="28"/>
          <w:szCs w:val="28"/>
        </w:rPr>
        <w:t xml:space="preserve">196-ФЗ «О безопасности дорожного движения» и Федеральным законом от 06.10.2003 </w:t>
      </w:r>
      <w:r w:rsidR="00AF6576" w:rsidRPr="008F2901">
        <w:rPr>
          <w:rFonts w:eastAsia="Calibri"/>
          <w:color w:val="000000" w:themeColor="text1"/>
          <w:sz w:val="28"/>
          <w:szCs w:val="28"/>
        </w:rPr>
        <w:t>№</w:t>
      </w:r>
      <w:r w:rsidRPr="008F2901">
        <w:rPr>
          <w:rFonts w:eastAsia="Calibri"/>
          <w:color w:val="000000" w:themeColor="text1"/>
          <w:sz w:val="28"/>
          <w:szCs w:val="28"/>
        </w:rPr>
        <w:t xml:space="preserve">131-ФЗ «Об общих принципах организации местного самоуправления в Российской Федерации» органы местного самоуправления в пределах своей компетенции самостоятельно решают вопросы обеспечения безопасности дорожного движения в границах муниципального образования. </w:t>
      </w:r>
    </w:p>
    <w:p w:rsidR="00E5091D" w:rsidRPr="008F2901" w:rsidRDefault="00E5091D" w:rsidP="00192E3C">
      <w:pPr>
        <w:shd w:val="clear" w:color="auto" w:fill="FFFFFF"/>
        <w:ind w:firstLine="709"/>
        <w:jc w:val="both"/>
        <w:textAlignment w:val="baseline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Организация работ по содержанию и ремонту автомобильных дорог общего пользования местного значения требует проведения различного рода мероприятий по своевременному поддержанию надлежащих эксплуатационных характеристик дорожного полотна.</w:t>
      </w:r>
    </w:p>
    <w:p w:rsidR="00E5091D" w:rsidRPr="008F2901" w:rsidRDefault="00E5091D" w:rsidP="00192E3C">
      <w:pPr>
        <w:shd w:val="clear" w:color="auto" w:fill="FFFFFF"/>
        <w:ind w:firstLine="709"/>
        <w:jc w:val="both"/>
        <w:textAlignment w:val="baseline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Технологический процесс содержания автодорог включает в себя работы по летнему и зимнему содержанию.</w:t>
      </w:r>
    </w:p>
    <w:p w:rsidR="00E5091D" w:rsidRPr="008F2901" w:rsidRDefault="00E5091D" w:rsidP="00192E3C">
      <w:pPr>
        <w:shd w:val="clear" w:color="auto" w:fill="FFFFFF"/>
        <w:ind w:firstLine="709"/>
        <w:jc w:val="both"/>
        <w:textAlignment w:val="baseline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Мероприятия по летнему содержанию автодорог предполагают выполнение комплекса работ, в том числе и работы по </w:t>
      </w:r>
      <w:proofErr w:type="spellStart"/>
      <w:r w:rsidRPr="008F2901">
        <w:rPr>
          <w:rFonts w:eastAsia="Calibri"/>
          <w:color w:val="000000" w:themeColor="text1"/>
          <w:sz w:val="28"/>
          <w:szCs w:val="28"/>
        </w:rPr>
        <w:t>грейдированию</w:t>
      </w:r>
      <w:proofErr w:type="spellEnd"/>
      <w:r w:rsidRPr="008F2901">
        <w:rPr>
          <w:rFonts w:eastAsia="Calibri"/>
          <w:color w:val="000000" w:themeColor="text1"/>
          <w:sz w:val="28"/>
          <w:szCs w:val="28"/>
        </w:rPr>
        <w:t>.</w:t>
      </w:r>
    </w:p>
    <w:p w:rsidR="00E5091D" w:rsidRPr="008F2901" w:rsidRDefault="00E5091D" w:rsidP="00192E3C">
      <w:pPr>
        <w:shd w:val="clear" w:color="auto" w:fill="FFFFFF"/>
        <w:ind w:firstLine="709"/>
        <w:jc w:val="both"/>
        <w:textAlignment w:val="baseline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Мероприятия, связанные с зимним содержанием, предусматривают работы по удалению снежного покрова с поверхности дорожного полотна, загрузку и посыпку спецтехникой </w:t>
      </w:r>
      <w:proofErr w:type="spellStart"/>
      <w:r w:rsidRPr="008F2901">
        <w:rPr>
          <w:rFonts w:eastAsia="Calibri"/>
          <w:color w:val="000000" w:themeColor="text1"/>
          <w:sz w:val="28"/>
          <w:szCs w:val="28"/>
        </w:rPr>
        <w:t>противогололедных</w:t>
      </w:r>
      <w:proofErr w:type="spellEnd"/>
      <w:r w:rsidRPr="008F2901">
        <w:rPr>
          <w:rFonts w:eastAsia="Calibri"/>
          <w:color w:val="000000" w:themeColor="text1"/>
          <w:sz w:val="28"/>
          <w:szCs w:val="28"/>
        </w:rPr>
        <w:t xml:space="preserve"> смесей.</w:t>
      </w:r>
    </w:p>
    <w:p w:rsidR="00E5091D" w:rsidRPr="008F2901" w:rsidRDefault="00E5091D" w:rsidP="00192E3C">
      <w:pPr>
        <w:shd w:val="clear" w:color="auto" w:fill="FFFFFF"/>
        <w:ind w:firstLine="709"/>
        <w:jc w:val="both"/>
        <w:textAlignment w:val="baseline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Для решения указанных задач экономически оправдано применение многофункциональной специальной техники.</w:t>
      </w:r>
    </w:p>
    <w:p w:rsidR="00E5091D" w:rsidRPr="008F2901" w:rsidRDefault="00E5091D" w:rsidP="00192E3C">
      <w:pPr>
        <w:shd w:val="clear" w:color="auto" w:fill="FFFFFF"/>
        <w:ind w:firstLine="709"/>
        <w:jc w:val="both"/>
        <w:textAlignment w:val="baseline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Муниципальной дорожной техники, оказывающей работы по содержанию автомобильных дорог на территории муниципального образования Веневский район не так много. Кроме того, предприятия, находящиеся на территории муниципального образования, испытывают </w:t>
      </w:r>
      <w:r w:rsidRPr="008F2901">
        <w:rPr>
          <w:rFonts w:eastAsia="Calibri"/>
          <w:color w:val="000000" w:themeColor="text1"/>
          <w:sz w:val="28"/>
          <w:szCs w:val="28"/>
        </w:rPr>
        <w:lastRenderedPageBreak/>
        <w:t xml:space="preserve">недостаток в различных видах как дорожной, так и коммунальной техники. В связи с этим у администрации муниципального образования Веневский район возникают существенные трудности при исполнении полномочий в сфере ЖКХ. В результате чего поставленные задачи перед администрацией муниципального образования Веневский район не всегда возможно решить оперативно. </w:t>
      </w:r>
      <w:bookmarkStart w:id="0" w:name="_GoBack"/>
      <w:bookmarkEnd w:id="0"/>
    </w:p>
    <w:p w:rsidR="00E5091D" w:rsidRPr="008F2901" w:rsidRDefault="00E5091D" w:rsidP="00192E3C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Муниципальная программа направлена на активизацию практических действий и расширение набора инструментов муниципальной политики безопасности дорожного движения на территории Веневского района. Реализация контрольных событий муниципальной программы будет способствовать устойчивому обеспечению населения Веневского района безопасным движением. </w:t>
      </w:r>
    </w:p>
    <w:p w:rsidR="00E5091D" w:rsidRPr="008F2901" w:rsidRDefault="00E5091D" w:rsidP="00192E3C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 xml:space="preserve">Муниципальная программа </w:t>
      </w:r>
      <w:r w:rsidRPr="008F2901">
        <w:rPr>
          <w:rFonts w:eastAsia="Calibri"/>
          <w:color w:val="000000" w:themeColor="text1"/>
          <w:sz w:val="28"/>
          <w:szCs w:val="28"/>
        </w:rPr>
        <w:t>«</w:t>
      </w: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 xml:space="preserve">Модернизация и развитие автомобильных дорог общего пользования в </w:t>
      </w:r>
      <w:proofErr w:type="spellStart"/>
      <w:r w:rsidRPr="008F2901">
        <w:rPr>
          <w:rFonts w:eastAsia="Calibri"/>
          <w:color w:val="000000" w:themeColor="text1"/>
          <w:sz w:val="28"/>
          <w:szCs w:val="28"/>
          <w:lang w:eastAsia="en-US"/>
        </w:rPr>
        <w:t>Веневском</w:t>
      </w:r>
      <w:proofErr w:type="spellEnd"/>
      <w:r w:rsidRPr="008F2901">
        <w:rPr>
          <w:rFonts w:eastAsia="Calibri"/>
          <w:color w:val="000000" w:themeColor="text1"/>
          <w:sz w:val="28"/>
          <w:szCs w:val="28"/>
          <w:lang w:eastAsia="en-US"/>
        </w:rPr>
        <w:t xml:space="preserve"> районе</w:t>
      </w:r>
      <w:r w:rsidRPr="008F2901">
        <w:rPr>
          <w:rFonts w:eastAsia="Calibri"/>
          <w:color w:val="000000" w:themeColor="text1"/>
          <w:sz w:val="28"/>
          <w:szCs w:val="28"/>
        </w:rPr>
        <w:t>» включает в себя:</w:t>
      </w:r>
    </w:p>
    <w:p w:rsidR="00E5091D" w:rsidRPr="008F2901" w:rsidRDefault="00E5091D" w:rsidP="00192E3C">
      <w:pPr>
        <w:suppressAutoHyphens w:val="0"/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-</w:t>
      </w:r>
      <w:r w:rsidR="00C43EAF" w:rsidRPr="008F2901">
        <w:rPr>
          <w:rFonts w:eastAsia="Calibri"/>
          <w:color w:val="000000" w:themeColor="text1"/>
          <w:sz w:val="28"/>
          <w:szCs w:val="28"/>
        </w:rPr>
        <w:tab/>
      </w:r>
      <w:r w:rsidRPr="008F2901">
        <w:rPr>
          <w:rFonts w:eastAsia="Calibri"/>
          <w:color w:val="000000" w:themeColor="text1"/>
          <w:sz w:val="28"/>
          <w:szCs w:val="28"/>
        </w:rPr>
        <w:t>региональный проект «Региональная и местная дорожная сеть»;</w:t>
      </w:r>
    </w:p>
    <w:p w:rsidR="00D14AC9" w:rsidRPr="008F2901" w:rsidRDefault="00D14AC9" w:rsidP="00192E3C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- </w:t>
      </w:r>
      <w:r w:rsidRPr="008F2901">
        <w:rPr>
          <w:rFonts w:eastAsia="Calibri"/>
          <w:color w:val="000000" w:themeColor="text1"/>
          <w:sz w:val="28"/>
          <w:szCs w:val="28"/>
        </w:rPr>
        <w:tab/>
        <w:t>ведомственный проект «Предоставление межбюджетных трансфертов бюджетам муниципальных образований»;</w:t>
      </w:r>
    </w:p>
    <w:p w:rsidR="00E5091D" w:rsidRPr="008F2901" w:rsidRDefault="00E5091D" w:rsidP="00192E3C">
      <w:pPr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C43EAF" w:rsidRPr="008F2901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>иные направления деятельности, отвечающие к</w:t>
      </w:r>
      <w:r w:rsidR="00D14AC9" w:rsidRPr="008F2901">
        <w:rPr>
          <w:rFonts w:eastAsia="Calibri"/>
          <w:color w:val="000000" w:themeColor="text1"/>
          <w:sz w:val="28"/>
          <w:szCs w:val="28"/>
          <w:lang w:eastAsia="en-US"/>
        </w:rPr>
        <w:t>ритериям проектной деятельности</w:t>
      </w: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D14AC9" w:rsidRPr="008F2901">
        <w:rPr>
          <w:rFonts w:eastAsia="Calibri"/>
          <w:color w:val="000000" w:themeColor="text1"/>
          <w:sz w:val="28"/>
          <w:szCs w:val="28"/>
          <w:lang w:eastAsia="en-US"/>
        </w:rPr>
        <w:t>«О</w:t>
      </w: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>бновление парка специализированной техники Веневского района</w:t>
      </w:r>
      <w:r w:rsidR="00D14AC9" w:rsidRPr="008F2901">
        <w:rPr>
          <w:rFonts w:eastAsia="Calibri"/>
          <w:color w:val="000000" w:themeColor="text1"/>
          <w:sz w:val="28"/>
          <w:szCs w:val="28"/>
          <w:lang w:eastAsia="en-US"/>
        </w:rPr>
        <w:t>»</w:t>
      </w: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E5091D" w:rsidRPr="008F2901" w:rsidRDefault="00E5091D" w:rsidP="001E28BB">
      <w:pPr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C43EAF" w:rsidRPr="008F2901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8F2901">
        <w:rPr>
          <w:rFonts w:eastAsia="Calibri"/>
          <w:color w:val="000000" w:themeColor="text1"/>
          <w:sz w:val="28"/>
          <w:szCs w:val="28"/>
          <w:lang w:eastAsia="en-US"/>
        </w:rPr>
        <w:t xml:space="preserve">комплекс процессных мероприятий «Ремонт, капитальный ремонт, зимнее содержание, содержание автомобильных дорог общего пользования». </w:t>
      </w:r>
    </w:p>
    <w:p w:rsidR="00E5091D" w:rsidRPr="008F2901" w:rsidRDefault="00E5091D" w:rsidP="001E28BB">
      <w:pPr>
        <w:suppressAutoHyphens w:val="0"/>
        <w:autoSpaceDE w:val="0"/>
        <w:ind w:firstLine="709"/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>2.</w:t>
      </w:r>
      <w:r w:rsidR="00A17A57"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ab/>
      </w:r>
      <w:r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>Приоритеты и цели муниципальной политики в сфере реализации муниципальной программы</w:t>
      </w:r>
    </w:p>
    <w:p w:rsidR="00E5091D" w:rsidRPr="008F2901" w:rsidRDefault="00E5091D" w:rsidP="00192E3C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Основными приоритетами политики в сфере реализации муниципальной программы на период до 2026 года являются:</w:t>
      </w:r>
    </w:p>
    <w:p w:rsidR="00E5091D" w:rsidRPr="008F2901" w:rsidRDefault="00E5091D" w:rsidP="00192E3C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-</w:t>
      </w:r>
      <w:r w:rsidR="000E12AF" w:rsidRPr="008F2901">
        <w:rPr>
          <w:rFonts w:eastAsia="Calibri"/>
          <w:color w:val="000000" w:themeColor="text1"/>
          <w:sz w:val="28"/>
          <w:szCs w:val="28"/>
        </w:rPr>
        <w:tab/>
      </w:r>
      <w:r w:rsidRPr="008F2901">
        <w:rPr>
          <w:rFonts w:eastAsia="Calibri"/>
          <w:color w:val="000000" w:themeColor="text1"/>
          <w:sz w:val="28"/>
          <w:szCs w:val="28"/>
        </w:rPr>
        <w:t>сохранение существующей сети автомобильных дорог местного значения;</w:t>
      </w:r>
    </w:p>
    <w:p w:rsidR="00E5091D" w:rsidRPr="008F2901" w:rsidRDefault="00E5091D" w:rsidP="00192E3C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-</w:t>
      </w:r>
      <w:r w:rsidR="000E12AF" w:rsidRPr="008F2901">
        <w:rPr>
          <w:rFonts w:eastAsia="Calibri"/>
          <w:color w:val="000000" w:themeColor="text1"/>
          <w:sz w:val="28"/>
          <w:szCs w:val="28"/>
        </w:rPr>
        <w:tab/>
      </w:r>
      <w:r w:rsidRPr="008F2901">
        <w:rPr>
          <w:rFonts w:eastAsia="Calibri"/>
          <w:color w:val="000000" w:themeColor="text1"/>
          <w:sz w:val="28"/>
          <w:szCs w:val="28"/>
        </w:rPr>
        <w:t>обеспечение безопасности дорожного движения;</w:t>
      </w:r>
    </w:p>
    <w:p w:rsidR="00E5091D" w:rsidRPr="008F2901" w:rsidRDefault="00E5091D" w:rsidP="00192E3C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-</w:t>
      </w:r>
      <w:r w:rsidR="000E12AF" w:rsidRPr="008F2901">
        <w:rPr>
          <w:rFonts w:eastAsia="Calibri"/>
          <w:color w:val="000000" w:themeColor="text1"/>
          <w:sz w:val="28"/>
          <w:szCs w:val="28"/>
        </w:rPr>
        <w:tab/>
      </w:r>
      <w:r w:rsidRPr="008F2901">
        <w:rPr>
          <w:rFonts w:eastAsia="Calibri"/>
          <w:color w:val="000000" w:themeColor="text1"/>
          <w:sz w:val="28"/>
          <w:szCs w:val="28"/>
        </w:rPr>
        <w:t>обеспечение увеличения протяженности автомобильных дорог местного значения, соответствующих нормативным требованиям.</w:t>
      </w:r>
    </w:p>
    <w:p w:rsidR="00E5091D" w:rsidRPr="008F2901" w:rsidRDefault="00E5091D" w:rsidP="00192E3C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Целью муниципальной программы является улучшение технического состояния автомобильных дорог общего пользования Веневского района.</w:t>
      </w:r>
    </w:p>
    <w:p w:rsidR="00E5091D" w:rsidRPr="008F2901" w:rsidRDefault="00E5091D" w:rsidP="00192E3C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 xml:space="preserve">Задачами муниципальной программы являются: </w:t>
      </w:r>
    </w:p>
    <w:p w:rsidR="00E5091D" w:rsidRPr="008F2901" w:rsidRDefault="00E5091D" w:rsidP="00192E3C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1.</w:t>
      </w:r>
      <w:r w:rsidR="000E12AF" w:rsidRPr="008F2901">
        <w:rPr>
          <w:rFonts w:eastAsia="Calibri"/>
          <w:color w:val="000000" w:themeColor="text1"/>
          <w:sz w:val="28"/>
          <w:szCs w:val="28"/>
        </w:rPr>
        <w:tab/>
      </w:r>
      <w:r w:rsidRPr="008F2901">
        <w:rPr>
          <w:rFonts w:eastAsia="Calibri"/>
          <w:color w:val="000000" w:themeColor="text1"/>
          <w:sz w:val="28"/>
          <w:szCs w:val="28"/>
        </w:rPr>
        <w:t>Приведение в надлежащее состояние автомобильных дорог общего пользования местного значения.</w:t>
      </w:r>
    </w:p>
    <w:p w:rsidR="00E5091D" w:rsidRPr="008F2901" w:rsidRDefault="00E5091D" w:rsidP="00192E3C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2.</w:t>
      </w:r>
      <w:r w:rsidR="000E12AF" w:rsidRPr="008F2901">
        <w:rPr>
          <w:rFonts w:eastAsia="Calibri"/>
          <w:color w:val="000000" w:themeColor="text1"/>
          <w:sz w:val="28"/>
          <w:szCs w:val="28"/>
        </w:rPr>
        <w:tab/>
      </w:r>
      <w:r w:rsidRPr="008F2901">
        <w:rPr>
          <w:rFonts w:eastAsia="Calibri"/>
          <w:color w:val="000000" w:themeColor="text1"/>
          <w:sz w:val="28"/>
          <w:szCs w:val="28"/>
        </w:rPr>
        <w:t>Повышение надежности работы и снижения затрат на эксплуатацию специализированной техники.</w:t>
      </w:r>
    </w:p>
    <w:p w:rsidR="00E5091D" w:rsidRPr="008F2901" w:rsidRDefault="00E5091D" w:rsidP="001E28BB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3.</w:t>
      </w:r>
      <w:r w:rsidR="000E12AF" w:rsidRPr="008F2901">
        <w:rPr>
          <w:rFonts w:eastAsia="Calibri"/>
          <w:color w:val="000000" w:themeColor="text1"/>
          <w:sz w:val="28"/>
          <w:szCs w:val="28"/>
        </w:rPr>
        <w:tab/>
      </w:r>
      <w:r w:rsidRPr="008F2901">
        <w:rPr>
          <w:rFonts w:eastAsia="Calibri"/>
          <w:color w:val="000000" w:themeColor="text1"/>
          <w:sz w:val="28"/>
          <w:szCs w:val="28"/>
        </w:rPr>
        <w:t>Обеспечение безопасности дорожного движения на автомобильных дорогах общего пользования местного значения</w:t>
      </w:r>
    </w:p>
    <w:p w:rsidR="00E5091D" w:rsidRPr="008F2901" w:rsidRDefault="00E5091D" w:rsidP="001E28BB">
      <w:pPr>
        <w:suppressAutoHyphens w:val="0"/>
        <w:autoSpaceDE w:val="0"/>
        <w:ind w:firstLine="709"/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>3.</w:t>
      </w:r>
      <w:r w:rsidR="008D45E5"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ab/>
      </w:r>
      <w:r w:rsidRPr="008F2901">
        <w:rPr>
          <w:rFonts w:eastAsia="Calibri"/>
          <w:b/>
          <w:color w:val="000000" w:themeColor="text1"/>
          <w:sz w:val="28"/>
          <w:szCs w:val="28"/>
          <w:lang w:eastAsia="en-US"/>
        </w:rPr>
        <w:t>Задачи муниципального управления в сфере реализации муниципальной программы, пути их решения, ожидаемые результаты реализации муниципальной программы</w:t>
      </w:r>
    </w:p>
    <w:p w:rsidR="00E5091D" w:rsidRPr="008F2901" w:rsidRDefault="00E5091D" w:rsidP="00192E3C">
      <w:pPr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Cs/>
          <w:color w:val="000000" w:themeColor="text1"/>
          <w:sz w:val="28"/>
          <w:szCs w:val="28"/>
        </w:rPr>
        <w:lastRenderedPageBreak/>
        <w:t xml:space="preserve">Анализ проблем, связанных с неудовлетворительным состоянием </w:t>
      </w:r>
      <w:r w:rsidRPr="008F2901">
        <w:rPr>
          <w:rFonts w:eastAsia="Calibri"/>
          <w:color w:val="000000" w:themeColor="text1"/>
          <w:sz w:val="28"/>
          <w:szCs w:val="28"/>
        </w:rPr>
        <w:t>автомобильных</w:t>
      </w:r>
      <w:r w:rsidRPr="008F2901">
        <w:rPr>
          <w:rFonts w:eastAsia="Calibri"/>
          <w:bCs/>
          <w:color w:val="000000" w:themeColor="text1"/>
          <w:sz w:val="28"/>
          <w:szCs w:val="28"/>
        </w:rPr>
        <w:t xml:space="preserve"> дорог, показывает необходимость комплексного подхода к их решению, что предполагает использование программно-целевого метода.</w:t>
      </w:r>
    </w:p>
    <w:p w:rsidR="00E5091D" w:rsidRPr="008F2901" w:rsidRDefault="00E5091D" w:rsidP="00192E3C">
      <w:pPr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Cs/>
          <w:color w:val="000000" w:themeColor="text1"/>
          <w:sz w:val="28"/>
          <w:szCs w:val="28"/>
        </w:rPr>
        <w:t>Целесообразность разработки муниципальной программы, реализующей программно-целевой метод решения проблем дорожной деятельности, определяется следующими факторами:</w:t>
      </w:r>
    </w:p>
    <w:p w:rsidR="00E5091D" w:rsidRPr="008F2901" w:rsidRDefault="00E5091D" w:rsidP="00192E3C">
      <w:pPr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Cs/>
          <w:color w:val="000000" w:themeColor="text1"/>
          <w:sz w:val="28"/>
          <w:szCs w:val="28"/>
        </w:rPr>
        <w:t>-</w:t>
      </w:r>
      <w:r w:rsidR="008D45E5" w:rsidRPr="008F2901">
        <w:rPr>
          <w:rFonts w:eastAsia="Calibri"/>
          <w:bCs/>
          <w:color w:val="000000" w:themeColor="text1"/>
          <w:sz w:val="28"/>
          <w:szCs w:val="28"/>
        </w:rPr>
        <w:tab/>
      </w:r>
      <w:r w:rsidRPr="008F2901">
        <w:rPr>
          <w:rFonts w:eastAsia="Calibri"/>
          <w:bCs/>
          <w:color w:val="000000" w:themeColor="text1"/>
          <w:sz w:val="28"/>
          <w:szCs w:val="28"/>
        </w:rPr>
        <w:t>наличие сложно решаемых и разнообразных по характеру проблем в дорожной сфере, что определяет необходимость системного подхода к их решению, согласования отдельных направлений муниципальной политики по содержанию, технологиям реализации и по времени осуществления;</w:t>
      </w:r>
    </w:p>
    <w:p w:rsidR="00E5091D" w:rsidRPr="008F2901" w:rsidRDefault="00E5091D" w:rsidP="00192E3C">
      <w:pPr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Cs/>
          <w:color w:val="000000" w:themeColor="text1"/>
          <w:sz w:val="28"/>
          <w:szCs w:val="28"/>
        </w:rPr>
        <w:t>-</w:t>
      </w:r>
      <w:r w:rsidR="008D45E5" w:rsidRPr="008F2901">
        <w:rPr>
          <w:rFonts w:eastAsia="Calibri"/>
          <w:bCs/>
          <w:color w:val="000000" w:themeColor="text1"/>
          <w:sz w:val="28"/>
          <w:szCs w:val="28"/>
        </w:rPr>
        <w:tab/>
      </w:r>
      <w:r w:rsidRPr="008F2901">
        <w:rPr>
          <w:rFonts w:eastAsia="Calibri"/>
          <w:bCs/>
          <w:color w:val="000000" w:themeColor="text1"/>
          <w:sz w:val="28"/>
          <w:szCs w:val="28"/>
        </w:rPr>
        <w:t>необходимость определения целей, задач, состава и структуры мероприятий и запланированных результатов;</w:t>
      </w:r>
    </w:p>
    <w:p w:rsidR="00E5091D" w:rsidRPr="008F2901" w:rsidRDefault="00E5091D" w:rsidP="00192E3C">
      <w:pPr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Cs/>
          <w:color w:val="000000" w:themeColor="text1"/>
          <w:sz w:val="28"/>
          <w:szCs w:val="28"/>
        </w:rPr>
        <w:t>-</w:t>
      </w:r>
      <w:r w:rsidR="008D45E5" w:rsidRPr="008F2901">
        <w:rPr>
          <w:rFonts w:eastAsia="Calibri"/>
          <w:bCs/>
          <w:color w:val="000000" w:themeColor="text1"/>
          <w:sz w:val="28"/>
          <w:szCs w:val="28"/>
        </w:rPr>
        <w:tab/>
      </w:r>
      <w:r w:rsidRPr="008F2901">
        <w:rPr>
          <w:rFonts w:eastAsia="Calibri"/>
          <w:bCs/>
          <w:color w:val="000000" w:themeColor="text1"/>
          <w:sz w:val="28"/>
          <w:szCs w:val="28"/>
        </w:rPr>
        <w:t>необходимость реализации комплекса взаимоувязанных мероприятий по повышению результативности бюджетных, финансовых и материальных вложений.</w:t>
      </w:r>
    </w:p>
    <w:p w:rsidR="00E5091D" w:rsidRPr="008F2901" w:rsidRDefault="00E5091D" w:rsidP="00192E3C">
      <w:pPr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Доступность транспортных услуг относится к числу важнейших параметров, определяющих качество жизни населения. Поэтому для органов местного самоуправления организация безопасного, регулярного транспортного сообщения означает повышение социальной и трудовой активности жителей, что также непосредственно влияет на темпы реализации приоритетных проектов в области сельского хозяйства, здравоохранения, образования, решения жилищных проблем.</w:t>
      </w:r>
    </w:p>
    <w:p w:rsidR="00E5091D" w:rsidRPr="008F2901" w:rsidRDefault="00E5091D" w:rsidP="00192E3C">
      <w:pPr>
        <w:widowControl w:val="0"/>
        <w:autoSpaceDE w:val="0"/>
        <w:snapToGrid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bCs/>
          <w:color w:val="000000" w:themeColor="text1"/>
          <w:sz w:val="28"/>
          <w:szCs w:val="28"/>
        </w:rPr>
        <w:t xml:space="preserve">По итогам реализации муниципальной программы планируется достичь к 2026 году следующих результатов: </w:t>
      </w:r>
    </w:p>
    <w:p w:rsidR="00667C10" w:rsidRPr="008F2901" w:rsidRDefault="00E5091D" w:rsidP="00667C10">
      <w:pPr>
        <w:widowControl w:val="0"/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1.</w:t>
      </w:r>
      <w:r w:rsidR="008D45E5" w:rsidRPr="008F2901">
        <w:rPr>
          <w:rFonts w:eastAsia="Calibri"/>
          <w:color w:val="000000" w:themeColor="text1"/>
          <w:sz w:val="28"/>
          <w:szCs w:val="28"/>
        </w:rPr>
        <w:tab/>
      </w:r>
      <w:r w:rsidRPr="008F2901">
        <w:rPr>
          <w:rFonts w:eastAsia="Calibri"/>
          <w:color w:val="000000" w:themeColor="text1"/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населенных пунктах Веневского района – </w:t>
      </w:r>
      <w:r w:rsidR="00892A22" w:rsidRPr="008F2901">
        <w:rPr>
          <w:rFonts w:eastAsia="Calibri"/>
          <w:color w:val="000000" w:themeColor="text1"/>
          <w:sz w:val="28"/>
          <w:szCs w:val="28"/>
        </w:rPr>
        <w:t>5</w:t>
      </w:r>
      <w:r w:rsidR="00100096" w:rsidRPr="008F2901">
        <w:rPr>
          <w:rFonts w:eastAsia="Calibri"/>
          <w:color w:val="000000" w:themeColor="text1"/>
          <w:sz w:val="28"/>
          <w:szCs w:val="28"/>
        </w:rPr>
        <w:t>0</w:t>
      </w:r>
      <w:r w:rsidRPr="008F2901">
        <w:rPr>
          <w:rFonts w:eastAsia="Calibri"/>
          <w:color w:val="000000" w:themeColor="text1"/>
          <w:sz w:val="28"/>
          <w:szCs w:val="28"/>
        </w:rPr>
        <w:t>%</w:t>
      </w:r>
      <w:r w:rsidR="00667C10" w:rsidRPr="008F2901">
        <w:rPr>
          <w:rFonts w:eastAsia="Calibri"/>
          <w:color w:val="000000" w:themeColor="text1"/>
          <w:sz w:val="28"/>
          <w:szCs w:val="28"/>
        </w:rPr>
        <w:t>.</w:t>
      </w:r>
    </w:p>
    <w:p w:rsidR="00667C10" w:rsidRPr="008F2901" w:rsidRDefault="00667C10" w:rsidP="00667C10">
      <w:pPr>
        <w:widowControl w:val="0"/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2.</w:t>
      </w:r>
      <w:r w:rsidRPr="008F2901">
        <w:rPr>
          <w:rFonts w:eastAsia="Calibri"/>
          <w:color w:val="000000" w:themeColor="text1"/>
          <w:sz w:val="28"/>
          <w:szCs w:val="28"/>
        </w:rPr>
        <w:tab/>
        <w:t>Количество приобретенных остановочных павильонов – 2 ед.;</w:t>
      </w:r>
    </w:p>
    <w:p w:rsidR="00667C10" w:rsidRPr="008F2901" w:rsidRDefault="00667C10" w:rsidP="00667C10">
      <w:pPr>
        <w:widowControl w:val="0"/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3.</w:t>
      </w:r>
      <w:r w:rsidRPr="008F2901">
        <w:rPr>
          <w:rFonts w:eastAsia="Calibri"/>
          <w:color w:val="000000" w:themeColor="text1"/>
          <w:sz w:val="28"/>
          <w:szCs w:val="28"/>
        </w:rPr>
        <w:tab/>
        <w:t xml:space="preserve">Протяженных </w:t>
      </w:r>
      <w:r w:rsidR="00760E9E" w:rsidRPr="008F2901">
        <w:rPr>
          <w:rFonts w:eastAsia="Calibri"/>
          <w:color w:val="000000" w:themeColor="text1"/>
          <w:sz w:val="28"/>
          <w:szCs w:val="28"/>
        </w:rPr>
        <w:t xml:space="preserve">построенных и реконструированных автомобильных дорог общего пользования местного значения </w:t>
      </w:r>
      <w:r w:rsidR="006265B5" w:rsidRPr="008F2901">
        <w:rPr>
          <w:rFonts w:eastAsia="Calibri"/>
          <w:color w:val="000000" w:themeColor="text1"/>
          <w:sz w:val="28"/>
          <w:szCs w:val="28"/>
        </w:rPr>
        <w:t xml:space="preserve">- </w:t>
      </w:r>
      <w:r w:rsidR="00760E9E" w:rsidRPr="008F2901">
        <w:rPr>
          <w:rFonts w:eastAsia="Calibri"/>
          <w:color w:val="000000" w:themeColor="text1"/>
          <w:sz w:val="28"/>
          <w:szCs w:val="28"/>
        </w:rPr>
        <w:t>3,754 км.</w:t>
      </w:r>
    </w:p>
    <w:p w:rsidR="00E5091D" w:rsidRPr="008F2901" w:rsidRDefault="00760E9E" w:rsidP="00192E3C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4</w:t>
      </w:r>
      <w:r w:rsidR="00E5091D" w:rsidRPr="008F2901">
        <w:rPr>
          <w:rFonts w:eastAsia="Calibri"/>
          <w:color w:val="000000" w:themeColor="text1"/>
          <w:sz w:val="28"/>
          <w:szCs w:val="28"/>
        </w:rPr>
        <w:t>.</w:t>
      </w:r>
      <w:r w:rsidR="008D45E5" w:rsidRPr="008F2901">
        <w:rPr>
          <w:rFonts w:eastAsia="Calibri"/>
          <w:color w:val="000000" w:themeColor="text1"/>
          <w:sz w:val="28"/>
          <w:szCs w:val="28"/>
        </w:rPr>
        <w:tab/>
      </w:r>
      <w:r w:rsidR="00E5091D" w:rsidRPr="008F2901">
        <w:rPr>
          <w:rFonts w:eastAsia="Calibri"/>
          <w:color w:val="000000" w:themeColor="text1"/>
          <w:sz w:val="28"/>
          <w:szCs w:val="28"/>
        </w:rPr>
        <w:t>Количество приобретенной специализированной техники в муниципальном образовании Веневский район - 1 ед.</w:t>
      </w:r>
    </w:p>
    <w:p w:rsidR="00E5091D" w:rsidRPr="008F2901" w:rsidRDefault="00760E9E" w:rsidP="00192E3C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5</w:t>
      </w:r>
      <w:r w:rsidR="00E5091D" w:rsidRPr="008F2901">
        <w:rPr>
          <w:rFonts w:eastAsia="Calibri"/>
          <w:color w:val="000000" w:themeColor="text1"/>
          <w:sz w:val="28"/>
          <w:szCs w:val="28"/>
        </w:rPr>
        <w:t>. Количество населенных пунктов, в которых произведено устройство элементов обустройства автомобильных дорог общего пользования местного значения – 15 ед.</w:t>
      </w:r>
    </w:p>
    <w:p w:rsidR="00192E3C" w:rsidRPr="008F2901" w:rsidRDefault="00E5091D" w:rsidP="001E28BB">
      <w:pPr>
        <w:suppressAutoHyphens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8F2901">
        <w:rPr>
          <w:rFonts w:eastAsia="Calibri"/>
          <w:color w:val="000000" w:themeColor="text1"/>
          <w:sz w:val="28"/>
          <w:szCs w:val="28"/>
        </w:rPr>
        <w:t>Решение поставленных задач поможет сформировать доступную и эффективную автодорожную сеть района, обеспечивающую комфортное и беспрепятственное передвижение транспортных средств, удовлетворить растущий спрос экономики и населения в транспортном сообщении, повысить инвестиционную привлекательность муниципального образования Веневский район.</w:t>
      </w:r>
    </w:p>
    <w:sectPr w:rsidR="00192E3C" w:rsidRPr="008F290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B7C" w:rsidRDefault="007E0B7C" w:rsidP="00990686">
      <w:r>
        <w:separator/>
      </w:r>
    </w:p>
  </w:endnote>
  <w:endnote w:type="continuationSeparator" w:id="0">
    <w:p w:rsidR="007E0B7C" w:rsidRDefault="007E0B7C" w:rsidP="0099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B7C" w:rsidRDefault="007E0B7C" w:rsidP="00990686">
      <w:r>
        <w:separator/>
      </w:r>
    </w:p>
  </w:footnote>
  <w:footnote w:type="continuationSeparator" w:id="0">
    <w:p w:rsidR="007E0B7C" w:rsidRDefault="007E0B7C" w:rsidP="00990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86" w:rsidRPr="00990686" w:rsidRDefault="00990686" w:rsidP="00990686">
    <w:pPr>
      <w:pStyle w:val="a5"/>
      <w:jc w:val="right"/>
      <w:rPr>
        <w:b/>
      </w:rPr>
    </w:pPr>
    <w:r w:rsidRPr="00990686"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66"/>
    <w:rsid w:val="000E12AF"/>
    <w:rsid w:val="00100096"/>
    <w:rsid w:val="00192E3C"/>
    <w:rsid w:val="001E28BB"/>
    <w:rsid w:val="002C2666"/>
    <w:rsid w:val="00416551"/>
    <w:rsid w:val="00581083"/>
    <w:rsid w:val="00625767"/>
    <w:rsid w:val="006265B5"/>
    <w:rsid w:val="00643188"/>
    <w:rsid w:val="00667C10"/>
    <w:rsid w:val="00756C01"/>
    <w:rsid w:val="00760E9E"/>
    <w:rsid w:val="007E0B7C"/>
    <w:rsid w:val="00892A22"/>
    <w:rsid w:val="008D45E5"/>
    <w:rsid w:val="008F2901"/>
    <w:rsid w:val="00990686"/>
    <w:rsid w:val="00A17A57"/>
    <w:rsid w:val="00A82059"/>
    <w:rsid w:val="00A92053"/>
    <w:rsid w:val="00AF6576"/>
    <w:rsid w:val="00BD1D90"/>
    <w:rsid w:val="00C43EAF"/>
    <w:rsid w:val="00C50722"/>
    <w:rsid w:val="00CF1C1D"/>
    <w:rsid w:val="00D02BF3"/>
    <w:rsid w:val="00D14AC9"/>
    <w:rsid w:val="00E5091D"/>
    <w:rsid w:val="00EE5048"/>
    <w:rsid w:val="00FD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0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C5072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6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6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9906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6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92A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A22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0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C5072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6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6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9906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6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92A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A2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2023-12-20T08:03:00Z</cp:lastPrinted>
  <dcterms:created xsi:type="dcterms:W3CDTF">2023-12-13T08:46:00Z</dcterms:created>
  <dcterms:modified xsi:type="dcterms:W3CDTF">2024-01-11T11:07:00Z</dcterms:modified>
</cp:coreProperties>
</file>