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AB19D0" w:rsidRDefault="00250722" w:rsidP="00AB19D0">
      <w:pPr>
        <w:ind w:firstLine="709"/>
        <w:jc w:val="both"/>
        <w:rPr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</w:t>
      </w:r>
      <w:r w:rsidRPr="00AB19D0">
        <w:rPr>
          <w:rFonts w:eastAsia="Calibri"/>
          <w:sz w:val="28"/>
          <w:szCs w:val="28"/>
        </w:rPr>
        <w:t>коммунального хозяйства»</w:t>
      </w:r>
      <w:r w:rsidR="00BE2BDE" w:rsidRPr="00AB19D0">
        <w:rPr>
          <w:rFonts w:eastAsia="Calibri"/>
          <w:sz w:val="28"/>
          <w:szCs w:val="28"/>
        </w:rPr>
        <w:t xml:space="preserve"> предлагает всем заинтересованным лицам (</w:t>
      </w:r>
      <w:bookmarkStart w:id="0" w:name="_GoBack"/>
      <w:r w:rsidR="00BE2BDE" w:rsidRPr="00AB19D0">
        <w:rPr>
          <w:rFonts w:eastAsia="Calibri"/>
          <w:sz w:val="28"/>
          <w:szCs w:val="28"/>
        </w:rPr>
        <w:t xml:space="preserve">учреждениям, организациям, предприятиям, общественным объединениям, предпринимателям, физическим лицам) принять участие в обсуждении </w:t>
      </w:r>
      <w:r w:rsidR="00BE2BDE" w:rsidRPr="00F21230">
        <w:rPr>
          <w:rFonts w:eastAsia="Calibri"/>
          <w:sz w:val="28"/>
          <w:szCs w:val="28"/>
        </w:rPr>
        <w:t xml:space="preserve">проекта документа стратегического планирования </w:t>
      </w:r>
      <w:r w:rsidR="005E13D5" w:rsidRPr="00F21230">
        <w:rPr>
          <w:rFonts w:eastAsia="Calibri"/>
          <w:sz w:val="28"/>
          <w:szCs w:val="28"/>
        </w:rPr>
        <w:t xml:space="preserve">– проекта </w:t>
      </w:r>
      <w:r w:rsidR="00BE2BDE" w:rsidRPr="00F21230">
        <w:rPr>
          <w:rFonts w:eastAsia="Calibri"/>
          <w:sz w:val="28"/>
          <w:szCs w:val="28"/>
        </w:rPr>
        <w:t xml:space="preserve">постановления </w:t>
      </w:r>
      <w:r w:rsidR="001D12CE" w:rsidRPr="00F21230">
        <w:rPr>
          <w:rFonts w:eastAsia="Calibri"/>
          <w:sz w:val="28"/>
          <w:szCs w:val="28"/>
        </w:rPr>
        <w:t>«</w:t>
      </w:r>
      <w:r w:rsidR="00F21230" w:rsidRPr="00F21230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29.03.2018 №281 «Об утверждении  муниципальной программы муниципального образования Веневский район «Формирование современной городской среды муниципального</w:t>
      </w:r>
      <w:proofErr w:type="gramEnd"/>
      <w:r w:rsidR="00F21230" w:rsidRPr="00F21230">
        <w:rPr>
          <w:sz w:val="28"/>
          <w:szCs w:val="28"/>
        </w:rPr>
        <w:t xml:space="preserve"> образования </w:t>
      </w:r>
      <w:r w:rsidR="00F21230" w:rsidRPr="00F21230">
        <w:rPr>
          <w:spacing w:val="2"/>
          <w:sz w:val="28"/>
          <w:szCs w:val="28"/>
        </w:rPr>
        <w:t>Веневский район»</w:t>
      </w:r>
      <w:r w:rsidR="001D12CE" w:rsidRPr="00F21230">
        <w:rPr>
          <w:rFonts w:eastAsia="Calibri"/>
          <w:sz w:val="28"/>
          <w:szCs w:val="28"/>
        </w:rPr>
        <w:t>»</w:t>
      </w:r>
      <w:r w:rsidR="00530584" w:rsidRPr="00F21230">
        <w:rPr>
          <w:rFonts w:eastAsia="Calibri"/>
          <w:sz w:val="28"/>
          <w:szCs w:val="28"/>
        </w:rPr>
        <w:t xml:space="preserve"> </w:t>
      </w:r>
      <w:r w:rsidR="00AB19D0" w:rsidRPr="00F21230">
        <w:rPr>
          <w:rFonts w:eastAsia="Calibri"/>
          <w:sz w:val="28"/>
          <w:szCs w:val="28"/>
        </w:rPr>
        <w:t>в</w:t>
      </w:r>
      <w:r w:rsidR="00AB19D0" w:rsidRPr="00AB19D0">
        <w:rPr>
          <w:rFonts w:eastAsia="Calibri"/>
          <w:sz w:val="28"/>
          <w:szCs w:val="28"/>
        </w:rPr>
        <w:t xml:space="preserve"> новой редакции</w:t>
      </w:r>
      <w:r w:rsidR="00530584" w:rsidRPr="00AB19D0">
        <w:rPr>
          <w:rFonts w:eastAsia="Calibri"/>
          <w:sz w:val="28"/>
          <w:szCs w:val="28"/>
        </w:rPr>
        <w:t>.</w:t>
      </w:r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</w:t>
      </w:r>
      <w:r>
        <w:rPr>
          <w:rFonts w:eastAsia="Calibri"/>
          <w:sz w:val="28"/>
          <w:szCs w:val="28"/>
        </w:rPr>
        <w:t xml:space="preserve">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AB19D0" w:rsidRDefault="009B4C39" w:rsidP="00AB19D0">
      <w:pPr>
        <w:pStyle w:val="a3"/>
        <w:ind w:firstLine="709"/>
        <w:jc w:val="both"/>
        <w:rPr>
          <w:rFonts w:eastAsia="Calibri"/>
          <w:color w:val="00B0F0"/>
          <w:sz w:val="28"/>
          <w:szCs w:val="28"/>
          <w:lang w:eastAsia="en-US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</w:t>
      </w:r>
      <w:r w:rsidRPr="00F21230">
        <w:rPr>
          <w:color w:val="auto"/>
          <w:sz w:val="28"/>
          <w:szCs w:val="28"/>
        </w:rPr>
        <w:t xml:space="preserve">О стратегическом планировании в Российской Федерации», </w:t>
      </w:r>
      <w:r w:rsidR="001D12CE" w:rsidRPr="00F21230">
        <w:rPr>
          <w:rFonts w:eastAsia="Calibri"/>
          <w:color w:val="auto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приводится в соответствие с</w:t>
      </w:r>
      <w:r w:rsidR="00AB19D0" w:rsidRPr="00F21230">
        <w:rPr>
          <w:rFonts w:eastAsia="Calibri"/>
          <w:color w:val="auto"/>
          <w:sz w:val="28"/>
          <w:szCs w:val="28"/>
          <w:lang w:eastAsia="en-US"/>
        </w:rPr>
        <w:t xml:space="preserve"> уточнением бюджета на 2021 – 2023 годы. </w:t>
      </w:r>
    </w:p>
    <w:p w:rsidR="00152D54" w:rsidRDefault="009B4C39" w:rsidP="00152D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 xml:space="preserve">Задачи программы: </w:t>
      </w:r>
      <w:r w:rsidR="00D87D9A">
        <w:rPr>
          <w:color w:val="000000"/>
          <w:sz w:val="28"/>
          <w:szCs w:val="28"/>
        </w:rPr>
        <w:t xml:space="preserve">обеспечение формирования единого облика муниципального образования </w:t>
      </w:r>
      <w:r w:rsidR="00D87D9A">
        <w:rPr>
          <w:spacing w:val="2"/>
          <w:sz w:val="28"/>
          <w:szCs w:val="28"/>
        </w:rPr>
        <w:t>Веневский район, п</w:t>
      </w:r>
      <w:r w:rsidR="00D87D9A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</w:t>
      </w:r>
      <w:r w:rsidR="00D87D9A">
        <w:rPr>
          <w:color w:val="000000"/>
          <w:sz w:val="28"/>
          <w:szCs w:val="28"/>
        </w:rPr>
        <w:t xml:space="preserve">муниципального образования </w:t>
      </w:r>
      <w:r w:rsidR="00D87D9A">
        <w:rPr>
          <w:spacing w:val="2"/>
          <w:sz w:val="28"/>
          <w:szCs w:val="28"/>
        </w:rPr>
        <w:t>Веневский район</w:t>
      </w:r>
      <w:r w:rsidR="00AB19D0">
        <w:rPr>
          <w:spacing w:val="2"/>
          <w:sz w:val="28"/>
          <w:szCs w:val="28"/>
        </w:rPr>
        <w:t>.</w:t>
      </w:r>
    </w:p>
    <w:p w:rsidR="00152D54" w:rsidRDefault="00BE2BDE" w:rsidP="00152D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8A7C51">
        <w:rPr>
          <w:rFonts w:eastAsia="Calibri"/>
          <w:color w:val="000000"/>
          <w:sz w:val="28"/>
          <w:szCs w:val="28"/>
        </w:rPr>
        <w:t>5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8A7C51">
        <w:rPr>
          <w:rFonts w:eastAsia="Calibri"/>
          <w:color w:val="000000"/>
          <w:sz w:val="28"/>
          <w:szCs w:val="28"/>
        </w:rPr>
        <w:t xml:space="preserve">марта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8A7C51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8A7C51">
        <w:rPr>
          <w:rFonts w:eastAsia="Calibri"/>
          <w:color w:val="000000"/>
          <w:sz w:val="28"/>
          <w:szCs w:val="28"/>
        </w:rPr>
        <w:t>марта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</w:p>
    <w:p w:rsidR="00152D54" w:rsidRDefault="00BE2BDE" w:rsidP="00152D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B19D0" w:rsidRDefault="00250722" w:rsidP="00152D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для направления </w:t>
      </w:r>
      <w:bookmarkEnd w:id="0"/>
      <w:r w:rsidRPr="00250722">
        <w:rPr>
          <w:rFonts w:eastAsia="Calibri"/>
          <w:sz w:val="28"/>
          <w:szCs w:val="28"/>
        </w:rPr>
        <w:t>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152D54"/>
    <w:rsid w:val="001D12CE"/>
    <w:rsid w:val="002073CE"/>
    <w:rsid w:val="00250722"/>
    <w:rsid w:val="002F7802"/>
    <w:rsid w:val="003645AF"/>
    <w:rsid w:val="003743E2"/>
    <w:rsid w:val="004C01A8"/>
    <w:rsid w:val="00530584"/>
    <w:rsid w:val="005861ED"/>
    <w:rsid w:val="005E13D5"/>
    <w:rsid w:val="00732129"/>
    <w:rsid w:val="007C2F1E"/>
    <w:rsid w:val="007E4413"/>
    <w:rsid w:val="008A7C51"/>
    <w:rsid w:val="009B4C39"/>
    <w:rsid w:val="00A01710"/>
    <w:rsid w:val="00A746E7"/>
    <w:rsid w:val="00AB19D0"/>
    <w:rsid w:val="00AE154B"/>
    <w:rsid w:val="00BA53F2"/>
    <w:rsid w:val="00BE2BDE"/>
    <w:rsid w:val="00C519CE"/>
    <w:rsid w:val="00D87D9A"/>
    <w:rsid w:val="00DD4FC0"/>
    <w:rsid w:val="00E053B3"/>
    <w:rsid w:val="00EB277F"/>
    <w:rsid w:val="00F204F3"/>
    <w:rsid w:val="00F21230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2019-12-12T07:34:00Z</dcterms:created>
  <dcterms:modified xsi:type="dcterms:W3CDTF">2021-03-03T09:20:00Z</dcterms:modified>
</cp:coreProperties>
</file>