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rPr>
        <w:t>ПРОТОКОЛ № 3</w:t>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rPr>
        <w:t>заседания межведомственной комиссии муниципального образования Веневский район по профилактике правонарушений</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sz w:val="28"/>
          <w:szCs w:val="28"/>
        </w:rPr>
      </w:pPr>
      <w:r>
        <w:rPr>
          <w:rFonts w:cs="Times New Roman" w:ascii="Times New Roman" w:hAnsi="Times New Roman"/>
          <w:b/>
          <w:sz w:val="28"/>
          <w:szCs w:val="28"/>
        </w:rPr>
        <w:t>Тульская область, г. Венев, пл. Ильича, д. 4.</w:t>
        <w:tab/>
        <w:t xml:space="preserve">    </w:t>
      </w:r>
    </w:p>
    <w:p>
      <w:pPr>
        <w:pStyle w:val="Normal"/>
        <w:spacing w:lineRule="auto" w:line="240" w:before="0" w:after="0"/>
        <w:jc w:val="right"/>
        <w:rPr>
          <w:rFonts w:ascii="Times New Roman" w:hAnsi="Times New Roman"/>
          <w:sz w:val="28"/>
          <w:szCs w:val="28"/>
        </w:rPr>
      </w:pPr>
      <w:r>
        <w:rPr>
          <w:rFonts w:cs="Times New Roman" w:ascii="Times New Roman" w:hAnsi="Times New Roman"/>
          <w:b/>
          <w:sz w:val="28"/>
          <w:szCs w:val="28"/>
          <w:u w:val="single"/>
        </w:rPr>
        <w:t>2</w:t>
      </w:r>
      <w:r>
        <w:rPr>
          <w:rFonts w:cs="Times New Roman" w:ascii="Times New Roman" w:hAnsi="Times New Roman"/>
          <w:b/>
          <w:sz w:val="28"/>
          <w:szCs w:val="28"/>
          <w:u w:val="single"/>
        </w:rPr>
        <w:t>7</w:t>
      </w:r>
      <w:r>
        <w:rPr>
          <w:rFonts w:cs="Times New Roman" w:ascii="Times New Roman" w:hAnsi="Times New Roman"/>
          <w:b/>
          <w:sz w:val="28"/>
          <w:szCs w:val="28"/>
          <w:u w:val="single"/>
        </w:rPr>
        <w:t xml:space="preserve"> сентября 201</w:t>
      </w:r>
      <w:r>
        <w:rPr>
          <w:rFonts w:cs="Times New Roman" w:ascii="Times New Roman" w:hAnsi="Times New Roman"/>
          <w:b/>
          <w:sz w:val="28"/>
          <w:szCs w:val="28"/>
          <w:u w:val="single"/>
        </w:rPr>
        <w:t>8</w:t>
      </w:r>
      <w:r>
        <w:rPr>
          <w:rFonts w:cs="Times New Roman" w:ascii="Times New Roman" w:hAnsi="Times New Roman"/>
          <w:b/>
          <w:sz w:val="28"/>
          <w:szCs w:val="28"/>
          <w:u w:val="single"/>
        </w:rPr>
        <w:t xml:space="preserve"> года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rPr>
        <w:t>ПРЕДСЕДАТЕЛЬСТВОВАЛ:</w:t>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rPr>
        <w:t>руководитель аппарата администрации муниципального образования Веневский район, председатель комиссии</w:t>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rPr>
        <w:t>Давиденко С.Г.</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sz w:val="28"/>
          <w:szCs w:val="28"/>
        </w:rPr>
      </w:pPr>
      <w:r>
        <w:rPr>
          <w:rFonts w:cs="Times New Roman" w:ascii="Times New Roman" w:hAnsi="Times New Roman"/>
          <w:b/>
          <w:sz w:val="28"/>
          <w:szCs w:val="28"/>
          <w:u w:val="single"/>
        </w:rPr>
        <w:t>Присутствовали</w:t>
      </w:r>
      <w:r>
        <w:rPr>
          <w:rFonts w:cs="Times New Roman" w:ascii="Times New Roman" w:hAnsi="Times New Roman"/>
          <w:b/>
          <w:sz w:val="28"/>
          <w:szCs w:val="28"/>
        </w:rPr>
        <w:t>:</w:t>
      </w:r>
    </w:p>
    <w:p>
      <w:pPr>
        <w:pStyle w:val="Normal"/>
        <w:spacing w:lineRule="auto" w:line="240" w:before="0" w:after="0"/>
        <w:jc w:val="both"/>
        <w:rPr>
          <w:rFonts w:ascii="Times New Roman" w:hAnsi="Times New Roman"/>
          <w:sz w:val="28"/>
          <w:szCs w:val="28"/>
        </w:rPr>
      </w:pPr>
      <w:r>
        <w:rPr>
          <w:rFonts w:cs="Times New Roman" w:ascii="Times New Roman" w:hAnsi="Times New Roman"/>
          <w:b/>
          <w:sz w:val="28"/>
          <w:szCs w:val="28"/>
        </w:rPr>
        <w:t xml:space="preserve">Члены комиссии в составе 16 человек: </w:t>
      </w:r>
      <w:r>
        <w:rPr>
          <w:rFonts w:cs="Times New Roman" w:ascii="Times New Roman" w:hAnsi="Times New Roman"/>
          <w:b w:val="false"/>
          <w:bCs w:val="false"/>
          <w:sz w:val="28"/>
          <w:szCs w:val="28"/>
        </w:rPr>
        <w:t>Берникова В.Н.,</w:t>
      </w:r>
      <w:r>
        <w:rPr>
          <w:rFonts w:cs="Times New Roman" w:ascii="Times New Roman" w:hAnsi="Times New Roman"/>
          <w:b/>
          <w:sz w:val="28"/>
          <w:szCs w:val="28"/>
        </w:rPr>
        <w:t xml:space="preserve"> </w:t>
      </w:r>
      <w:r>
        <w:rPr>
          <w:rFonts w:cs="Times New Roman" w:ascii="Times New Roman" w:hAnsi="Times New Roman"/>
          <w:sz w:val="28"/>
          <w:szCs w:val="28"/>
        </w:rPr>
        <w:t>Воронцова М.В.,</w:t>
      </w:r>
      <w:r>
        <w:rPr>
          <w:rFonts w:cs="Times New Roman" w:ascii="Times New Roman" w:hAnsi="Times New Roman"/>
          <w:b/>
          <w:sz w:val="28"/>
          <w:szCs w:val="28"/>
        </w:rPr>
        <w:t xml:space="preserve"> </w:t>
      </w:r>
      <w:r>
        <w:rPr>
          <w:rFonts w:cs="Times New Roman" w:ascii="Times New Roman" w:hAnsi="Times New Roman"/>
          <w:sz w:val="28"/>
          <w:szCs w:val="28"/>
        </w:rPr>
        <w:t xml:space="preserve"> Елисеев Д.А., </w:t>
      </w:r>
      <w:r>
        <w:rPr>
          <w:rFonts w:cs="Times New Roman" w:ascii="Times New Roman" w:hAnsi="Times New Roman"/>
          <w:sz w:val="28"/>
          <w:szCs w:val="28"/>
        </w:rPr>
        <w:t>Зубков В.В.</w:t>
      </w:r>
      <w:r>
        <w:rPr>
          <w:rFonts w:cs="Times New Roman" w:ascii="Times New Roman" w:hAnsi="Times New Roman"/>
          <w:sz w:val="28"/>
          <w:szCs w:val="28"/>
        </w:rPr>
        <w:t>, Камаева М.А., Козлов</w:t>
      </w:r>
      <w:r>
        <w:rPr>
          <w:rFonts w:cs="Times New Roman" w:ascii="Times New Roman" w:hAnsi="Times New Roman"/>
          <w:sz w:val="28"/>
          <w:szCs w:val="28"/>
        </w:rPr>
        <w:t xml:space="preserve"> П.А.</w:t>
      </w:r>
      <w:r>
        <w:rPr>
          <w:rFonts w:cs="Times New Roman" w:ascii="Times New Roman" w:hAnsi="Times New Roman"/>
          <w:sz w:val="28"/>
          <w:szCs w:val="28"/>
        </w:rPr>
        <w:t xml:space="preserve">, Комолов С.А., </w:t>
      </w:r>
      <w:r>
        <w:rPr>
          <w:rFonts w:cs="Times New Roman" w:ascii="Times New Roman" w:hAnsi="Times New Roman"/>
          <w:sz w:val="28"/>
          <w:szCs w:val="28"/>
        </w:rPr>
        <w:t>Кузнецов Р.В.,</w:t>
      </w:r>
      <w:r>
        <w:rPr>
          <w:rFonts w:cs="Times New Roman" w:ascii="Times New Roman" w:hAnsi="Times New Roman"/>
          <w:sz w:val="28"/>
          <w:szCs w:val="28"/>
        </w:rPr>
        <w:t xml:space="preserve"> Лобанова Т.А., Мамонов А.М., Михалева Л.А., Муратов С.Б., </w:t>
      </w:r>
      <w:r>
        <w:rPr>
          <w:rFonts w:cs="Times New Roman" w:ascii="Times New Roman" w:hAnsi="Times New Roman"/>
          <w:sz w:val="28"/>
          <w:szCs w:val="28"/>
        </w:rPr>
        <w:t xml:space="preserve">Пугачев А.В., </w:t>
      </w:r>
      <w:r>
        <w:rPr>
          <w:rFonts w:cs="Times New Roman" w:ascii="Times New Roman" w:hAnsi="Times New Roman"/>
          <w:sz w:val="28"/>
          <w:szCs w:val="28"/>
        </w:rPr>
        <w:t xml:space="preserve">Степанов М.С.,  Ханычев А.В., </w:t>
      </w:r>
      <w:r>
        <w:rPr>
          <w:rFonts w:cs="Times New Roman" w:ascii="Times New Roman" w:hAnsi="Times New Roman"/>
          <w:sz w:val="28"/>
          <w:szCs w:val="28"/>
        </w:rPr>
        <w:t>Шубчинская О.Е.</w:t>
      </w:r>
      <w:r>
        <w:rPr>
          <w:rFonts w:cs="Times New Roman" w:ascii="Times New Roman" w:hAnsi="Times New Roman"/>
          <w:sz w:val="28"/>
          <w:szCs w:val="28"/>
        </w:rPr>
        <w:t xml:space="preserve"> </w:t>
      </w: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Style15"/>
        <w:spacing w:lineRule="exact" w:line="310" w:before="0" w:after="140"/>
        <w:ind w:left="0" w:right="0" w:hanging="0"/>
        <w:jc w:val="center"/>
        <w:rPr>
          <w:rFonts w:ascii="Times New Roman" w:hAnsi="Times New Roman"/>
          <w:b/>
          <w:b/>
          <w:bCs/>
          <w:sz w:val="28"/>
          <w:szCs w:val="28"/>
        </w:rPr>
      </w:pPr>
      <w:r>
        <w:rPr>
          <w:rFonts w:ascii="Times New Roman" w:hAnsi="Times New Roman"/>
          <w:b/>
          <w:bCs/>
          <w:sz w:val="28"/>
          <w:szCs w:val="28"/>
        </w:rPr>
        <w:t xml:space="preserve">1. </w:t>
      </w:r>
      <w:r>
        <w:rPr>
          <w:rFonts w:eastAsia="Arial Unicode MS" w:ascii="Times New Roman" w:hAnsi="Times New Roman"/>
          <w:b/>
          <w:bCs/>
          <w:sz w:val="28"/>
          <w:szCs w:val="28"/>
        </w:rPr>
        <w:t>Об организации работы по выявлению и пресечению фактов нарушения миграционного законодательства, а также незаконному использова</w:t>
      </w:r>
      <w:r>
        <w:rPr>
          <w:rFonts w:ascii="Times New Roman" w:hAnsi="Times New Roman"/>
          <w:b/>
          <w:bCs/>
          <w:sz w:val="28"/>
          <w:szCs w:val="28"/>
        </w:rPr>
        <w:t>нию иностранной рабочей силы на территории Веневского района ________________________________________________________________</w:t>
      </w:r>
    </w:p>
    <w:p>
      <w:pPr>
        <w:pStyle w:val="Normal"/>
        <w:ind w:left="0" w:right="0" w:hanging="0"/>
        <w:jc w:val="center"/>
        <w:rPr>
          <w:rFonts w:ascii="Times New Roman" w:hAnsi="Times New Roman"/>
          <w:b w:val="false"/>
          <w:b w:val="false"/>
          <w:bCs w:val="false"/>
          <w:sz w:val="28"/>
          <w:szCs w:val="28"/>
        </w:rPr>
      </w:pPr>
      <w:r>
        <w:rPr>
          <w:rFonts w:cs="Times New Roman" w:ascii="Times New Roman" w:hAnsi="Times New Roman"/>
          <w:b w:val="false"/>
          <w:bCs w:val="false"/>
          <w:sz w:val="28"/>
          <w:szCs w:val="28"/>
        </w:rPr>
        <w:t>(Елисеев Д.А.)</w:t>
      </w:r>
    </w:p>
    <w:p>
      <w:pPr>
        <w:pStyle w:val="Normal"/>
        <w:ind w:left="0" w:right="0" w:hanging="0"/>
        <w:jc w:val="center"/>
        <w:rPr>
          <w:rFonts w:cs="Times New Roman"/>
        </w:rPr>
      </w:pPr>
      <w:r>
        <w:rPr>
          <w:rFonts w:ascii="Times New Roman" w:hAnsi="Times New Roman"/>
          <w:b w:val="false"/>
          <w:bCs w:val="false"/>
          <w:sz w:val="28"/>
          <w:szCs w:val="28"/>
        </w:rPr>
      </w:r>
    </w:p>
    <w:p>
      <w:pPr>
        <w:pStyle w:val="Normal"/>
        <w:spacing w:lineRule="exact" w:line="314"/>
        <w:ind w:firstLine="709"/>
        <w:jc w:val="both"/>
        <w:rPr>
          <w:rFonts w:ascii="Times New Roman" w:hAnsi="Times New Roman"/>
        </w:rPr>
      </w:pPr>
      <w:r>
        <w:rPr>
          <w:rFonts w:ascii="Times New Roman" w:hAnsi="Times New Roman"/>
          <w:sz w:val="28"/>
          <w:szCs w:val="28"/>
        </w:rPr>
        <w:t xml:space="preserve">1.1. </w:t>
      </w:r>
      <w:r>
        <w:rPr>
          <w:rFonts w:ascii="Times New Roman" w:hAnsi="Times New Roman"/>
          <w:sz w:val="28"/>
          <w:szCs w:val="28"/>
        </w:rPr>
        <w:t>Информацию</w:t>
      </w:r>
      <w:r>
        <w:rPr>
          <w:rFonts w:ascii="Times New Roman" w:hAnsi="Times New Roman"/>
          <w:b/>
          <w:sz w:val="28"/>
          <w:szCs w:val="28"/>
        </w:rPr>
        <w:t xml:space="preserve"> </w:t>
      </w:r>
      <w:r>
        <w:rPr>
          <w:rFonts w:ascii="Times New Roman" w:hAnsi="Times New Roman"/>
          <w:sz w:val="28"/>
          <w:szCs w:val="28"/>
        </w:rPr>
        <w:t>инспектора отделения по вопросам миграции ОМВД России по Веневскому району Елисеева Д.А. принять к сведению.</w:t>
      </w:r>
    </w:p>
    <w:p>
      <w:pPr>
        <w:pStyle w:val="Normal"/>
        <w:spacing w:lineRule="exact" w:line="314"/>
        <w:ind w:firstLine="709"/>
        <w:jc w:val="both"/>
        <w:rPr>
          <w:rFonts w:ascii="Times New Roman" w:hAnsi="Times New Roman"/>
        </w:rPr>
      </w:pPr>
      <w:r>
        <w:rPr>
          <w:rFonts w:ascii="Times New Roman" w:hAnsi="Times New Roman"/>
          <w:sz w:val="28"/>
          <w:szCs w:val="28"/>
        </w:rPr>
        <w:t>1</w:t>
      </w:r>
      <w:r>
        <w:rPr>
          <w:rFonts w:ascii="Times New Roman" w:hAnsi="Times New Roman"/>
          <w:sz w:val="28"/>
          <w:szCs w:val="28"/>
        </w:rPr>
        <w:t xml:space="preserve">.2. Рекомендовать отделению по вопросам миграции ОМВД России по Веневскому району продолжить работу по выявлению и пресечению фактов </w:t>
      </w:r>
      <w:r>
        <w:rPr>
          <w:rFonts w:eastAsia="Arial Unicode MS" w:ascii="Times New Roman" w:hAnsi="Times New Roman"/>
          <w:sz w:val="28"/>
          <w:szCs w:val="28"/>
        </w:rPr>
        <w:t>нарушения миграционного законодательства</w:t>
      </w:r>
      <w:r>
        <w:rPr>
          <w:rFonts w:ascii="Times New Roman" w:hAnsi="Times New Roman"/>
          <w:sz w:val="28"/>
          <w:szCs w:val="28"/>
        </w:rPr>
        <w:t>.</w:t>
      </w:r>
    </w:p>
    <w:p>
      <w:pPr>
        <w:pStyle w:val="Normal"/>
        <w:spacing w:lineRule="exact" w:line="314" w:before="0" w:after="0"/>
        <w:ind w:firstLine="709"/>
        <w:jc w:val="both"/>
        <w:rPr>
          <w:rFonts w:ascii="Times New Roman" w:hAnsi="Times New Roman"/>
          <w:sz w:val="28"/>
          <w:szCs w:val="28"/>
        </w:rPr>
      </w:pPr>
      <w:r>
        <w:rPr>
          <w:rFonts w:cs="Times New Roman" w:ascii="Times New Roman" w:hAnsi="Times New Roman"/>
          <w:b w:val="false"/>
          <w:sz w:val="28"/>
          <w:szCs w:val="28"/>
        </w:rPr>
        <w:t>Срок: постоянно.</w:t>
      </w:r>
    </w:p>
    <w:p>
      <w:pPr>
        <w:pStyle w:val="Normal"/>
        <w:spacing w:lineRule="auto" w:line="240" w:before="0" w:after="0"/>
        <w:ind w:firstLine="709"/>
        <w:jc w:val="both"/>
        <w:rPr>
          <w:rFonts w:cs="Times New Roman"/>
        </w:rPr>
      </w:pPr>
      <w:r>
        <w:rPr>
          <w:rFonts w:ascii="Times New Roman" w:hAnsi="Times New Roman"/>
          <w:sz w:val="28"/>
          <w:szCs w:val="28"/>
        </w:rPr>
      </w:r>
    </w:p>
    <w:p>
      <w:pPr>
        <w:pStyle w:val="Normal"/>
        <w:spacing w:lineRule="exact" w:line="314"/>
        <w:ind w:left="0" w:right="0" w:hanging="0"/>
        <w:jc w:val="center"/>
        <w:rPr>
          <w:rFonts w:ascii="Times New Roman" w:hAnsi="Times New Roman"/>
        </w:rPr>
      </w:pPr>
      <w:r>
        <w:rPr>
          <w:rFonts w:ascii="Times New Roman" w:hAnsi="Times New Roman"/>
          <w:b/>
          <w:sz w:val="28"/>
          <w:szCs w:val="28"/>
        </w:rPr>
        <w:t>2. О межведомственном взаимодействии Зареченского межмуниципального филиала ФКУ УИИ УФСИН России по Тульской области, Центра занятости населения города Венева ГУ ТО «Центр занятости населения Тульской области» и органов местного самоуправления в организации работы по социальной адаптации и трудоустройству лиц, освобожденных из мест лишения свободы. Об эффективности мер, направленных на предупреждение с их стороны повторных преступлений</w:t>
      </w:r>
    </w:p>
    <w:p>
      <w:pPr>
        <w:pStyle w:val="Style20"/>
        <w:rPr/>
      </w:pPr>
      <w:r>
        <w:rPr/>
        <w:t>_________________________________________________________________</w:t>
      </w:r>
    </w:p>
    <w:p>
      <w:pPr>
        <w:pStyle w:val="Normal"/>
        <w:spacing w:lineRule="auto" w:line="240" w:before="0" w:after="0"/>
        <w:ind w:firstLine="709"/>
        <w:jc w:val="center"/>
        <w:rPr>
          <w:rFonts w:ascii="Times New Roman" w:hAnsi="Times New Roman"/>
          <w:sz w:val="28"/>
          <w:szCs w:val="28"/>
        </w:rPr>
      </w:pPr>
      <w:r>
        <w:rPr>
          <w:rFonts w:cs="Times New Roman" w:ascii="Times New Roman" w:hAnsi="Times New Roman"/>
          <w:sz w:val="28"/>
          <w:szCs w:val="28"/>
        </w:rPr>
        <w:t xml:space="preserve">(Воронцова М.В., Камаева М.А., Берникова В.Н., Лобанова Т.А., Пугачев А.В.) </w:t>
      </w:r>
    </w:p>
    <w:p>
      <w:pPr>
        <w:pStyle w:val="Normal"/>
        <w:spacing w:lineRule="auto" w:line="240" w:before="0" w:after="0"/>
        <w:ind w:firstLine="709"/>
        <w:jc w:val="center"/>
        <w:rPr>
          <w:rFonts w:cs="Times New Roman"/>
        </w:rPr>
      </w:pPr>
      <w:r>
        <w:rPr>
          <w:rFonts w:ascii="Times New Roman" w:hAnsi="Times New Roman"/>
          <w:sz w:val="28"/>
          <w:szCs w:val="28"/>
        </w:rPr>
      </w:r>
    </w:p>
    <w:p>
      <w:pPr>
        <w:pStyle w:val="Style15"/>
        <w:ind w:firstLine="709"/>
        <w:jc w:val="both"/>
        <w:rPr>
          <w:b w:val="false"/>
          <w:b w:val="false"/>
        </w:rPr>
      </w:pPr>
      <w:r>
        <w:rPr>
          <w:rFonts w:ascii="Times New Roman" w:hAnsi="Times New Roman"/>
          <w:sz w:val="28"/>
          <w:szCs w:val="28"/>
        </w:rPr>
      </w:r>
    </w:p>
    <w:p>
      <w:pPr>
        <w:pStyle w:val="Normal"/>
        <w:spacing w:lineRule="exact" w:line="314"/>
        <w:ind w:firstLine="709"/>
        <w:jc w:val="both"/>
        <w:rPr>
          <w:rFonts w:ascii="Times New Roman" w:hAnsi="Times New Roman"/>
        </w:rPr>
      </w:pPr>
      <w:r>
        <w:rPr>
          <w:rFonts w:ascii="Times New Roman" w:hAnsi="Times New Roman"/>
          <w:sz w:val="28"/>
          <w:szCs w:val="28"/>
        </w:rPr>
        <w:t>2</w:t>
      </w:r>
      <w:r>
        <w:rPr>
          <w:rFonts w:ascii="Times New Roman" w:hAnsi="Times New Roman"/>
          <w:sz w:val="28"/>
          <w:szCs w:val="28"/>
        </w:rPr>
        <w:t>.1. Информацию заместителя начальника Зареченского межмуниципального филиала ФКУ УИИ УФСИН России по Тульской области Воронцовой М.В., начальника Центра занятости населения города Венева ГУ ТО «Центр занятости населения Тульской области» Камаевой М.А., заместителя главы администрации муниципального образования Грицовское Веневского района Берниковой В.Н., заместителя главы администрации муниципального образования Центральное Веневского района Лобановой Т.А., главы администрации муниципального образования Мордвесское Веневского района Пугачева А.В. принять к сведению.</w:t>
      </w:r>
    </w:p>
    <w:p>
      <w:pPr>
        <w:pStyle w:val="Normal"/>
        <w:ind w:firstLine="709"/>
        <w:jc w:val="both"/>
        <w:rPr>
          <w:rFonts w:ascii="Times New Roman" w:hAnsi="Times New Roman"/>
        </w:rPr>
      </w:pPr>
      <w:r>
        <w:rPr>
          <w:rFonts w:ascii="Times New Roman" w:hAnsi="Times New Roman"/>
          <w:sz w:val="28"/>
          <w:szCs w:val="28"/>
        </w:rPr>
        <w:t>2</w:t>
      </w:r>
      <w:r>
        <w:rPr>
          <w:rFonts w:ascii="Times New Roman" w:hAnsi="Times New Roman"/>
          <w:sz w:val="28"/>
          <w:szCs w:val="28"/>
        </w:rPr>
        <w:t>.2. Рекомендовать Зареченскому межмуниципальному филиалу ФКУ УИИ УФСИН России по Тульской области совместно с органами местного самоуправления и центром занятости населения г. Венева продолжить работу по социальной адаптации и трудоустройству лиц, освобожденных из мест лишения свободы.</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Срок: постоянно.</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2</w:t>
      </w:r>
      <w:r>
        <w:rPr>
          <w:rFonts w:cs="Times New Roman" w:ascii="Times New Roman" w:hAnsi="Times New Roman"/>
          <w:sz w:val="28"/>
          <w:szCs w:val="28"/>
        </w:rPr>
        <w:t xml:space="preserve">.3. </w:t>
      </w:r>
      <w:r>
        <w:rPr>
          <w:rFonts w:cs="Times New Roman" w:ascii="Times New Roman" w:hAnsi="Times New Roman"/>
          <w:sz w:val="28"/>
          <w:szCs w:val="28"/>
        </w:rPr>
        <w:t>Рекомендовать главам администраций муниципальных образований Веневского района, к</w:t>
      </w:r>
      <w:r>
        <w:rPr>
          <w:rFonts w:cs="Times New Roman" w:ascii="Times New Roman" w:hAnsi="Times New Roman"/>
          <w:sz w:val="28"/>
          <w:szCs w:val="28"/>
        </w:rPr>
        <w:t xml:space="preserve">омитету по экономике, инвестициям и развитию АПК администрации муниципального образования Веневский район </w:t>
      </w:r>
      <w:r>
        <w:rPr>
          <w:rFonts w:cs="Times New Roman" w:ascii="Times New Roman" w:hAnsi="Times New Roman"/>
          <w:sz w:val="28"/>
          <w:szCs w:val="28"/>
        </w:rPr>
        <w:t>активизировать работу по</w:t>
      </w:r>
      <w:r>
        <w:rPr>
          <w:rFonts w:cs="Times New Roman" w:ascii="Times New Roman" w:hAnsi="Times New Roman"/>
          <w:sz w:val="28"/>
          <w:szCs w:val="28"/>
        </w:rPr>
        <w:t xml:space="preserve"> трудоустройств</w:t>
      </w:r>
      <w:r>
        <w:rPr>
          <w:rFonts w:cs="Times New Roman" w:ascii="Times New Roman" w:hAnsi="Times New Roman"/>
          <w:sz w:val="28"/>
          <w:szCs w:val="28"/>
        </w:rPr>
        <w:t>у</w:t>
      </w:r>
      <w:r>
        <w:rPr>
          <w:rFonts w:cs="Times New Roman" w:ascii="Times New Roman" w:hAnsi="Times New Roman"/>
          <w:sz w:val="28"/>
          <w:szCs w:val="28"/>
        </w:rPr>
        <w:t xml:space="preserve"> лиц, освобожденных из мест лишения свободы, </w:t>
      </w:r>
      <w:r>
        <w:rPr>
          <w:rFonts w:cs="Times New Roman" w:ascii="Times New Roman" w:hAnsi="Times New Roman"/>
          <w:sz w:val="28"/>
          <w:szCs w:val="28"/>
        </w:rPr>
        <w:t>увеличить количество мест для трудоустройства данных лиц.</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Срок: 4 квартал 201</w:t>
      </w:r>
      <w:r>
        <w:rPr>
          <w:rFonts w:cs="Times New Roman" w:ascii="Times New Roman" w:hAnsi="Times New Roman"/>
          <w:sz w:val="28"/>
          <w:szCs w:val="28"/>
        </w:rPr>
        <w:t>8</w:t>
      </w:r>
      <w:r>
        <w:rPr>
          <w:rFonts w:cs="Times New Roman" w:ascii="Times New Roman" w:hAnsi="Times New Roman"/>
          <w:sz w:val="28"/>
          <w:szCs w:val="28"/>
        </w:rPr>
        <w:t xml:space="preserve"> года.</w:t>
      </w:r>
    </w:p>
    <w:p>
      <w:pPr>
        <w:pStyle w:val="Normal"/>
        <w:spacing w:lineRule="auto" w:line="240" w:before="0" w:after="0"/>
        <w:ind w:firstLine="709"/>
        <w:jc w:val="both"/>
        <w:rPr>
          <w:rFonts w:cs="Times New Roman"/>
        </w:rPr>
      </w:pPr>
      <w:r>
        <w:rPr>
          <w:rFonts w:ascii="Times New Roman" w:hAnsi="Times New Roman"/>
          <w:sz w:val="28"/>
          <w:szCs w:val="28"/>
        </w:rPr>
      </w:r>
    </w:p>
    <w:p>
      <w:pPr>
        <w:pStyle w:val="Normal"/>
        <w:spacing w:lineRule="exact" w:line="312"/>
        <w:ind w:left="0" w:right="0" w:hanging="0"/>
        <w:jc w:val="center"/>
        <w:rPr>
          <w:rFonts w:ascii="Times New Roman" w:hAnsi="Times New Roman"/>
        </w:rPr>
      </w:pPr>
      <w:r>
        <w:rPr>
          <w:rFonts w:ascii="Times New Roman" w:hAnsi="Times New Roman"/>
          <w:b/>
          <w:sz w:val="28"/>
          <w:szCs w:val="28"/>
        </w:rPr>
        <w:t>3.</w:t>
      </w:r>
      <w:r>
        <w:rPr>
          <w:rFonts w:ascii="Times New Roman" w:hAnsi="Times New Roman"/>
          <w:sz w:val="28"/>
          <w:szCs w:val="28"/>
        </w:rPr>
        <w:t xml:space="preserve"> </w:t>
      </w:r>
      <w:r>
        <w:rPr>
          <w:rFonts w:ascii="Times New Roman" w:hAnsi="Times New Roman"/>
          <w:b/>
          <w:sz w:val="28"/>
          <w:szCs w:val="28"/>
        </w:rPr>
        <w:t>О работе по профилактике употребления несовершеннолетними психоактивных веществ. О состоянии работы по профилактике наркомании на территории Веневского района.</w:t>
      </w:r>
    </w:p>
    <w:p>
      <w:pPr>
        <w:pStyle w:val="Style20"/>
        <w:jc w:val="both"/>
        <w:rPr>
          <w:rFonts w:ascii="Times New Roman" w:hAnsi="Times New Roman"/>
        </w:rPr>
      </w:pPr>
      <w:r>
        <w:rPr>
          <w:rFonts w:ascii="Times New Roman" w:hAnsi="Times New Roman"/>
        </w:rPr>
        <w:t>__________________________________________________________________</w:t>
      </w:r>
    </w:p>
    <w:p>
      <w:pPr>
        <w:pStyle w:val="Style20"/>
        <w:spacing w:lineRule="auto" w:line="240" w:before="0" w:after="0"/>
        <w:ind w:firstLine="709"/>
        <w:jc w:val="center"/>
        <w:rPr>
          <w:rFonts w:ascii="Times New Roman" w:hAnsi="Times New Roman"/>
          <w:sz w:val="28"/>
          <w:szCs w:val="28"/>
        </w:rPr>
      </w:pPr>
      <w:r>
        <w:rPr>
          <w:rFonts w:cs="Times New Roman" w:ascii="Times New Roman" w:hAnsi="Times New Roman"/>
          <w:b w:val="false"/>
          <w:sz w:val="28"/>
          <w:szCs w:val="28"/>
        </w:rPr>
        <w:t>(Птицына Ж.В., Кузнецов Р.В.)</w:t>
      </w:r>
    </w:p>
    <w:p>
      <w:pPr>
        <w:pStyle w:val="Style15"/>
        <w:ind w:firstLine="709"/>
        <w:rPr>
          <w:rFonts w:cs="Times New Roman"/>
        </w:rPr>
      </w:pPr>
      <w:r>
        <w:rPr>
          <w:rFonts w:ascii="Times New Roman" w:hAnsi="Times New Roman"/>
          <w:sz w:val="28"/>
          <w:szCs w:val="28"/>
        </w:rPr>
      </w:r>
    </w:p>
    <w:p>
      <w:pPr>
        <w:pStyle w:val="Style15"/>
        <w:pBdr/>
        <w:spacing w:lineRule="exact" w:line="312"/>
        <w:ind w:firstLine="709"/>
        <w:jc w:val="both"/>
        <w:rPr>
          <w:rFonts w:ascii="Times New Roman" w:hAnsi="Times New Roman"/>
          <w:sz w:val="28"/>
          <w:szCs w:val="28"/>
        </w:rPr>
      </w:pPr>
      <w:r>
        <w:rPr>
          <w:rFonts w:ascii="Times New Roman" w:hAnsi="Times New Roman"/>
          <w:b w:val="false"/>
          <w:sz w:val="28"/>
          <w:szCs w:val="28"/>
        </w:rPr>
        <w:t>3</w:t>
      </w:r>
      <w:r>
        <w:rPr>
          <w:rFonts w:ascii="Times New Roman" w:hAnsi="Times New Roman"/>
          <w:b w:val="false"/>
          <w:sz w:val="28"/>
          <w:szCs w:val="28"/>
        </w:rPr>
        <w:t xml:space="preserve">.1. Информацию </w:t>
      </w:r>
      <w:r>
        <w:rPr>
          <w:rFonts w:ascii="Times New Roman" w:hAnsi="Times New Roman"/>
          <w:b w:val="false"/>
          <w:color w:val="000000" w:themeColor="text1"/>
          <w:sz w:val="28"/>
          <w:szCs w:val="28"/>
        </w:rPr>
        <w:t xml:space="preserve">референта </w:t>
      </w:r>
      <w:r>
        <w:rPr>
          <w:rFonts w:ascii="Times New Roman" w:hAnsi="Times New Roman"/>
          <w:b w:val="false"/>
          <w:sz w:val="28"/>
          <w:szCs w:val="28"/>
        </w:rPr>
        <w:t>отдела по образованию</w:t>
      </w:r>
      <w:r>
        <w:rPr>
          <w:rFonts w:ascii="Times New Roman" w:hAnsi="Times New Roman"/>
          <w:sz w:val="28"/>
          <w:szCs w:val="28"/>
        </w:rPr>
        <w:t xml:space="preserve"> </w:t>
      </w:r>
      <w:r>
        <w:rPr>
          <w:rFonts w:ascii="Times New Roman" w:hAnsi="Times New Roman"/>
          <w:b w:val="false"/>
          <w:color w:val="000000" w:themeColor="text1"/>
          <w:sz w:val="28"/>
          <w:szCs w:val="28"/>
        </w:rPr>
        <w:t xml:space="preserve">комитета по социальным вопросам администрации муниципального образования Веневский район Птицыной Ж.В., </w:t>
      </w:r>
      <w:r>
        <w:rPr>
          <w:rFonts w:ascii="Times New Roman" w:hAnsi="Times New Roman"/>
          <w:b w:val="false"/>
          <w:bCs/>
          <w:color w:val="000000" w:themeColor="text1"/>
          <w:sz w:val="28"/>
          <w:szCs w:val="28"/>
        </w:rPr>
        <w:t>начальника отдела участковых уполномоченных полиции и ПДН</w:t>
      </w:r>
      <w:r>
        <w:rPr>
          <w:rFonts w:ascii="Times New Roman" w:hAnsi="Times New Roman"/>
          <w:b w:val="false"/>
          <w:color w:val="000000" w:themeColor="text1"/>
          <w:sz w:val="28"/>
          <w:szCs w:val="28"/>
        </w:rPr>
        <w:t xml:space="preserve"> ОМВД </w:t>
      </w:r>
      <w:bookmarkStart w:id="0" w:name="_GoBack1"/>
      <w:bookmarkEnd w:id="0"/>
      <w:r>
        <w:rPr>
          <w:rFonts w:ascii="Times New Roman" w:hAnsi="Times New Roman"/>
          <w:b w:val="false"/>
          <w:color w:val="000000" w:themeColor="text1"/>
          <w:sz w:val="28"/>
          <w:szCs w:val="28"/>
        </w:rPr>
        <w:t>России по Веневскому району</w:t>
      </w:r>
      <w:r>
        <w:rPr>
          <w:rFonts w:ascii="Times New Roman" w:hAnsi="Times New Roman"/>
          <w:b w:val="false"/>
          <w:bCs/>
          <w:color w:val="000000" w:themeColor="text1"/>
          <w:sz w:val="28"/>
          <w:szCs w:val="28"/>
        </w:rPr>
        <w:t xml:space="preserve"> Кузнецова Р.В.</w:t>
      </w:r>
      <w:r>
        <w:rPr>
          <w:rFonts w:ascii="Times New Roman" w:hAnsi="Times New Roman"/>
          <w:b w:val="false"/>
          <w:sz w:val="28"/>
          <w:szCs w:val="28"/>
        </w:rPr>
        <w:t xml:space="preserve"> принять к сведению.</w:t>
      </w:r>
    </w:p>
    <w:p>
      <w:pPr>
        <w:pStyle w:val="Style15"/>
        <w:pBdr/>
        <w:spacing w:lineRule="exact" w:line="312"/>
        <w:ind w:firstLine="709"/>
        <w:jc w:val="both"/>
        <w:rPr>
          <w:rFonts w:ascii="Times New Roman" w:hAnsi="Times New Roman"/>
          <w:sz w:val="28"/>
          <w:szCs w:val="28"/>
        </w:rPr>
      </w:pPr>
      <w:r>
        <w:rPr>
          <w:rFonts w:ascii="Times New Roman" w:hAnsi="Times New Roman"/>
          <w:b w:val="false"/>
          <w:color w:val="000000" w:themeColor="text1"/>
          <w:sz w:val="28"/>
          <w:szCs w:val="28"/>
        </w:rPr>
        <w:t>3</w:t>
      </w:r>
      <w:r>
        <w:rPr>
          <w:rFonts w:ascii="Times New Roman" w:hAnsi="Times New Roman"/>
          <w:b w:val="false"/>
          <w:color w:val="000000" w:themeColor="text1"/>
          <w:sz w:val="28"/>
          <w:szCs w:val="28"/>
        </w:rPr>
        <w:t xml:space="preserve">.2. Комитету по социальным вопросам администрации муниципального образования Веневский район совместно с ОМВД </w:t>
      </w:r>
      <w:r>
        <w:rPr>
          <w:rFonts w:ascii="Times New Roman" w:hAnsi="Times New Roman"/>
          <w:b w:val="false"/>
          <w:bCs/>
          <w:color w:val="000000" w:themeColor="text1"/>
          <w:sz w:val="28"/>
          <w:szCs w:val="28"/>
        </w:rPr>
        <w:t xml:space="preserve">России по Веневскому району продолжить работу </w:t>
      </w:r>
      <w:r>
        <w:rPr>
          <w:rFonts w:ascii="Times New Roman" w:hAnsi="Times New Roman"/>
          <w:b w:val="false"/>
          <w:sz w:val="28"/>
          <w:szCs w:val="28"/>
        </w:rPr>
        <w:t>по профилактике наркомании, употребления несовершеннолетними психоактивных веществ.</w:t>
      </w:r>
    </w:p>
    <w:p>
      <w:pPr>
        <w:pStyle w:val="Style15"/>
        <w:pBdr/>
        <w:spacing w:lineRule="exact" w:line="312"/>
        <w:ind w:firstLine="709"/>
        <w:jc w:val="both"/>
        <w:rPr>
          <w:rFonts w:ascii="Times New Roman" w:hAnsi="Times New Roman"/>
          <w:sz w:val="28"/>
          <w:szCs w:val="28"/>
        </w:rPr>
      </w:pPr>
      <w:r>
        <w:rPr>
          <w:rFonts w:cs="Times New Roman" w:ascii="Times New Roman" w:hAnsi="Times New Roman"/>
          <w:b w:val="false"/>
          <w:sz w:val="28"/>
          <w:szCs w:val="28"/>
        </w:rPr>
        <w:t>Срок: постоянно.</w:t>
      </w:r>
    </w:p>
    <w:p>
      <w:pPr>
        <w:pStyle w:val="Style15"/>
        <w:pBdr/>
        <w:spacing w:lineRule="exact" w:line="312"/>
        <w:ind w:firstLine="709"/>
        <w:jc w:val="both"/>
        <w:rPr>
          <w:rFonts w:cs="Times New Roman"/>
          <w:b w:val="false"/>
          <w:b w:val="false"/>
        </w:rPr>
      </w:pPr>
      <w:r>
        <w:rPr>
          <w:rFonts w:ascii="Times New Roman" w:hAnsi="Times New Roman"/>
          <w:sz w:val="28"/>
          <w:szCs w:val="28"/>
        </w:rPr>
      </w:r>
    </w:p>
    <w:p>
      <w:pPr>
        <w:pStyle w:val="Style15"/>
        <w:pBdr/>
        <w:spacing w:lineRule="exact" w:line="312"/>
        <w:ind w:firstLine="709"/>
        <w:jc w:val="both"/>
        <w:rPr>
          <w:rFonts w:cs="Times New Roman"/>
          <w:b w:val="false"/>
          <w:b w:val="false"/>
        </w:rPr>
      </w:pPr>
      <w:r>
        <w:rPr>
          <w:rFonts w:ascii="Times New Roman" w:hAnsi="Times New Roman"/>
          <w:sz w:val="28"/>
          <w:szCs w:val="28"/>
        </w:rPr>
      </w:r>
    </w:p>
    <w:p>
      <w:pPr>
        <w:pStyle w:val="Style15"/>
        <w:pBdr/>
        <w:spacing w:lineRule="exact" w:line="312"/>
        <w:ind w:firstLine="709"/>
        <w:jc w:val="both"/>
        <w:rPr>
          <w:rFonts w:cs="Times New Roman"/>
          <w:b w:val="false"/>
          <w:b w:val="false"/>
        </w:rPr>
      </w:pPr>
      <w:r>
        <w:rPr>
          <w:rFonts w:ascii="Times New Roman" w:hAnsi="Times New Roman"/>
          <w:sz w:val="28"/>
          <w:szCs w:val="28"/>
        </w:rPr>
      </w:r>
    </w:p>
    <w:p>
      <w:pPr>
        <w:pStyle w:val="Style15"/>
        <w:spacing w:lineRule="exact" w:line="312" w:before="0" w:after="140"/>
        <w:ind w:left="0" w:right="0" w:hanging="0"/>
        <w:jc w:val="center"/>
        <w:rPr>
          <w:rFonts w:ascii="Times New Roman" w:hAnsi="Times New Roman"/>
          <w:b/>
          <w:b/>
          <w:bCs/>
          <w:sz w:val="28"/>
          <w:szCs w:val="28"/>
        </w:rPr>
      </w:pPr>
      <w:r>
        <w:rPr>
          <w:rFonts w:eastAsia="Arial Unicode MS" w:ascii="Times New Roman" w:hAnsi="Times New Roman"/>
          <w:b/>
          <w:bCs/>
          <w:sz w:val="28"/>
          <w:szCs w:val="28"/>
        </w:rPr>
        <w:t>4. О состоянии работы по обеспечению безопасности детей в муниципальных учреждениях образования и культуры. Обеспечение учреждений системами видеоконтроля и техническими устройствами экстренного вызова полиции.</w:t>
      </w:r>
    </w:p>
    <w:p>
      <w:pPr>
        <w:pStyle w:val="Style15"/>
        <w:spacing w:lineRule="exact" w:line="312"/>
        <w:jc w:val="center"/>
        <w:rPr>
          <w:rFonts w:ascii="Times New Roman" w:hAnsi="Times New Roman"/>
          <w:b/>
          <w:b/>
          <w:bCs/>
          <w:sz w:val="28"/>
          <w:szCs w:val="28"/>
        </w:rPr>
      </w:pPr>
      <w:r>
        <w:rPr>
          <w:rFonts w:ascii="Times New Roman" w:hAnsi="Times New Roman"/>
          <w:b/>
          <w:bCs/>
          <w:sz w:val="28"/>
          <w:szCs w:val="28"/>
        </w:rPr>
        <w:t>_________________________________________________________________</w:t>
      </w:r>
    </w:p>
    <w:p>
      <w:pPr>
        <w:pStyle w:val="Style15"/>
        <w:spacing w:lineRule="exact" w:line="312"/>
        <w:ind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t>(Степанов М.С.)</w:t>
      </w:r>
    </w:p>
    <w:p>
      <w:pPr>
        <w:pStyle w:val="Style15"/>
        <w:spacing w:lineRule="exact" w:line="312"/>
        <w:ind w:firstLine="709"/>
        <w:jc w:val="both"/>
        <w:rPr>
          <w:rFonts w:ascii="Times New Roman" w:hAnsi="Times New Roman"/>
          <w:sz w:val="28"/>
          <w:szCs w:val="28"/>
        </w:rPr>
      </w:pPr>
      <w:r>
        <w:rPr>
          <w:rFonts w:ascii="Times New Roman" w:hAnsi="Times New Roman"/>
          <w:sz w:val="28"/>
          <w:szCs w:val="28"/>
        </w:rPr>
      </w:r>
    </w:p>
    <w:p>
      <w:pPr>
        <w:pStyle w:val="Style15"/>
        <w:spacing w:lineRule="exact" w:line="312"/>
        <w:ind w:firstLine="709"/>
        <w:jc w:val="both"/>
        <w:rPr>
          <w:rFonts w:ascii="Times New Roman" w:hAnsi="Times New Roman"/>
          <w:sz w:val="28"/>
          <w:szCs w:val="28"/>
        </w:rPr>
      </w:pPr>
      <w:r>
        <w:rPr>
          <w:rFonts w:ascii="Times New Roman" w:hAnsi="Times New Roman"/>
          <w:b w:val="false"/>
          <w:sz w:val="28"/>
          <w:szCs w:val="28"/>
        </w:rPr>
        <w:t xml:space="preserve">4.1. Информацию </w:t>
      </w:r>
      <w:r>
        <w:rPr>
          <w:rFonts w:ascii="Times New Roman" w:hAnsi="Times New Roman"/>
          <w:b w:val="false"/>
          <w:color w:val="000000" w:themeColor="text1"/>
          <w:sz w:val="28"/>
          <w:szCs w:val="28"/>
        </w:rPr>
        <w:t xml:space="preserve">референта комитета по социальным вопросам администрации муниципального образования Веневский район Степанова М.С. </w:t>
      </w:r>
      <w:r>
        <w:rPr>
          <w:rFonts w:ascii="Times New Roman" w:hAnsi="Times New Roman"/>
          <w:b w:val="false"/>
          <w:sz w:val="28"/>
          <w:szCs w:val="28"/>
        </w:rPr>
        <w:t>принять к сведению.</w:t>
      </w:r>
    </w:p>
    <w:p>
      <w:pPr>
        <w:pStyle w:val="Style15"/>
        <w:spacing w:lineRule="exact" w:line="312"/>
        <w:ind w:firstLine="709"/>
        <w:jc w:val="both"/>
        <w:rPr>
          <w:rFonts w:ascii="Times New Roman" w:hAnsi="Times New Roman"/>
          <w:sz w:val="28"/>
          <w:szCs w:val="28"/>
        </w:rPr>
      </w:pPr>
      <w:r>
        <w:rPr>
          <w:rFonts w:ascii="Times New Roman" w:hAnsi="Times New Roman"/>
          <w:sz w:val="28"/>
          <w:szCs w:val="28"/>
        </w:rPr>
        <w:t xml:space="preserve">4.2.  </w:t>
      </w:r>
      <w:r>
        <w:rPr>
          <w:rFonts w:ascii="Times New Roman" w:hAnsi="Times New Roman"/>
          <w:b w:val="false"/>
          <w:color w:val="000000" w:themeColor="text1"/>
          <w:sz w:val="28"/>
          <w:szCs w:val="28"/>
        </w:rPr>
        <w:t>Комитету по социальным вопросам администрации муниципального образования Веневский район активизировать работу по установке домофонов в детских садах.</w:t>
      </w:r>
    </w:p>
    <w:p>
      <w:pPr>
        <w:pStyle w:val="Style15"/>
        <w:spacing w:lineRule="exact" w:line="312"/>
        <w:ind w:firstLine="709"/>
        <w:jc w:val="both"/>
        <w:rPr>
          <w:rFonts w:ascii="Times New Roman" w:hAnsi="Times New Roman"/>
          <w:i/>
          <w:i/>
          <w:iCs/>
          <w:sz w:val="28"/>
          <w:szCs w:val="28"/>
        </w:rPr>
      </w:pPr>
      <w:r>
        <w:rPr>
          <w:rFonts w:ascii="Times New Roman" w:hAnsi="Times New Roman"/>
          <w:b w:val="false"/>
          <w:i/>
          <w:iCs/>
          <w:color w:val="000000" w:themeColor="text1"/>
          <w:sz w:val="28"/>
          <w:szCs w:val="28"/>
        </w:rPr>
        <w:t>Об исполнении пункта 4.2. предоставить информацию в межведомственную комиссию муниципального образования Веневский район по профилактике правонарушений в срок до 17 декабря 2018 года.</w:t>
      </w:r>
    </w:p>
    <w:p>
      <w:pPr>
        <w:pStyle w:val="Style15"/>
        <w:spacing w:lineRule="exact" w:line="312"/>
        <w:ind w:firstLine="709"/>
        <w:jc w:val="both"/>
        <w:rPr>
          <w:b w:val="false"/>
          <w:b w:val="false"/>
          <w:color w:val="000000" w:themeColor="text1"/>
        </w:rPr>
      </w:pPr>
      <w:r>
        <w:rPr>
          <w:rFonts w:ascii="Times New Roman" w:hAnsi="Times New Roman"/>
          <w:sz w:val="28"/>
          <w:szCs w:val="28"/>
        </w:rPr>
      </w:r>
    </w:p>
    <w:p>
      <w:pPr>
        <w:pStyle w:val="Style15"/>
        <w:spacing w:lineRule="exact" w:line="312" w:before="0" w:after="140"/>
        <w:ind w:left="0" w:right="0" w:hanging="0"/>
        <w:jc w:val="center"/>
        <w:rPr>
          <w:rFonts w:ascii="Times New Roman" w:hAnsi="Times New Roman"/>
          <w:b/>
          <w:b/>
          <w:bCs/>
          <w:sz w:val="28"/>
          <w:szCs w:val="28"/>
        </w:rPr>
      </w:pPr>
      <w:r>
        <w:rPr>
          <w:rFonts w:ascii="Times New Roman" w:hAnsi="Times New Roman"/>
          <w:b/>
          <w:bCs/>
          <w:sz w:val="28"/>
          <w:szCs w:val="28"/>
        </w:rPr>
        <w:t xml:space="preserve">5. </w:t>
      </w:r>
      <w:r>
        <w:rPr>
          <w:rFonts w:eastAsia="Arial Unicode MS" w:ascii="Times New Roman" w:hAnsi="Times New Roman"/>
          <w:b/>
          <w:bCs/>
          <w:sz w:val="28"/>
          <w:szCs w:val="28"/>
        </w:rPr>
        <w:t>О результатах взаимодействия органов местного самоуправления с участковыми уполномоченными полиции, МЧС, ВОСВОД и ГИМС по обеспечению безопасности людей на водных объектах в весенне-летний период 2018 года. Обеспечение пожарной безопасности в пожароопасный период</w:t>
      </w:r>
    </w:p>
    <w:p>
      <w:pPr>
        <w:pStyle w:val="Style15"/>
        <w:spacing w:lineRule="exact" w:line="312"/>
        <w:jc w:val="center"/>
        <w:rPr>
          <w:rFonts w:ascii="Times New Roman" w:hAnsi="Times New Roman"/>
          <w:sz w:val="28"/>
          <w:szCs w:val="28"/>
        </w:rPr>
      </w:pPr>
      <w:r>
        <w:rPr>
          <w:rFonts w:ascii="Times New Roman" w:hAnsi="Times New Roman"/>
          <w:sz w:val="28"/>
          <w:szCs w:val="28"/>
        </w:rPr>
        <w:t>________________________________________________________________</w:t>
      </w:r>
    </w:p>
    <w:p>
      <w:pPr>
        <w:pStyle w:val="Style20"/>
        <w:jc w:val="center"/>
        <w:rPr>
          <w:rFonts w:ascii="Times New Roman" w:hAnsi="Times New Roman"/>
          <w:sz w:val="28"/>
          <w:szCs w:val="28"/>
        </w:rPr>
      </w:pPr>
      <w:r>
        <w:rPr>
          <w:rFonts w:ascii="Times New Roman" w:hAnsi="Times New Roman"/>
          <w:b w:val="false"/>
          <w:sz w:val="28"/>
          <w:szCs w:val="28"/>
        </w:rPr>
        <w:t>(Ханычев А.В., Зубков В.В.)</w:t>
      </w:r>
    </w:p>
    <w:p>
      <w:pPr>
        <w:pStyle w:val="Style20"/>
        <w:jc w:val="both"/>
        <w:rPr>
          <w:rFonts w:ascii="Times New Roman" w:hAnsi="Times New Roman"/>
          <w:b w:val="false"/>
          <w:b w:val="false"/>
          <w:sz w:val="28"/>
          <w:szCs w:val="28"/>
        </w:rPr>
      </w:pPr>
      <w:r>
        <w:rPr>
          <w:rFonts w:ascii="Times New Roman" w:hAnsi="Times New Roman"/>
          <w:b w:val="false"/>
          <w:sz w:val="28"/>
          <w:szCs w:val="28"/>
        </w:rPr>
      </w:r>
    </w:p>
    <w:p>
      <w:pPr>
        <w:pStyle w:val="ListParagraph"/>
        <w:spacing w:lineRule="auto" w:line="240" w:before="0" w:after="0"/>
        <w:ind w:left="0" w:firstLine="709"/>
        <w:jc w:val="both"/>
        <w:rPr>
          <w:rFonts w:ascii="Times New Roman" w:hAnsi="Times New Roman"/>
          <w:sz w:val="28"/>
          <w:szCs w:val="28"/>
        </w:rPr>
      </w:pPr>
      <w:r>
        <w:rPr>
          <w:rFonts w:cs="Times New Roman" w:ascii="Times New Roman" w:hAnsi="Times New Roman"/>
          <w:sz w:val="28"/>
          <w:szCs w:val="28"/>
        </w:rPr>
        <w:t xml:space="preserve">5.1. Информацию референта сектора ГО, ЧС и мобилизационной работы администрации муниципального образования Веневский район Ханычева А.В., врио начальника </w:t>
      </w:r>
      <w:r>
        <w:rPr>
          <w:rFonts w:cs="Times New Roman" w:ascii="Times New Roman" w:hAnsi="Times New Roman"/>
          <w:color w:val="000000" w:themeColor="text1"/>
          <w:sz w:val="28"/>
          <w:szCs w:val="28"/>
        </w:rPr>
        <w:t>ОНД и ПР по Веневскому району Зубкова В.В.</w:t>
      </w:r>
      <w:r>
        <w:rPr>
          <w:rFonts w:ascii="Times New Roman" w:hAnsi="Times New Roman"/>
          <w:sz w:val="28"/>
          <w:szCs w:val="28"/>
        </w:rPr>
        <w:t xml:space="preserve"> </w:t>
      </w:r>
      <w:r>
        <w:rPr>
          <w:rFonts w:cs="Times New Roman" w:ascii="Times New Roman" w:hAnsi="Times New Roman"/>
          <w:sz w:val="28"/>
          <w:szCs w:val="28"/>
        </w:rPr>
        <w:t>принять к сведению.</w:t>
      </w:r>
    </w:p>
    <w:p>
      <w:pPr>
        <w:pStyle w:val="Normal"/>
        <w:ind w:firstLine="709"/>
        <w:jc w:val="both"/>
        <w:rPr>
          <w:rFonts w:ascii="Times New Roman" w:hAnsi="Times New Roman"/>
          <w:sz w:val="28"/>
          <w:szCs w:val="28"/>
        </w:rPr>
      </w:pPr>
      <w:r>
        <w:rPr>
          <w:rFonts w:ascii="Times New Roman" w:hAnsi="Times New Roman"/>
          <w:sz w:val="28"/>
          <w:szCs w:val="28"/>
        </w:rPr>
        <w:t>5.2. Сектору ГО, ЧС и мобилизационной работы администрации муниципального образования Веневский район:</w:t>
      </w:r>
    </w:p>
    <w:p>
      <w:pPr>
        <w:pStyle w:val="Normal"/>
        <w:ind w:firstLine="709"/>
        <w:jc w:val="both"/>
        <w:rPr>
          <w:rFonts w:ascii="Times New Roman" w:hAnsi="Times New Roman"/>
          <w:sz w:val="28"/>
          <w:szCs w:val="28"/>
        </w:rPr>
      </w:pPr>
      <w:r>
        <w:rPr>
          <w:rFonts w:ascii="Times New Roman" w:hAnsi="Times New Roman"/>
          <w:sz w:val="28"/>
          <w:szCs w:val="28"/>
        </w:rPr>
        <w:t>- обеспечить во взаимодействии с ОМВД России по Веневскому району, Веневским пожарно-спасательным гарнизоном, ВОСВОД, ГИМС и другими заинтересованными службами выполнение комплекса мероприятий по открытию и безопасному функционированию пляжа "Веневка" в купальный сезон 2019 года;</w:t>
      </w:r>
    </w:p>
    <w:p>
      <w:pPr>
        <w:pStyle w:val="Normal"/>
        <w:ind w:firstLine="709"/>
        <w:jc w:val="both"/>
        <w:rPr>
          <w:rFonts w:ascii="Times New Roman" w:hAnsi="Times New Roman"/>
          <w:sz w:val="28"/>
          <w:szCs w:val="28"/>
        </w:rPr>
      </w:pPr>
      <w:r>
        <w:rPr>
          <w:rFonts w:ascii="Times New Roman" w:hAnsi="Times New Roman"/>
          <w:sz w:val="28"/>
          <w:szCs w:val="28"/>
        </w:rPr>
        <w:t>Срок: май 2019 г.</w:t>
      </w:r>
    </w:p>
    <w:p>
      <w:pPr>
        <w:pStyle w:val="Normal"/>
        <w:ind w:firstLine="709"/>
        <w:jc w:val="both"/>
        <w:rPr>
          <w:rFonts w:ascii="Times New Roman" w:hAnsi="Times New Roman"/>
          <w:sz w:val="28"/>
          <w:szCs w:val="28"/>
        </w:rPr>
      </w:pPr>
      <w:r>
        <w:rPr>
          <w:rFonts w:ascii="Times New Roman" w:hAnsi="Times New Roman"/>
          <w:sz w:val="28"/>
          <w:szCs w:val="28"/>
        </w:rPr>
        <w:t>- продолжить проведение с использованием печатных и электронных СМИ профилактической работы с населением по вопросам обеспечения безопасности на водных объектах и соблюдения мер пожарной безопасности в весенне-летний пожароопасный период.</w:t>
      </w:r>
    </w:p>
    <w:p>
      <w:pPr>
        <w:pStyle w:val="Normal"/>
        <w:ind w:firstLine="709"/>
        <w:jc w:val="both"/>
        <w:rPr>
          <w:rFonts w:ascii="Times New Roman" w:hAnsi="Times New Roman"/>
          <w:sz w:val="28"/>
          <w:szCs w:val="28"/>
        </w:rPr>
      </w:pPr>
      <w:r>
        <w:rPr>
          <w:rFonts w:ascii="Times New Roman" w:hAnsi="Times New Roman"/>
          <w:sz w:val="28"/>
          <w:szCs w:val="28"/>
        </w:rPr>
        <w:t>Срок: постоянно.</w:t>
      </w:r>
    </w:p>
    <w:p>
      <w:pPr>
        <w:pStyle w:val="Normal"/>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3</w:t>
      </w:r>
      <w:r>
        <w:rPr>
          <w:rFonts w:ascii="Times New Roman" w:hAnsi="Times New Roman"/>
          <w:sz w:val="28"/>
          <w:szCs w:val="28"/>
        </w:rPr>
        <w:t>. Рекомендовать главам администраций муниципальных образований Веневского района, руководителям предприятий и организаций, находящихся на территории муниципального образования Веневский район, создать объектовые ДПД и обеспечить их функционирование. О результатах проведенной работы сообщить председателю КЧС и ОПБ администрации МО Веневский район.</w:t>
      </w:r>
    </w:p>
    <w:p>
      <w:pPr>
        <w:pStyle w:val="Normal"/>
        <w:ind w:firstLine="709"/>
        <w:jc w:val="both"/>
        <w:rPr>
          <w:rFonts w:ascii="Times New Roman" w:hAnsi="Times New Roman"/>
          <w:sz w:val="28"/>
          <w:szCs w:val="28"/>
        </w:rPr>
      </w:pPr>
      <w:r>
        <w:rPr>
          <w:rFonts w:cs="Times New Roman" w:ascii="Times New Roman" w:hAnsi="Times New Roman"/>
          <w:sz w:val="28"/>
          <w:szCs w:val="28"/>
        </w:rPr>
        <w:t>Срок: до 01.04.2019 г.</w:t>
      </w:r>
    </w:p>
    <w:p>
      <w:pPr>
        <w:pStyle w:val="Normal"/>
        <w:spacing w:lineRule="auto" w:line="240" w:before="0" w:after="0"/>
        <w:ind w:firstLine="709"/>
        <w:jc w:val="both"/>
        <w:rPr/>
      </w:pPr>
      <w:r>
        <w:rPr>
          <w:rFonts w:cs="Times New Roman" w:ascii="Times New Roman" w:hAnsi="Times New Roman"/>
          <w:sz w:val="28"/>
          <w:szCs w:val="28"/>
        </w:rPr>
        <w:t xml:space="preserve">5.4. Рекомендовать главам администраций муниципального образования Веневский район активизировать работу со старостами и руководителями сельскохозяйственный предприятий по </w:t>
      </w:r>
      <w:r>
        <w:rPr>
          <w:rFonts w:ascii="Times New Roman" w:hAnsi="Times New Roman"/>
          <w:b w:val="false"/>
          <w:i w:val="false"/>
          <w:caps w:val="false"/>
          <w:smallCaps w:val="false"/>
          <w:color w:val="auto"/>
          <w:spacing w:val="0"/>
          <w:sz w:val="28"/>
          <w:szCs w:val="28"/>
        </w:rPr>
        <w:t>опашке и оборудованию защитных противопожарных полос по периметру населенн</w:t>
      </w:r>
      <w:r>
        <w:rPr>
          <w:rFonts w:ascii="Times New Roman" w:hAnsi="Times New Roman"/>
          <w:b w:val="false"/>
          <w:i w:val="false"/>
          <w:caps w:val="false"/>
          <w:smallCaps w:val="false"/>
          <w:color w:val="auto"/>
          <w:spacing w:val="0"/>
          <w:sz w:val="28"/>
          <w:szCs w:val="28"/>
        </w:rPr>
        <w:t>ых</w:t>
      </w:r>
      <w:r>
        <w:rPr>
          <w:rFonts w:ascii="Times New Roman" w:hAnsi="Times New Roman"/>
          <w:b w:val="false"/>
          <w:i w:val="false"/>
          <w:caps w:val="false"/>
          <w:smallCaps w:val="false"/>
          <w:color w:val="auto"/>
          <w:spacing w:val="0"/>
          <w:sz w:val="28"/>
          <w:szCs w:val="28"/>
        </w:rPr>
        <w:t xml:space="preserve"> пункт</w:t>
      </w:r>
      <w:r>
        <w:rPr>
          <w:rFonts w:ascii="Times New Roman" w:hAnsi="Times New Roman"/>
          <w:b w:val="false"/>
          <w:i w:val="false"/>
          <w:caps w:val="false"/>
          <w:smallCaps w:val="false"/>
          <w:color w:val="auto"/>
          <w:spacing w:val="0"/>
          <w:sz w:val="28"/>
          <w:szCs w:val="28"/>
        </w:rPr>
        <w:t>ов в пожароопасный период.</w:t>
      </w:r>
    </w:p>
    <w:p>
      <w:pPr>
        <w:pStyle w:val="Normal"/>
        <w:spacing w:lineRule="auto" w:line="240" w:before="0" w:after="0"/>
        <w:ind w:firstLine="709"/>
        <w:jc w:val="both"/>
        <w:rPr/>
      </w:pPr>
      <w:r>
        <w:rPr>
          <w:rFonts w:ascii="Times New Roman" w:hAnsi="Times New Roman"/>
          <w:b w:val="false"/>
          <w:i w:val="false"/>
          <w:caps w:val="false"/>
          <w:smallCaps w:val="false"/>
          <w:color w:val="auto"/>
          <w:spacing w:val="0"/>
          <w:sz w:val="28"/>
          <w:szCs w:val="28"/>
        </w:rPr>
        <w:t>Срок: весенне-летний период 2019 года.</w:t>
      </w:r>
    </w:p>
    <w:p>
      <w:pPr>
        <w:pStyle w:val="Normal"/>
        <w:spacing w:lineRule="auto" w:line="240" w:before="0" w:after="0"/>
        <w:ind w:firstLine="709"/>
        <w:jc w:val="both"/>
        <w:rPr>
          <w:rFonts w:ascii="Times New Roman" w:hAnsi="Times New Roman"/>
          <w:b w:val="false"/>
          <w:i w:val="false"/>
          <w:caps w:val="false"/>
          <w:smallCaps w:val="false"/>
          <w:color w:val="auto"/>
          <w:spacing w:val="0"/>
          <w:sz w:val="28"/>
          <w:szCs w:val="28"/>
        </w:rPr>
      </w:pPr>
      <w:r>
        <w:rPr/>
      </w:r>
    </w:p>
    <w:p>
      <w:pPr>
        <w:pStyle w:val="Normal"/>
        <w:spacing w:lineRule="auto" w:line="240" w:before="0" w:after="0"/>
        <w:ind w:firstLine="709"/>
        <w:jc w:val="both"/>
        <w:rPr/>
      </w:pPr>
      <w:r>
        <w:rPr/>
        <w:t xml:space="preserve"> </w:t>
      </w:r>
    </w:p>
    <w:tbl>
      <w:tblPr>
        <w:tblW w:w="9356" w:type="dxa"/>
        <w:jc w:val="left"/>
        <w:tblInd w:w="0" w:type="dxa"/>
        <w:tblBorders/>
        <w:tblCellMar>
          <w:top w:w="0" w:type="dxa"/>
          <w:left w:w="108" w:type="dxa"/>
          <w:bottom w:w="0" w:type="dxa"/>
          <w:right w:w="108" w:type="dxa"/>
        </w:tblCellMar>
        <w:tblLook w:val="04a0"/>
      </w:tblPr>
      <w:tblGrid>
        <w:gridCol w:w="5211"/>
        <w:gridCol w:w="4144"/>
      </w:tblGrid>
      <w:tr>
        <w:trPr>
          <w:trHeight w:val="986" w:hRule="atLeast"/>
        </w:trPr>
        <w:tc>
          <w:tcPr>
            <w:tcW w:w="5211" w:type="dxa"/>
            <w:tcBorders/>
            <w:shd w:fill="auto" w:val="clear"/>
          </w:tcPr>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rPr>
              <w:t>Руководитель аппарата администрации муниципального образования Веневский район, председатель комиссии</w:t>
            </w:r>
          </w:p>
        </w:tc>
        <w:tc>
          <w:tcPr>
            <w:tcW w:w="4144" w:type="dxa"/>
            <w:tcBorders/>
            <w:shd w:fill="auto" w:val="clear"/>
            <w:vAlign w:val="bottom"/>
          </w:tcPr>
          <w:p>
            <w:pPr>
              <w:pStyle w:val="Normal"/>
              <w:spacing w:lineRule="auto" w:line="240" w:before="0" w:after="0"/>
              <w:jc w:val="right"/>
              <w:rPr>
                <w:rFonts w:ascii="Times New Roman" w:hAnsi="Times New Roman"/>
                <w:sz w:val="28"/>
                <w:szCs w:val="28"/>
              </w:rPr>
            </w:pPr>
            <w:r>
              <w:rPr>
                <w:rFonts w:cs="Times New Roman" w:ascii="Times New Roman" w:hAnsi="Times New Roman"/>
                <w:b/>
                <w:sz w:val="28"/>
                <w:szCs w:val="28"/>
              </w:rPr>
              <w:t>С.Г. Давиденко</w:t>
            </w:r>
          </w:p>
        </w:tc>
      </w:tr>
    </w:tbl>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cs="Times New Roman"/>
        </w:rPr>
      </w:pPr>
      <w:r>
        <w:rPr>
          <w:rFonts w:ascii="Times New Roman" w:hAnsi="Times New Roman"/>
          <w:sz w:val="28"/>
          <w:szCs w:val="28"/>
        </w:rPr>
      </w:r>
    </w:p>
    <w:p>
      <w:pPr>
        <w:pStyle w:val="Normal"/>
        <w:spacing w:lineRule="auto" w:line="240" w:before="0" w:after="0"/>
        <w:rPr>
          <w:rFonts w:ascii="Times New Roman" w:hAnsi="Times New Roman"/>
          <w:sz w:val="24"/>
          <w:szCs w:val="24"/>
        </w:rPr>
      </w:pPr>
      <w:bookmarkStart w:id="1" w:name="_GoBack"/>
      <w:bookmarkEnd w:id="1"/>
      <w:r>
        <w:rPr>
          <w:rFonts w:cs="Times New Roman" w:ascii="Times New Roman" w:hAnsi="Times New Roman"/>
          <w:sz w:val="24"/>
          <w:szCs w:val="24"/>
        </w:rPr>
        <w:t>Исп. Зайцева О.Ю.,</w:t>
      </w:r>
    </w:p>
    <w:p>
      <w:pPr>
        <w:pStyle w:val="Normal"/>
        <w:spacing w:lineRule="auto" w:line="240" w:before="0" w:after="0"/>
        <w:rPr>
          <w:rFonts w:ascii="Times New Roman" w:hAnsi="Times New Roman"/>
          <w:sz w:val="24"/>
          <w:szCs w:val="24"/>
        </w:rPr>
      </w:pPr>
      <w:r>
        <w:rPr>
          <w:rFonts w:cs="Times New Roman" w:ascii="Times New Roman" w:hAnsi="Times New Roman"/>
          <w:sz w:val="24"/>
          <w:szCs w:val="24"/>
        </w:rPr>
        <w:t>тел. 2-47-53</w:t>
      </w:r>
    </w:p>
    <w:sectPr>
      <w:type w:val="nextPage"/>
      <w:pgSz w:w="11906" w:h="16838"/>
      <w:pgMar w:left="1701" w:right="850"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Calibri">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Body Text Indent"/>
    <w:basedOn w:val="Normal"/>
    <w:pPr>
      <w:spacing w:before="0" w:after="120"/>
      <w:ind w:left="283" w:hanging="0"/>
    </w:pPr>
    <w:rPr/>
  </w:style>
  <w:style w:type="paragraph" w:styleId="Style20">
    <w:name w:val="Title"/>
    <w:basedOn w:val="Normal"/>
    <w:qFormat/>
    <w:pPr>
      <w:spacing w:lineRule="auto" w:line="240" w:before="0" w:after="0"/>
      <w:jc w:val="center"/>
    </w:pPr>
    <w:rPr>
      <w:rFonts w:ascii="Times New Roman" w:hAnsi="Times New Roman" w:eastAsia="Times New Roman" w:cs="Times New Roman"/>
      <w:b/>
      <w:bCs/>
      <w:sz w:val="28"/>
      <w:szCs w:val="28"/>
    </w:rPr>
  </w:style>
  <w:style w:type="paragraph" w:styleId="ListParagraph">
    <w:name w:val="List Paragraph"/>
    <w:basedOn w:val="Normal"/>
    <w:qFormat/>
    <w:pPr>
      <w:spacing w:lineRule="auto" w:line="259" w:before="0" w:after="160"/>
      <w:ind w:left="720" w:hanging="0"/>
      <w:contextualSpacing/>
    </w:pPr>
    <w:rPr>
      <w:rFonts w:ascii="Calibri" w:hAnsi="Calibri" w:eastAsia="Calibri" w:cs="" w:asciiTheme="minorHAnsi" w:cstheme="minorBidi" w:eastAsiaTheme="minorHAnsi" w:hAnsiTheme="minorHAnsi"/>
      <w:sz w:val="22"/>
      <w:szCs w:val="22"/>
      <w:lang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LibreOffice/5.4.3.2$Windows_X86_64 LibreOffice_project/92a7159f7e4af62137622921e809f8546db437e5</Application>
  <Pages>4</Pages>
  <Words>764</Words>
  <Characters>5921</Characters>
  <CharactersWithSpaces>6646</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2018-10-03T09:20:45Z</dcterms:created>
  <dc:creator/>
  <dc:description/>
  <dc:language>ru-RU</dc:language>
  <cp:lastModifiedBy/>
  <dcterms:modified xsi:type="dcterms:W3CDTF">2018-10-03T12:25:16Z</dcterms:modified>
  <cp:revision>3</cp:revision>
  <dc:subject/>
  <dc:title/>
</cp:coreProperties>
</file>