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 № 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заседания межведомственной комиссии муниципального образования Веневский район по профилактике правонарушений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Тульская область, г. Венев, пл. Ильича, д. 4.</w:t>
        <w:tab/>
        <w:t xml:space="preserve">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24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июня 201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9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ПРЕДСЕДАТЕЛЬСТВОВАЛ: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заместитель главы</w:t>
      </w:r>
      <w:r>
        <w:rPr>
          <w:rFonts w:cs="Times New Roman" w:ascii="Times New Roman" w:hAnsi="Times New Roman"/>
          <w:b/>
          <w:sz w:val="28"/>
          <w:szCs w:val="28"/>
        </w:rPr>
        <w:t xml:space="preserve"> администрации МО Веневский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В.Н. Федоров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Присутствовали</w:t>
      </w:r>
      <w:r>
        <w:rPr>
          <w:rFonts w:cs="Times New Roman" w:ascii="Times New Roman" w:hAnsi="Times New Roman"/>
          <w:b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Члены комиссии и приглашенные в составе 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человек: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Афонина В.В.,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Волкова О.В.,  Воронцова М.В.,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Галдина Н.В., Горшков В.С.,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Жиляков В.Н., Зайцева О.Ю., </w:t>
      </w:r>
      <w:r>
        <w:rPr>
          <w:rFonts w:cs="Times New Roman" w:ascii="Times New Roman" w:hAnsi="Times New Roman"/>
          <w:sz w:val="28"/>
          <w:szCs w:val="28"/>
        </w:rPr>
        <w:t xml:space="preserve">Камаева М.А., Кузнецов В.В., Кузнецов Р.В., Мамонов А.М., Михалева Л.А.,  Оганнисян О.О., </w:t>
      </w:r>
      <w:r>
        <w:rPr>
          <w:rFonts w:cs="Times New Roman" w:ascii="Times New Roman" w:hAnsi="Times New Roman"/>
          <w:sz w:val="28"/>
          <w:szCs w:val="28"/>
        </w:rPr>
        <w:t>Степанов М.С., Усков А.Н.</w:t>
      </w:r>
    </w:p>
    <w:p>
      <w:pPr>
        <w:pStyle w:val="Normal"/>
        <w:spacing w:lineRule="exact" w:line="310"/>
        <w:ind w:right="1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  <w:lang w:eastAsia="ru-RU"/>
        </w:rPr>
        <w:t>О мерах по ограничению времени и мест продажи алкогольной продукции, профилактике распространения алкоголизма, а также выявлению и пресечению правонарушений в сфере алкогольного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(Оганнисян О.О., Кузнецов Р.В.)</w:t>
      </w:r>
    </w:p>
    <w:p>
      <w:pPr>
        <w:pStyle w:val="Normal"/>
        <w:ind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Рассмотрев на заседании межведомственной комиссии муниципального образования Веневский район по профилактике правонарушений вопрос</w:t>
      </w:r>
      <w:r>
        <w:rPr>
          <w:rFonts w:ascii="Times New Roman" w:hAnsi="Times New Roman"/>
          <w:b w:val="false"/>
          <w:color w:val="000000"/>
          <w:kern w:val="2"/>
          <w:sz w:val="28"/>
          <w:szCs w:val="28"/>
        </w:rPr>
        <w:t xml:space="preserve"> «</w:t>
      </w:r>
      <w:r>
        <w:rPr>
          <w:rFonts w:eastAsia="Arial Unicode MS" w:cs="Times New Roman" w:ascii="Times New Roman" w:hAnsi="Times New Roman"/>
          <w:b w:val="false"/>
          <w:color w:val="000000"/>
          <w:kern w:val="2"/>
          <w:sz w:val="28"/>
          <w:szCs w:val="28"/>
          <w:shd w:fill="FFFFFF" w:val="clear"/>
          <w:lang w:eastAsia="ru-RU"/>
        </w:rPr>
        <w:t>О мерах по ограничению времени и мест продажи алкогольной продукции, профилактике распространения алкоголизма, а также выявлению и пресечению правонарушений в сфере алкогольного законодательства»</w:t>
      </w:r>
      <w:r>
        <w:rPr>
          <w:rFonts w:ascii="Times New Roman" w:hAnsi="Times New Roman"/>
          <w:b w:val="false"/>
          <w:sz w:val="28"/>
          <w:szCs w:val="28"/>
        </w:rPr>
        <w:t>, комиссия РЕШИЛА:</w:t>
      </w:r>
    </w:p>
    <w:p>
      <w:pPr>
        <w:pStyle w:val="Normal"/>
        <w:spacing w:lineRule="exact" w:line="314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Информацию </w:t>
      </w:r>
      <w:r>
        <w:rPr>
          <w:rFonts w:ascii="Times New Roman" w:hAnsi="Times New Roman"/>
          <w:color w:val="000000" w:themeColor="text1"/>
          <w:sz w:val="28"/>
          <w:szCs w:val="28"/>
        </w:rPr>
        <w:t>референта комитета по экономике, инвестициям и развитию АПК администрации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принять Оганнисян О.О., </w:t>
      </w:r>
      <w:bookmarkStart w:id="0" w:name="__DdeLink__221_806768854"/>
      <w:r>
        <w:rPr>
          <w:rFonts w:ascii="Times New Roman" w:hAnsi="Times New Roman"/>
          <w:b w:val="false"/>
          <w:bCs w:val="false"/>
          <w:sz w:val="28"/>
          <w:szCs w:val="28"/>
        </w:rPr>
        <w:t>начальника отдела участковых уполномоченных полиции и ПДН ОМВД России по Веневскому району Кузнецова Р.В.</w:t>
      </w:r>
      <w:bookmarkEnd w:id="0"/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Рекомендовать ОМВД России по Веневскому району совместно с администрацией МО Веневский район продолжить работу по выявлению фактов незаконной продажи алкогольной продукции, профилактике распространения алкоголизма, а также выявлению и пресечению правонарушений в сфере алкогольного законодательства.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Срок: постоянно.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2.  </w:t>
      </w: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О дополнительных мерах безопасности по обеспечению охраны общественного порядка и общественной безопасности в период с 25 мая по 26 июня 2019 года в пунктах проведения единого государственного экзамена</w:t>
      </w:r>
    </w:p>
    <w:p>
      <w:pPr>
        <w:pStyle w:val="Normal"/>
        <w:ind w:left="0" w:right="0" w:hanging="0"/>
        <w:jc w:val="center"/>
        <w:rPr/>
      </w:pPr>
      <w:r>
        <w:rPr>
          <w:rFonts w:eastAsia="Arial Unicode MS"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>
      <w:pPr>
        <w:pStyle w:val="Normal"/>
        <w:ind w:left="0" w:right="0" w:hanging="0"/>
        <w:jc w:val="center"/>
        <w:rPr/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  <w:lang w:eastAsia="ru-RU"/>
        </w:rPr>
        <w:t>(Горшков В.С.)</w:t>
      </w:r>
    </w:p>
    <w:p>
      <w:pPr>
        <w:pStyle w:val="Style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Рассмотрев на заседании межведомственной комиссии муниципального образования Веневский район по профилактике правонарушений вопрос</w:t>
      </w:r>
      <w:r>
        <w:rPr>
          <w:rFonts w:ascii="Times New Roman" w:hAnsi="Times New Roman"/>
          <w:b w:val="false"/>
          <w:color w:val="000000"/>
          <w:kern w:val="2"/>
          <w:sz w:val="28"/>
          <w:szCs w:val="28"/>
        </w:rPr>
        <w:t xml:space="preserve"> «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eastAsia="ru-RU"/>
        </w:rPr>
        <w:t>О дополнительных мерах безопасности по обеспечению охраны общественного порядка и общественной безопасности в период с 25 мая по 26 июня 2019 года в пунктах проведения единого государственного экзамена</w:t>
      </w:r>
      <w:r>
        <w:rPr>
          <w:rFonts w:ascii="Times New Roman" w:hAnsi="Times New Roman"/>
          <w:b w:val="false"/>
          <w:bCs w:val="false"/>
          <w:sz w:val="28"/>
          <w:szCs w:val="28"/>
        </w:rPr>
        <w:t>»</w:t>
      </w:r>
      <w:r>
        <w:rPr>
          <w:rFonts w:ascii="Times New Roman" w:hAnsi="Times New Roman"/>
          <w:b w:val="false"/>
          <w:sz w:val="28"/>
          <w:szCs w:val="28"/>
        </w:rPr>
        <w:t>, комиссия РЕШИЛА:</w:t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1. Информацию инспектора по охране общественного порядка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ОМВД России по Веневскому району Горшкова В.С.</w:t>
      </w:r>
      <w:r>
        <w:rPr>
          <w:rFonts w:ascii="Times New Roman" w:hAnsi="Times New Roman"/>
          <w:b w:val="false"/>
          <w:sz w:val="28"/>
          <w:szCs w:val="28"/>
        </w:rPr>
        <w:t xml:space="preserve"> принять к сведению.</w:t>
      </w:r>
    </w:p>
    <w:p>
      <w:pPr>
        <w:pStyle w:val="Style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ind w:firstLine="709"/>
        <w:rPr/>
      </w:pPr>
      <w:r>
        <w:rPr>
          <w:rFonts w:ascii="Times New Roman" w:hAnsi="Times New Roman"/>
          <w:sz w:val="28"/>
          <w:szCs w:val="28"/>
        </w:rPr>
        <w:t>3. Организация временного трудоустройства несовершеннолетних граждан в возрасте от 14 до 18 лет в свободное от учебы время, как адаптация к труду и предотвращение безнадзорности и правонарушений в их среде. Об организации летнего досуга несовершеннолетних, состоящих на учете в КДН и ЗП и ОПДН ОМВД России по Веневскому району, находящихся в социально-опасном положении</w:t>
      </w:r>
    </w:p>
    <w:p>
      <w:pPr>
        <w:pStyle w:val="Style20"/>
        <w:rPr/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Style20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(Степанов М.С., Камаева М.А., </w:t>
      </w:r>
      <w:r>
        <w:rPr>
          <w:rFonts w:ascii="Times New Roman" w:hAnsi="Times New Roman"/>
          <w:b w:val="false"/>
          <w:bCs w:val="false"/>
          <w:sz w:val="28"/>
          <w:szCs w:val="28"/>
        </w:rPr>
        <w:t>Кузнецов Р.В.</w:t>
      </w:r>
      <w:r>
        <w:rPr>
          <w:rFonts w:ascii="Times New Roman" w:hAnsi="Times New Roman"/>
          <w:b w:val="false"/>
          <w:sz w:val="28"/>
          <w:szCs w:val="28"/>
        </w:rPr>
        <w:t>)</w:t>
      </w:r>
    </w:p>
    <w:p>
      <w:pPr>
        <w:pStyle w:val="Style2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20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Рассмотрев на заседании межведомственной комиссии муниципального образования Веневский район по профилактике правонарушений вопрос</w:t>
      </w:r>
      <w:r>
        <w:rPr>
          <w:rFonts w:ascii="Times New Roman" w:hAnsi="Times New Roman"/>
          <w:b w:val="false"/>
          <w:color w:val="000000"/>
          <w:kern w:val="2"/>
          <w:sz w:val="28"/>
          <w:szCs w:val="28"/>
        </w:rPr>
        <w:t xml:space="preserve"> «</w:t>
      </w:r>
      <w:r>
        <w:rPr>
          <w:rFonts w:ascii="Times New Roman" w:hAnsi="Times New Roman"/>
          <w:b w:val="false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как адаптация к труду и предотвращение безнадзорности и правонарушений в их среде. Об организации летнего досуга несовершеннолетних, состоящих на учете в КДН и ЗП и ОПДН ОМВД России по Веневскому району, находящихся в социально-опасном положении», комиссия РЕШИЛА:</w:t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1. Информацию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начальник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сектора по социальным вопросам, спорту и молодежной политике 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комитета по социальным вопросам администрации муниципального образования Веневский район</w:t>
      </w:r>
      <w:r>
        <w:rPr>
          <w:rFonts w:ascii="Times New Roman" w:hAnsi="Times New Roman"/>
          <w:b w:val="false"/>
          <w:sz w:val="28"/>
          <w:szCs w:val="28"/>
        </w:rPr>
        <w:t xml:space="preserve"> Степанова М.С., начальника центра занятости г. Венева Камаевой М.А.,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начальника отдела участковых уполномоченных полиции и ПДН ОМВД России по Веневскому району Кузнецова Р.В. </w:t>
      </w:r>
      <w:r>
        <w:rPr>
          <w:rFonts w:ascii="Times New Roman" w:hAnsi="Times New Roman"/>
          <w:b w:val="false"/>
          <w:sz w:val="28"/>
          <w:szCs w:val="28"/>
        </w:rPr>
        <w:t>принять к сведению.</w:t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2. Рекомендовать комитету по социальным вопросам </w:t>
      </w:r>
      <w:r>
        <w:rPr>
          <w:rFonts w:ascii="Times New Roman" w:hAnsi="Times New Roman"/>
          <w:b w:val="false"/>
          <w:color w:val="000000" w:themeColor="text1"/>
          <w:sz w:val="28"/>
          <w:szCs w:val="28"/>
        </w:rPr>
        <w:t>администрации муниципального образования Веневский район</w:t>
      </w:r>
      <w:r>
        <w:rPr>
          <w:rFonts w:ascii="Times New Roman" w:hAnsi="Times New Roman"/>
          <w:b w:val="false"/>
          <w:sz w:val="28"/>
          <w:szCs w:val="28"/>
        </w:rPr>
        <w:t xml:space="preserve"> активизировать работу совместно с образовательными учреждениями района по </w:t>
      </w:r>
      <w:r>
        <w:rPr>
          <w:rFonts w:cs="Times New Roman" w:ascii="Times New Roman" w:hAnsi="Times New Roman"/>
          <w:b w:val="false"/>
          <w:sz w:val="28"/>
          <w:szCs w:val="28"/>
        </w:rPr>
        <w:t>организации занятости детей, остающихся в городе в летний период времени,  в целях профилактики безнадзорности и асоциального поведения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Срок: с 1 июня по 31 августа 2019 года.</w:t>
      </w:r>
    </w:p>
    <w:p>
      <w:pPr>
        <w:pStyle w:val="Style15"/>
        <w:spacing w:lineRule="exact" w:line="312"/>
        <w:ind w:firstLine="709"/>
        <w:jc w:val="both"/>
        <w:rPr/>
      </w:pPr>
      <w:r>
        <w:rPr>
          <w:rFonts w:ascii="Times New Roman" w:hAnsi="Times New Roman"/>
          <w:b w:val="false"/>
          <w:i/>
          <w:iCs/>
          <w:sz w:val="28"/>
          <w:szCs w:val="28"/>
        </w:rPr>
        <w:t>О проведенных мероприятиях и количестве привлеченных  к занятости детей проинформировать межведомственную комиссию муниципального образования Веневский район по профилактике правонарушений в срок до 5 сентября 2019 года.</w:t>
      </w:r>
    </w:p>
    <w:p>
      <w:pPr>
        <w:pStyle w:val="Style15"/>
        <w:spacing w:lineRule="exact" w:line="312" w:before="0" w:after="140"/>
        <w:ind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Style15"/>
        <w:spacing w:lineRule="exact" w:line="312" w:before="0" w:after="1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3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144"/>
      </w:tblGrid>
      <w:tr>
        <w:trPr>
          <w:trHeight w:val="986" w:hRule="atLeast"/>
        </w:trPr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 главы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Веневский район</w:t>
            </w:r>
          </w:p>
        </w:tc>
        <w:tc>
          <w:tcPr>
            <w:tcW w:w="41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В.Н. Федоров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Исп. Зайцева О.Ю.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тел. 2-47-53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Body Text Indent"/>
    <w:basedOn w:val="Normal"/>
    <w:pPr>
      <w:ind w:firstLine="720"/>
      <w:jc w:val="both"/>
    </w:pPr>
    <w:rPr>
      <w:sz w:val="28"/>
    </w:rPr>
  </w:style>
  <w:style w:type="paragraph" w:styleId="Style20">
    <w:name w:val="Title"/>
    <w:basedOn w:val="Normal"/>
    <w:qFormat/>
    <w:pPr>
      <w:jc w:val="center"/>
    </w:pPr>
    <w:rPr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LibreOffice/5.4.3.2$Windows_X86_64 LibreOffice_project/92a7159f7e4af62137622921e809f8546db437e5</Application>
  <Pages>3</Pages>
  <Words>562</Words>
  <Characters>4058</Characters>
  <CharactersWithSpaces>4599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2019-06-26T16:19:20Z</dcterms:created>
  <dc:creator/>
  <dc:description/>
  <dc:language>ru-RU</dc:language>
  <cp:lastModifiedBy/>
  <dcterms:modified xsi:type="dcterms:W3CDTF">2019-06-26T16:40:04Z</dcterms:modified>
  <cp:revision>1</cp:revision>
  <dc:subject/>
  <dc:title/>
</cp:coreProperties>
</file>