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27" w:rsidRDefault="00B70F27" w:rsidP="00AB79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32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Собранию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Мордвесское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по результатам проверки (экспертизы) к проекту решения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Мордвесское 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Веневского района «О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Мордвесское </w:t>
      </w:r>
      <w:r w:rsidRPr="00EF2232">
        <w:rPr>
          <w:rFonts w:ascii="Times New Roman" w:hAnsi="Times New Roman" w:cs="Times New Roman"/>
          <w:b/>
          <w:sz w:val="28"/>
          <w:szCs w:val="28"/>
        </w:rPr>
        <w:t>Веневского района на 20</w:t>
      </w:r>
      <w:r w:rsidR="00676956">
        <w:rPr>
          <w:rFonts w:ascii="Times New Roman" w:hAnsi="Times New Roman" w:cs="Times New Roman"/>
          <w:b/>
          <w:sz w:val="28"/>
          <w:szCs w:val="28"/>
        </w:rPr>
        <w:t>22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76956">
        <w:rPr>
          <w:rFonts w:ascii="Times New Roman" w:hAnsi="Times New Roman" w:cs="Times New Roman"/>
          <w:b/>
          <w:sz w:val="28"/>
          <w:szCs w:val="28"/>
        </w:rPr>
        <w:t>3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76956">
        <w:rPr>
          <w:rFonts w:ascii="Times New Roman" w:hAnsi="Times New Roman" w:cs="Times New Roman"/>
          <w:b/>
          <w:sz w:val="28"/>
          <w:szCs w:val="28"/>
        </w:rPr>
        <w:t>4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EC7F7C" w:rsidRDefault="00EC7F7C" w:rsidP="00AB79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7C" w:rsidRDefault="00EC7F7C" w:rsidP="00AB7946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C7F7C">
        <w:rPr>
          <w:rFonts w:ascii="Times New Roman" w:eastAsia="Calibri" w:hAnsi="Times New Roman" w:cs="Times New Roman"/>
          <w:sz w:val="28"/>
          <w:szCs w:val="28"/>
        </w:rPr>
        <w:t>Проект  бюджета  муниципального образования Мордвесское Веневского района сформирован на трехлетний период в форме проекта Решения «О бюджете муниципального образования Мордвесское Веневского  района на 2022 год и на плановый период 2023 и 2024 годов», что соответствует требованиям пункта 4 статьи 169 БК РФ и 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7F7C">
        <w:rPr>
          <w:rFonts w:ascii="Times New Roman" w:eastAsia="Calibri" w:hAnsi="Times New Roman" w:cs="Times New Roman"/>
          <w:sz w:val="28"/>
          <w:szCs w:val="28"/>
        </w:rPr>
        <w:t xml:space="preserve">17 «Положения о бюджетном процессе в муниципальном образовании Мордвесское Веневского района», утвержденного Решением Собрания депутатов   муниципального образования Мордвесское Веневского района от 29.10.2015 № 28/2. </w:t>
      </w:r>
    </w:p>
    <w:p w:rsidR="00EC7F7C" w:rsidRPr="00EC7F7C" w:rsidRDefault="00EC7F7C" w:rsidP="00AB79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F7C">
        <w:rPr>
          <w:rFonts w:ascii="Times New Roman" w:eastAsia="Calibri" w:hAnsi="Times New Roman" w:cs="Times New Roman"/>
          <w:b/>
          <w:sz w:val="28"/>
          <w:szCs w:val="28"/>
        </w:rPr>
        <w:t>Общий объем доходов:</w:t>
      </w:r>
    </w:p>
    <w:p w:rsidR="00EC7F7C" w:rsidRPr="00EC7F7C" w:rsidRDefault="00EC7F7C" w:rsidP="00AB79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F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на 2022 год</w:t>
      </w:r>
      <w:r w:rsidRPr="00EC7F7C">
        <w:rPr>
          <w:rFonts w:ascii="Times New Roman" w:eastAsia="Calibri" w:hAnsi="Times New Roman" w:cs="Times New Roman"/>
          <w:sz w:val="28"/>
          <w:szCs w:val="28"/>
        </w:rPr>
        <w:t xml:space="preserve"> составит 26 787,9 тыс. руб.,</w:t>
      </w:r>
      <w:r w:rsidRPr="00EC7F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7F7C">
        <w:rPr>
          <w:rFonts w:ascii="Times New Roman" w:eastAsia="Calibri" w:hAnsi="Times New Roman" w:cs="Times New Roman"/>
          <w:sz w:val="28"/>
          <w:szCs w:val="28"/>
        </w:rPr>
        <w:t>с уменьшением относительно поступления доходов в местный бюджет в 2021 году на 686,1 тыс. руб. или на 2,5% (2021 год – ожидаемое поступление доходов 27 474,0 тыс. руб.) и с увеличением относительно к уровню первоначально утвержденных доходов в 2021 году на 3 130,0 тыс. руб. или – 113,2% (первоначально утвержденные доходы на 2020 год – 23 657,9 тыс. руб.);</w:t>
      </w:r>
    </w:p>
    <w:p w:rsidR="00EC7F7C" w:rsidRPr="00EC7F7C" w:rsidRDefault="00EC7F7C" w:rsidP="00AB79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F7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C7F7C">
        <w:rPr>
          <w:rFonts w:ascii="Times New Roman" w:eastAsia="Calibri" w:hAnsi="Times New Roman" w:cs="Times New Roman"/>
          <w:b/>
          <w:sz w:val="28"/>
          <w:szCs w:val="28"/>
        </w:rPr>
        <w:t xml:space="preserve">на 2023 год </w:t>
      </w:r>
      <w:r w:rsidRPr="00EC7F7C">
        <w:rPr>
          <w:rFonts w:ascii="Times New Roman" w:eastAsia="Calibri" w:hAnsi="Times New Roman" w:cs="Times New Roman"/>
          <w:sz w:val="28"/>
          <w:szCs w:val="28"/>
        </w:rPr>
        <w:t>составит 27 107,6 тыс. руб., с увеличением поступления планируемых доходов в местный бюджет в 2022 году на 319,7 тыс. руб. или на 101,2%;</w:t>
      </w:r>
    </w:p>
    <w:p w:rsidR="00EC7F7C" w:rsidRPr="00EC7F7C" w:rsidRDefault="00EC7F7C" w:rsidP="00AB794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F7C">
        <w:rPr>
          <w:rFonts w:ascii="Times New Roman" w:eastAsia="Calibri" w:hAnsi="Times New Roman" w:cs="Times New Roman"/>
          <w:b/>
          <w:sz w:val="28"/>
          <w:szCs w:val="28"/>
        </w:rPr>
        <w:t xml:space="preserve">            на 2024 год</w:t>
      </w:r>
      <w:r w:rsidRPr="00EC7F7C">
        <w:rPr>
          <w:rFonts w:ascii="Times New Roman" w:eastAsia="Calibri" w:hAnsi="Times New Roman" w:cs="Times New Roman"/>
          <w:sz w:val="28"/>
          <w:szCs w:val="28"/>
        </w:rPr>
        <w:t xml:space="preserve"> составит 27 435,0 тыс. руб., с увеличением поступления планируемых доходов в местный бюджет по сравнению с 2023 годом на         327,4 тыс. руб. или на 101,2%.</w:t>
      </w:r>
    </w:p>
    <w:p w:rsidR="00EC7F7C" w:rsidRPr="00EC7F7C" w:rsidRDefault="00EC7F7C" w:rsidP="00AB794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F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EC7F7C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EC7F7C" w:rsidRPr="00EC7F7C" w:rsidRDefault="00EC7F7C" w:rsidP="00AB7946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7F7C">
        <w:rPr>
          <w:rFonts w:ascii="Times New Roman" w:eastAsia="Calibri" w:hAnsi="Times New Roman" w:cs="Times New Roman"/>
          <w:b/>
          <w:sz w:val="28"/>
          <w:szCs w:val="28"/>
        </w:rPr>
        <w:t xml:space="preserve">          в 2022 году</w:t>
      </w:r>
      <w:r w:rsidRPr="00EC7F7C">
        <w:rPr>
          <w:rFonts w:ascii="Times New Roman" w:eastAsia="Calibri" w:hAnsi="Times New Roman" w:cs="Times New Roman"/>
          <w:sz w:val="28"/>
          <w:szCs w:val="28"/>
        </w:rPr>
        <w:t xml:space="preserve"> составит 26 787,9 тыс. руб., с уменьшением фактических расходов в 2021 году на 687,0 тыс. руб. или на 2,5% (2021 год - ожидаемые расходы в общей сумме 27 474,0 тыс. руб.) и с увеличением относительно к уровню первоначально утвержденным расходами в 2021 году на                  3 130,6 тыс. руб. или на 113,2% (первоначально утвержденные расходы на 2021 год – 23 657,3 тыс. руб.);</w:t>
      </w:r>
    </w:p>
    <w:p w:rsidR="00EC7F7C" w:rsidRPr="00EC7F7C" w:rsidRDefault="00EC7F7C" w:rsidP="00AB79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F7C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EC7F7C">
        <w:rPr>
          <w:rFonts w:ascii="Times New Roman" w:eastAsia="Calibri" w:hAnsi="Times New Roman" w:cs="Times New Roman"/>
          <w:sz w:val="28"/>
          <w:szCs w:val="28"/>
        </w:rPr>
        <w:t xml:space="preserve"> – 27 107,6 тыс. руб., с уменьшением планируемого расхода в 2022 году на 366,4 тыс. руб., или на 1,3%;</w:t>
      </w:r>
    </w:p>
    <w:p w:rsidR="00EC7F7C" w:rsidRPr="00EC7F7C" w:rsidRDefault="00EC7F7C" w:rsidP="00AB79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7F7C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  <w:r w:rsidRPr="00EC7F7C">
        <w:rPr>
          <w:rFonts w:ascii="Times New Roman" w:eastAsia="Calibri" w:hAnsi="Times New Roman" w:cs="Times New Roman"/>
          <w:sz w:val="28"/>
          <w:szCs w:val="28"/>
        </w:rPr>
        <w:t xml:space="preserve"> – 27 435,0 тыс. руб., с увеличением планируемого расхода в 2022 году на 327,4 тыс. руб., или на 101,2%.</w:t>
      </w:r>
      <w:r w:rsidRPr="00EC7F7C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 xml:space="preserve">    </w:t>
      </w:r>
    </w:p>
    <w:p w:rsidR="00EC7F7C" w:rsidRPr="00EC7F7C" w:rsidRDefault="00EC7F7C" w:rsidP="00AB7946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F7C" w:rsidRDefault="00EC7F7C" w:rsidP="00AB79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7C" w:rsidRDefault="00EC7F7C" w:rsidP="00AB79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7C" w:rsidRDefault="00EC7F7C" w:rsidP="00AB79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F27" w:rsidRDefault="00B70F27" w:rsidP="00AB79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F27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Веневский район:</w:t>
      </w:r>
    </w:p>
    <w:p w:rsidR="00EC7F7C" w:rsidRPr="00EC7F7C" w:rsidRDefault="00EC7F7C" w:rsidP="00AB794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bookmarkStart w:id="0" w:name="_GoBack"/>
      <w:bookmarkEnd w:id="0"/>
      <w:r w:rsidRPr="00EC7F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Мордвесское Веневского района «О бюджете муниципального образования Мордвесское  Веневского района на 2022 год и на плановый период 2023 и 2024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Веневского района и муниципального образования Мордвесское Веневского района в части формирования бюджета  муниципального образования Мордвесское Веневского района и может быть рекомендован Собранию депутатов муниципального образования Мордвесское Веневского района к рассмотрению.</w:t>
      </w:r>
    </w:p>
    <w:p w:rsidR="00B70F27" w:rsidRPr="00B70F27" w:rsidRDefault="00EC7F7C" w:rsidP="00AB7946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F7C">
        <w:rPr>
          <w:rFonts w:ascii="Times New Roman" w:eastAsia="Calibri" w:hAnsi="Times New Roman" w:cs="Times New Roman"/>
          <w:sz w:val="28"/>
          <w:szCs w:val="28"/>
        </w:rPr>
        <w:tab/>
      </w:r>
      <w:r w:rsidRPr="00EC7F7C">
        <w:rPr>
          <w:rFonts w:ascii="Calibri" w:eastAsia="Calibri" w:hAnsi="Calibri" w:cs="Times New Roman"/>
          <w:sz w:val="28"/>
          <w:szCs w:val="28"/>
        </w:rPr>
        <w:tab/>
      </w:r>
      <w:r w:rsidR="00B70F27" w:rsidRPr="00B70F27">
        <w:rPr>
          <w:rFonts w:ascii="Times New Roman" w:hAnsi="Times New Roman"/>
          <w:sz w:val="28"/>
          <w:szCs w:val="28"/>
        </w:rPr>
        <w:tab/>
      </w:r>
      <w:r w:rsidR="00B70F27" w:rsidRPr="00B70F27">
        <w:rPr>
          <w:rFonts w:ascii="Times New Roman" w:hAnsi="Times New Roman"/>
          <w:sz w:val="28"/>
          <w:szCs w:val="28"/>
        </w:rPr>
        <w:tab/>
      </w:r>
    </w:p>
    <w:sectPr w:rsidR="00B70F27" w:rsidRPr="00B70F27" w:rsidSect="00737C63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676956"/>
    <w:rsid w:val="006F3A72"/>
    <w:rsid w:val="007231DA"/>
    <w:rsid w:val="00737C63"/>
    <w:rsid w:val="007D0E41"/>
    <w:rsid w:val="00940011"/>
    <w:rsid w:val="00AB7946"/>
    <w:rsid w:val="00B70F27"/>
    <w:rsid w:val="00EC7F7C"/>
    <w:rsid w:val="00E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2019-02-18T11:00:00Z</dcterms:created>
  <dcterms:modified xsi:type="dcterms:W3CDTF">2021-12-07T11:46:00Z</dcterms:modified>
</cp:coreProperties>
</file>