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C8" w:rsidRDefault="0048144A" w:rsidP="00481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A">
        <w:rPr>
          <w:rFonts w:ascii="Times New Roman" w:hAnsi="Times New Roman" w:cs="Times New Roman"/>
          <w:b/>
          <w:sz w:val="28"/>
          <w:szCs w:val="28"/>
        </w:rPr>
        <w:t>«Материалы контрольных мероприятий по противодействию коррупции при осуществлении капитальных ремонтов в учреждениях образования и культуры Веневского района за 2018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44A">
        <w:rPr>
          <w:rFonts w:ascii="Times New Roman" w:hAnsi="Times New Roman" w:cs="Times New Roman"/>
          <w:b/>
          <w:sz w:val="28"/>
          <w:szCs w:val="28"/>
        </w:rPr>
        <w:t>и истекший период 2019 года».</w:t>
      </w:r>
    </w:p>
    <w:p w:rsidR="0048144A" w:rsidRDefault="0048144A" w:rsidP="00481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4A" w:rsidRPr="0048144A" w:rsidRDefault="0048144A" w:rsidP="0048144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144A">
        <w:rPr>
          <w:rFonts w:ascii="Times New Roman" w:hAnsi="Times New Roman" w:cs="Times New Roman"/>
          <w:sz w:val="28"/>
          <w:szCs w:val="28"/>
          <w:u w:val="single"/>
        </w:rPr>
        <w:t>1. Контрольное мероприятие «Проверка эффективности расходования бюджетных средств на проводимый в 2018 году капитальный ремонт спортивного зала МОУ «Гурьевский центр образования им. С.К. Иванчикова».</w:t>
      </w:r>
    </w:p>
    <w:p w:rsidR="0048144A" w:rsidRDefault="0048144A" w:rsidP="0048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44A" w:rsidRDefault="0048144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Контрольным мероприятием проводимом в марте 2019 года установлено:</w:t>
      </w:r>
    </w:p>
    <w:p w:rsidR="0048144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44A">
        <w:rPr>
          <w:rFonts w:ascii="Times New Roman" w:hAnsi="Times New Roman" w:cs="Times New Roman"/>
          <w:sz w:val="28"/>
          <w:szCs w:val="28"/>
        </w:rPr>
        <w:t xml:space="preserve">  1.1. В декабре 2018 года Центром образования заключены два договора подряда на ремонт пола в спортивном зале общей стоимостью 652,3 тыс. руб. с подрядчиком - ООО Строительная компания «Параллель». 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Актами приемки выполненных работ от декабря 2018 года приняты вышеуказанные работы Заказчиком и произведена оплата выполненных работ на общую сумму 652,3 тыс. руб., НДС не облагается.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Проведенным в ходе настоящего контрольного мероприятия осмотром фактически выполненных ремонтных работ установлены следующие недостатки: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практически стерта разметка волейбольная на покрытии пола;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отдельных стыковочных местах покрытия пола наблюдается отслоение шнура для пайки. 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вышеперечисленного, наблюдается повышенная увлажненность стен и потолков спортзала (ремонт потолков и стен вышеуказанными договорами подряда не предусмотрен).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Повышенная увлажненность влияет на сокращение гарантийных сроков качества отремонтированного покрытия пола здания.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В сентябре 2016 года Контрольно-счетной палатой МО Веневский район совместно с контрольно-счетными органами муниципальных образований Тульской области проводилось контрольное мероприятие по проверке целевого и эффективного расходования средств бюджета Тульской области, направленных на ремонт и оснащение спортивных залов.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</w:t>
      </w:r>
      <w:r w:rsidR="00821720">
        <w:rPr>
          <w:rFonts w:ascii="Times New Roman" w:hAnsi="Times New Roman" w:cs="Times New Roman"/>
          <w:sz w:val="28"/>
          <w:szCs w:val="28"/>
        </w:rPr>
        <w:t>данного контрольного мероприятия установлено наличие муниципального контракта между администрацией МО Веневский район и               ООО ПКФ «</w:t>
      </w:r>
      <w:proofErr w:type="spellStart"/>
      <w:r w:rsidR="00821720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="00821720">
        <w:rPr>
          <w:rFonts w:ascii="Times New Roman" w:hAnsi="Times New Roman" w:cs="Times New Roman"/>
          <w:sz w:val="28"/>
          <w:szCs w:val="28"/>
        </w:rPr>
        <w:t>» на проведение капитального ремонта спортивного зала и коридора в здании вышеуказанного общеобразовательного учреждения на общую сумму 1 487,6 тыс. руб., в том числе ремонтных работ пола спортивного зала в сумме                         413,1 тыс. рублей.</w:t>
      </w:r>
    </w:p>
    <w:p w:rsidR="00821720" w:rsidRDefault="00821720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Проведенным в 2016 году контрольным мероприятием установлен факт неудовлетворительного состояния пола после проведения данных ремонтных работ (наблюдались бугры и впадины, при ходьбе ощущалась значительная вибрация пола). </w:t>
      </w:r>
    </w:p>
    <w:p w:rsidR="00821720" w:rsidRDefault="00821720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Необходимый гарантийный ремонт пола Подрядчиком не производился. Отсутствует претензионно-исковая работа с данным Подрядчиком. </w:t>
      </w:r>
    </w:p>
    <w:p w:rsidR="00821720" w:rsidRDefault="00821720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20" w:rsidRDefault="00821720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проведенного в 2019 году Контрольного мероприятия в адрес администрации МО Веневский район направлено представление об устранении выявленных недостатков. В адрес КСП МО Веневский район администрацией 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Веневский район направлено письмо, в котором указано, что при очередном уточнении бюджета района планируется внести изменения в части выделения денежных средств </w:t>
      </w:r>
      <w:r w:rsidR="0068248A">
        <w:rPr>
          <w:rFonts w:ascii="Times New Roman" w:hAnsi="Times New Roman" w:cs="Times New Roman"/>
          <w:sz w:val="28"/>
          <w:szCs w:val="28"/>
        </w:rPr>
        <w:t xml:space="preserve">по устранению вышеуказанных недостатков. </w:t>
      </w:r>
    </w:p>
    <w:p w:rsidR="0068248A" w:rsidRDefault="0068248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48A" w:rsidRDefault="0068248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48A" w:rsidRDefault="0068248A" w:rsidP="0068248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248A">
        <w:rPr>
          <w:rFonts w:ascii="Times New Roman" w:hAnsi="Times New Roman" w:cs="Times New Roman"/>
          <w:sz w:val="28"/>
          <w:szCs w:val="28"/>
          <w:u w:val="single"/>
        </w:rPr>
        <w:t xml:space="preserve">2. Контрольное мероприятие «Проверка эффективности расходования бюджетных средств на проводимый в 2018 году капитальный ремонт спортивного зала </w:t>
      </w:r>
    </w:p>
    <w:p w:rsidR="0068248A" w:rsidRPr="0068248A" w:rsidRDefault="0068248A" w:rsidP="0068248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248A">
        <w:rPr>
          <w:rFonts w:ascii="Times New Roman" w:hAnsi="Times New Roman" w:cs="Times New Roman"/>
          <w:sz w:val="28"/>
          <w:szCs w:val="28"/>
          <w:u w:val="single"/>
        </w:rPr>
        <w:t>МОУ «Веневский центр образования № 1».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248A">
        <w:rPr>
          <w:rFonts w:ascii="Times New Roman" w:hAnsi="Times New Roman" w:cs="Times New Roman"/>
          <w:sz w:val="28"/>
          <w:szCs w:val="28"/>
        </w:rPr>
        <w:t>Контрольным мероприятием, проводимым в апреле 2019 года установлено, что в августе 2017 года инициативной группой МОУ «Веневский центр образования № 1» подана заявка для участия в конкурсном отборе проекта «Народный бюджет - 2018» на выполнение работ по капитальному ремонту спортивного зала.</w:t>
      </w:r>
    </w:p>
    <w:p w:rsidR="0068248A" w:rsidRDefault="0068248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Администрацией МО Веневский район в соответствии с требованиями Федерального закона от 05.04.2013 № 44-ФЗ заключен с ООО «ФАКЕЛ» муниципальный контракт № 0366200035618002639-0186813-02 от 03.07.2018 на сумму 2 648,4 тыс. руб., в т.ч. НДС.</w:t>
      </w:r>
    </w:p>
    <w:p w:rsidR="00CA6338" w:rsidRDefault="0068248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Подрядчиком представлен согласованный с Заказчиком график на выполнение работ по капитальному ремонту </w:t>
      </w:r>
      <w:r w:rsidR="00CA6338">
        <w:rPr>
          <w:rFonts w:ascii="Times New Roman" w:hAnsi="Times New Roman" w:cs="Times New Roman"/>
          <w:sz w:val="28"/>
          <w:szCs w:val="28"/>
        </w:rPr>
        <w:t>спортивного зала, по которому ремонтные работы должны быть выполнены в период с 09.07.2018 по 20.08.2018.</w:t>
      </w:r>
    </w:p>
    <w:p w:rsidR="00CA6338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акту сдачи-приемки выполненных работ от 28.11.20189 Заказчиком приняты работы по капитальному ремонту 28.11.2018, то есть просрочка исполнения Подрядчиком своих обязательств составила 89 дней. </w:t>
      </w:r>
    </w:p>
    <w:p w:rsidR="00CA6338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марте текущего года Подрядчиком оплачена неустойка в доход бюджета Веневского района в сумме 58,9 тыс. рублей.</w:t>
      </w:r>
    </w:p>
    <w:p w:rsidR="0068248A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Дополнительным соглашением от 17.12.2018 № 1 к муниципальному контракту Заказчик и Исполнитель</w:t>
      </w:r>
      <w:r w:rsidR="0068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решили расторгнуть контракт по обоюдному согласию сторон, в связи с отсутствием подтверждения выполнения работ согласно сметной документации в объеме 288,1 тыс. рублей.</w:t>
      </w:r>
    </w:p>
    <w:p w:rsidR="00CA6338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вышеизложенным сумма фактически выполненных и оплаченных работ составила 2 360,2 тыс. руб., в т.ч. НДС.</w:t>
      </w:r>
    </w:p>
    <w:p w:rsidR="00CA6338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Произведенным осмотром в ходе контрольного мероприятия результатов капитального ремонта спортивного зала установлены нижеследующие недостатки:</w:t>
      </w:r>
    </w:p>
    <w:p w:rsidR="00FF772D" w:rsidRDefault="00CA6338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2D">
        <w:rPr>
          <w:rFonts w:ascii="Times New Roman" w:hAnsi="Times New Roman" w:cs="Times New Roman"/>
          <w:sz w:val="28"/>
          <w:szCs w:val="28"/>
        </w:rPr>
        <w:t xml:space="preserve">         - отсутствие фактически оплаченных работ по врезке замков на общую сумму 4,2 тыс. руб.;</w:t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углу наружной стены фасада образовалась трещина с обваливающейся штукатуркой;</w:t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санузлах спортзала керамическая напольная плитка уложена неровно, с выступами и провалами. </w:t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адрес администрации МО Веневский район направлена информация по результатам данного контрольного мероприятия.</w:t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МО Веневский район в мае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 адрес Подрядчика направлена претензия по устранению выявленных в ходе контрольного мероприятия недостатков.</w:t>
      </w:r>
    </w:p>
    <w:p w:rsidR="00CA6338" w:rsidRDefault="00CA6338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72D" w:rsidRDefault="00FF772D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72D" w:rsidRPr="00FF772D" w:rsidRDefault="00FF772D" w:rsidP="00FF772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772D">
        <w:rPr>
          <w:rFonts w:ascii="Times New Roman" w:hAnsi="Times New Roman" w:cs="Times New Roman"/>
          <w:sz w:val="28"/>
          <w:szCs w:val="28"/>
          <w:u w:val="single"/>
        </w:rPr>
        <w:lastRenderedPageBreak/>
        <w:t>3. Контрольное мероприятие «Проверка эффективности расходования бюджетных средств на проводимые в 2018 году ремонтные работы в помещениях здания кинотеатра МУК «МКДЦ».</w:t>
      </w:r>
    </w:p>
    <w:p w:rsidR="004435DA" w:rsidRDefault="00FF772D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A4C">
        <w:rPr>
          <w:rFonts w:ascii="Times New Roman" w:hAnsi="Times New Roman" w:cs="Times New Roman"/>
          <w:sz w:val="28"/>
          <w:szCs w:val="28"/>
        </w:rPr>
        <w:t xml:space="preserve"> </w:t>
      </w:r>
      <w:r w:rsidR="0044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Контрольным мероприятием, проводимым в мае текущего года, установлено заключение в ноябре-декабре 2018 года с тремя подрядчиками: ООО «Строительная компания Параллель»,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 ООО «Гермес» шести договоров на выполнение ремонтных работ в здании кинотеатра на общую сумму                           1 176,8 тыс. рублей. </w:t>
      </w:r>
    </w:p>
    <w:p w:rsidR="00664A4C" w:rsidRDefault="00664A4C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Просроченных обязательств по исполнению договоров со стороны подрядчиков и со стороны Заказчика не установлено.</w:t>
      </w:r>
    </w:p>
    <w:p w:rsidR="00664A4C" w:rsidRDefault="00664A4C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Проведенным в ходе контрольного мероприятия осмотром качества выполненных работ и выборочным порядком пересчёт объемов фактически выполненных работ по ремонту в помещениях кинотеатра. Отклонений не установлено. </w:t>
      </w:r>
    </w:p>
    <w:p w:rsidR="00664A4C" w:rsidRDefault="00664A4C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4A4C" w:rsidRDefault="00664A4C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A4C" w:rsidRDefault="00664A4C" w:rsidP="00664A4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4A4C">
        <w:rPr>
          <w:rFonts w:ascii="Times New Roman" w:hAnsi="Times New Roman" w:cs="Times New Roman"/>
          <w:sz w:val="28"/>
          <w:szCs w:val="28"/>
          <w:u w:val="single"/>
        </w:rPr>
        <w:t>4. Контрольное мероприятие «Проверка эффективности расходования бюджетных средств на проводимый в 2018 году капитальный ремонт системы отопления в детском саду № 1 и ремонтные работы в 2018 году в школе МОУ «Грицовский центр образования им. Д.С. Сидорова».</w:t>
      </w:r>
    </w:p>
    <w:p w:rsidR="00664A4C" w:rsidRDefault="00AE6783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4A4C">
        <w:rPr>
          <w:rFonts w:ascii="Times New Roman" w:hAnsi="Times New Roman" w:cs="Times New Roman"/>
          <w:sz w:val="28"/>
          <w:szCs w:val="28"/>
        </w:rPr>
        <w:t xml:space="preserve">Контрольным мероприятием, проводимым </w:t>
      </w:r>
      <w:r>
        <w:rPr>
          <w:rFonts w:ascii="Times New Roman" w:hAnsi="Times New Roman" w:cs="Times New Roman"/>
          <w:sz w:val="28"/>
          <w:szCs w:val="28"/>
        </w:rPr>
        <w:t>в течение апреля-мая 2019 года установлено:</w:t>
      </w:r>
    </w:p>
    <w:p w:rsidR="00AE6783" w:rsidRDefault="00AE6783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ноябре 2017 года жительница пос. Грицовский обратилась с жалобой в правительство Тульской области по поводу неудовлетворительной работы системы отопления в детском саду № 1 МОУ «Грицовский центр образования им. Д.С. Сидорова».</w:t>
      </w:r>
    </w:p>
    <w:p w:rsidR="00AE6783" w:rsidRDefault="00AE6783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уведомления финансового управления администрации МО Веневский район в адрес комитета по социальным вопросам финансовые средства на проведение ремонтных работ, в том числе на ремонт системы отопления в детском саду № 1 выделены только в декабре 2018 года.</w:t>
      </w:r>
    </w:p>
    <w:p w:rsidR="00AE6783" w:rsidRDefault="00AE6783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представленными договорами о приемке выполненных работ по ремонту системы отопления в детском саду № 1 МОУ «Грицовский центр образования им. Д.С. Сидорова» в период с 03.11.2018 по 20.12.2018 заключено семь договоров подряда на общую сумму 2 168,9 тыс. руб., НДС не облагается.</w:t>
      </w:r>
    </w:p>
    <w:p w:rsidR="00EF5F20" w:rsidRDefault="00AE6783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Выполнение работ по трем договорам, согласно подписанных актов о приемке выполненных работ, осуществлены 17.12.2018, </w:t>
      </w:r>
      <w:r w:rsidR="00EF5F20">
        <w:rPr>
          <w:rFonts w:ascii="Times New Roman" w:hAnsi="Times New Roman" w:cs="Times New Roman"/>
          <w:sz w:val="28"/>
          <w:szCs w:val="28"/>
        </w:rPr>
        <w:t>работы по четырем договорам в период с 17.12.2018 по 20.12.2018, работы по данному договору – в период с 30.11.2018 по 03.12.2018.</w:t>
      </w:r>
    </w:p>
    <w:p w:rsidR="00AE6783" w:rsidRDefault="00EF5F20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Проведенным в ходе настоящего контрольного мероприятия проверкой полноты и качества выполненных работ по ремонту системы отопления установлено несоответствие фактически выполненных работ по установке радиаторов. Их установлено на 36 штук больше, чем предусмотрено сметой и актом о приемке выполненных работ.</w:t>
      </w:r>
    </w:p>
    <w:p w:rsidR="00EF5F20" w:rsidRDefault="00EF5F20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Центром образования заключен с ООО «Строительная компания Параллель» договор подряда от 16.07.2018 на выполнение работ по ремонту помещений в 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школы. Стоимость работ по договору определена в сумме 223,9 тыс. руб., НДС не облагается. Срок выполнения работ определен в течение 10 календарных дней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до 26.07.2018).</w:t>
      </w:r>
    </w:p>
    <w:p w:rsidR="00EF5F20" w:rsidRDefault="00EF5F20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акту выполненных работ № 1 от 13.08.2018 фактическое окончание работ, предусмотренных вышеуказанным договорам, произошло 11.08.2018, т.е. </w:t>
      </w:r>
      <w:r w:rsidR="00CA346F">
        <w:rPr>
          <w:rFonts w:ascii="Times New Roman" w:hAnsi="Times New Roman" w:cs="Times New Roman"/>
          <w:sz w:val="28"/>
          <w:szCs w:val="28"/>
        </w:rPr>
        <w:t xml:space="preserve">просрочка исполнения договора Подрядчиком составила 16 дней. Штрафные санкции, предусмотренные договором подряда к Подрядчику, не предъявлялись.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6F" w:rsidRDefault="00CA346F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6F" w:rsidRDefault="00CA346F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6F" w:rsidRPr="00CA346F" w:rsidRDefault="00CA346F" w:rsidP="00CA346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346F">
        <w:rPr>
          <w:rFonts w:ascii="Times New Roman" w:hAnsi="Times New Roman" w:cs="Times New Roman"/>
          <w:sz w:val="28"/>
          <w:szCs w:val="28"/>
          <w:u w:val="single"/>
        </w:rPr>
        <w:t>5. В настоящее время проводятся контрольные мероприятия по проверке целевого и эффективного расходования бюджетных средств на капитальный ремонт в 2018 году и истекшем периоде 2019 года в зданиях детского сада № 5 МОУ «Веневский центр образования № 1» и Грицовского поселкового Дома культуры.</w:t>
      </w:r>
    </w:p>
    <w:p w:rsidR="00FF772D" w:rsidRDefault="00FF772D" w:rsidP="00A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35DA" w:rsidRDefault="004435D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189" w:rsidRPr="0048144A" w:rsidRDefault="00D23189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 по проверке эффективности расходования бюджетных средств на капитальные ремонты в 2018 году – истекшем периоде 2019 года в администрации МО Веневский район проведено 18.06.2019 года совещание с участием председателя КСП МО Веневский район.  </w:t>
      </w:r>
      <w:bookmarkEnd w:id="0"/>
    </w:p>
    <w:sectPr w:rsidR="00D23189" w:rsidRPr="0048144A" w:rsidSect="004814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2"/>
    <w:rsid w:val="00022312"/>
    <w:rsid w:val="002217C8"/>
    <w:rsid w:val="004435DA"/>
    <w:rsid w:val="0048144A"/>
    <w:rsid w:val="00664A4C"/>
    <w:rsid w:val="0068248A"/>
    <w:rsid w:val="00821720"/>
    <w:rsid w:val="00AE6783"/>
    <w:rsid w:val="00CA346F"/>
    <w:rsid w:val="00CA6338"/>
    <w:rsid w:val="00D23189"/>
    <w:rsid w:val="00EF5F20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A1B5-CB53-47E2-87DF-245CFD5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2019-06-18T10:50:00Z</dcterms:created>
  <dcterms:modified xsi:type="dcterms:W3CDTF">2019-06-18T13:00:00Z</dcterms:modified>
</cp:coreProperties>
</file>