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CE" w:rsidRDefault="00C93205" w:rsidP="00C762AC">
      <w:pPr>
        <w:tabs>
          <w:tab w:val="left" w:pos="710"/>
          <w:tab w:val="left" w:pos="3184"/>
          <w:tab w:val="left" w:pos="56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D56561" w:rsidRDefault="00D56561" w:rsidP="00C762AC">
      <w:pPr>
        <w:tabs>
          <w:tab w:val="left" w:pos="710"/>
          <w:tab w:val="left" w:pos="3184"/>
          <w:tab w:val="left" w:pos="56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7CE" w:rsidRDefault="00C93205" w:rsidP="00675AA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7CE">
        <w:rPr>
          <w:rFonts w:ascii="Times New Roman" w:hAnsi="Times New Roman" w:cs="Times New Roman"/>
          <w:sz w:val="28"/>
          <w:szCs w:val="28"/>
        </w:rPr>
        <w:t>В ходе проведенной внешней проверки годовой</w:t>
      </w:r>
      <w:r w:rsidR="003328E7">
        <w:rPr>
          <w:rFonts w:ascii="Times New Roman" w:hAnsi="Times New Roman" w:cs="Times New Roman"/>
          <w:sz w:val="28"/>
          <w:szCs w:val="28"/>
        </w:rPr>
        <w:t xml:space="preserve"> бюджетной отчетности администрации МО Грицовское Веневского района за 2024 год</w:t>
      </w:r>
      <w:r w:rsidR="00CC27CE">
        <w:rPr>
          <w:rFonts w:ascii="Times New Roman" w:hAnsi="Times New Roman" w:cs="Times New Roman"/>
          <w:sz w:val="28"/>
          <w:szCs w:val="28"/>
        </w:rPr>
        <w:t xml:space="preserve"> Контрольно-счетной палатой муниципального образования Веневский район установлено следующее:</w:t>
      </w:r>
    </w:p>
    <w:p w:rsidR="00CC27CE" w:rsidRDefault="00C93205" w:rsidP="00C37B16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7CE">
        <w:rPr>
          <w:rFonts w:ascii="Times New Roman" w:hAnsi="Times New Roman" w:cs="Times New Roman"/>
          <w:sz w:val="28"/>
          <w:szCs w:val="28"/>
        </w:rPr>
        <w:t>1. Отчет представ</w:t>
      </w:r>
      <w:r w:rsidR="006D3E45">
        <w:rPr>
          <w:rFonts w:ascii="Times New Roman" w:hAnsi="Times New Roman" w:cs="Times New Roman"/>
          <w:sz w:val="28"/>
          <w:szCs w:val="28"/>
        </w:rPr>
        <w:t>лен в Контрольно-счетную палату</w:t>
      </w:r>
      <w:r w:rsidR="00CC27CE">
        <w:rPr>
          <w:rFonts w:ascii="Times New Roman" w:hAnsi="Times New Roman" w:cs="Times New Roman"/>
          <w:sz w:val="28"/>
          <w:szCs w:val="28"/>
        </w:rPr>
        <w:t xml:space="preserve"> для проведения его внешней проверки и подготовки заключения в установленный срок.</w:t>
      </w:r>
    </w:p>
    <w:p w:rsidR="00CC27CE" w:rsidRDefault="00CC27CE" w:rsidP="00C37B16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Отчетность представлена на бумажных носителях в сброшюрованном</w:t>
      </w:r>
      <w:r w:rsidR="002B3B3D">
        <w:rPr>
          <w:rFonts w:ascii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B3B3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сопроводительным письмом, а также в виде электронного документа, путем передачи по телекоммуникационным каналам связи.</w:t>
      </w:r>
    </w:p>
    <w:p w:rsidR="00CC27CE" w:rsidRDefault="00C93205" w:rsidP="00C37B16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7CE">
        <w:rPr>
          <w:rFonts w:ascii="Times New Roman" w:hAnsi="Times New Roman" w:cs="Times New Roman"/>
          <w:sz w:val="28"/>
          <w:szCs w:val="28"/>
        </w:rPr>
        <w:t xml:space="preserve">3. Перед составлением годовой бюджетной отчетности проведена инвентаризация активов и обязательств в соответствии с п. 7 Инструкции </w:t>
      </w:r>
      <w:r w:rsidR="003107C3">
        <w:rPr>
          <w:rFonts w:ascii="Times New Roman" w:hAnsi="Times New Roman" w:cs="Times New Roman"/>
          <w:sz w:val="28"/>
          <w:szCs w:val="28"/>
        </w:rPr>
        <w:t xml:space="preserve">      </w:t>
      </w:r>
      <w:r w:rsidR="0024306D">
        <w:rPr>
          <w:rFonts w:ascii="Times New Roman" w:hAnsi="Times New Roman" w:cs="Times New Roman"/>
          <w:sz w:val="28"/>
          <w:szCs w:val="28"/>
        </w:rPr>
        <w:t xml:space="preserve">        </w:t>
      </w:r>
      <w:r w:rsidR="00CC27CE">
        <w:rPr>
          <w:rFonts w:ascii="Times New Roman" w:hAnsi="Times New Roman" w:cs="Times New Roman"/>
          <w:sz w:val="28"/>
          <w:szCs w:val="28"/>
        </w:rPr>
        <w:t>№ 191н.</w:t>
      </w:r>
      <w:r w:rsidR="008D1FDB">
        <w:rPr>
          <w:rFonts w:ascii="Times New Roman" w:hAnsi="Times New Roman" w:cs="Times New Roman"/>
          <w:sz w:val="28"/>
          <w:szCs w:val="28"/>
        </w:rPr>
        <w:t xml:space="preserve"> Излишков (недостач) не установлено.</w:t>
      </w:r>
      <w:r w:rsidR="00CC2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7CE" w:rsidRDefault="00C93205" w:rsidP="00C37B16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7CE">
        <w:rPr>
          <w:rFonts w:ascii="Times New Roman" w:hAnsi="Times New Roman" w:cs="Times New Roman"/>
          <w:sz w:val="28"/>
          <w:szCs w:val="28"/>
        </w:rPr>
        <w:t>4. Проверкой контрольных соотношений показателей форм бюджетной отчетности, проведенной в соответствии с рекомендациями Федерального казначейства расхождений не установлено.</w:t>
      </w:r>
    </w:p>
    <w:p w:rsidR="00CC27CE" w:rsidRPr="00C42B39" w:rsidRDefault="00C93205" w:rsidP="00C37B16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C27CE">
        <w:rPr>
          <w:rFonts w:ascii="Times New Roman" w:hAnsi="Times New Roman" w:cs="Times New Roman"/>
          <w:sz w:val="28"/>
          <w:szCs w:val="28"/>
        </w:rPr>
        <w:t xml:space="preserve">5. Показатели Отчета об исполнении бюджета ф. 0503127 раздела 2 «Расходы </w:t>
      </w:r>
      <w:r w:rsidR="00CC30DB">
        <w:rPr>
          <w:rFonts w:ascii="Times New Roman" w:hAnsi="Times New Roman" w:cs="Times New Roman"/>
          <w:sz w:val="28"/>
          <w:szCs w:val="28"/>
        </w:rPr>
        <w:t>бюджета» на 01.01.2025</w:t>
      </w:r>
      <w:r w:rsidR="00CC27CE">
        <w:rPr>
          <w:rFonts w:ascii="Times New Roman" w:hAnsi="Times New Roman" w:cs="Times New Roman"/>
          <w:sz w:val="28"/>
          <w:szCs w:val="28"/>
        </w:rPr>
        <w:t xml:space="preserve"> соответствуют объемам бюджетных назначений, закрепленных в приложении 3 «Ведомственная структура р</w:t>
      </w:r>
      <w:r w:rsidR="00CC30DB">
        <w:rPr>
          <w:rFonts w:ascii="Times New Roman" w:hAnsi="Times New Roman" w:cs="Times New Roman"/>
          <w:sz w:val="28"/>
          <w:szCs w:val="28"/>
        </w:rPr>
        <w:t>асходов местного бюджета на 2024</w:t>
      </w:r>
      <w:r w:rsidR="00CC27CE">
        <w:rPr>
          <w:rFonts w:ascii="Times New Roman" w:hAnsi="Times New Roman" w:cs="Times New Roman"/>
          <w:sz w:val="28"/>
          <w:szCs w:val="28"/>
        </w:rPr>
        <w:t xml:space="preserve"> г</w:t>
      </w:r>
      <w:r w:rsidR="00CC30DB">
        <w:rPr>
          <w:rFonts w:ascii="Times New Roman" w:hAnsi="Times New Roman" w:cs="Times New Roman"/>
          <w:sz w:val="28"/>
          <w:szCs w:val="28"/>
        </w:rPr>
        <w:t>од и на плановый период 2025</w:t>
      </w:r>
      <w:r w:rsidR="007B2FD4">
        <w:rPr>
          <w:rFonts w:ascii="Times New Roman" w:hAnsi="Times New Roman" w:cs="Times New Roman"/>
          <w:sz w:val="28"/>
          <w:szCs w:val="28"/>
        </w:rPr>
        <w:t xml:space="preserve"> и </w:t>
      </w:r>
      <w:r w:rsidR="00CC30DB">
        <w:rPr>
          <w:rFonts w:ascii="Times New Roman" w:hAnsi="Times New Roman" w:cs="Times New Roman"/>
          <w:sz w:val="28"/>
          <w:szCs w:val="28"/>
        </w:rPr>
        <w:t xml:space="preserve">        </w:t>
      </w:r>
      <w:r w:rsidR="00CC30DB" w:rsidRPr="00C42B39">
        <w:rPr>
          <w:rFonts w:ascii="Times New Roman" w:hAnsi="Times New Roman" w:cs="Times New Roman"/>
          <w:sz w:val="28"/>
          <w:szCs w:val="28"/>
        </w:rPr>
        <w:t>2026</w:t>
      </w:r>
      <w:r w:rsidR="00CC27CE" w:rsidRPr="00C42B39">
        <w:rPr>
          <w:rFonts w:ascii="Times New Roman" w:hAnsi="Times New Roman" w:cs="Times New Roman"/>
          <w:sz w:val="28"/>
          <w:szCs w:val="28"/>
        </w:rPr>
        <w:t xml:space="preserve"> годов» к Решению о бюджете МО</w:t>
      </w:r>
      <w:r w:rsidR="00287234" w:rsidRPr="00C42B39">
        <w:rPr>
          <w:rFonts w:ascii="Times New Roman" w:hAnsi="Times New Roman" w:cs="Times New Roman"/>
          <w:sz w:val="28"/>
          <w:szCs w:val="28"/>
        </w:rPr>
        <w:t xml:space="preserve"> Грицовское</w:t>
      </w:r>
      <w:r w:rsidR="00CC27CE" w:rsidRPr="00C42B39">
        <w:rPr>
          <w:rFonts w:ascii="Times New Roman" w:hAnsi="Times New Roman" w:cs="Times New Roman"/>
          <w:sz w:val="28"/>
          <w:szCs w:val="28"/>
        </w:rPr>
        <w:t xml:space="preserve"> Веневск</w:t>
      </w:r>
      <w:r w:rsidR="00287234" w:rsidRPr="00C42B39">
        <w:rPr>
          <w:rFonts w:ascii="Times New Roman" w:hAnsi="Times New Roman" w:cs="Times New Roman"/>
          <w:sz w:val="28"/>
          <w:szCs w:val="28"/>
        </w:rPr>
        <w:t>ого</w:t>
      </w:r>
      <w:r w:rsidR="00CC27CE" w:rsidRPr="00C42B3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7234" w:rsidRPr="00C42B39">
        <w:rPr>
          <w:rFonts w:ascii="Times New Roman" w:hAnsi="Times New Roman" w:cs="Times New Roman"/>
          <w:sz w:val="28"/>
          <w:szCs w:val="28"/>
        </w:rPr>
        <w:t>а</w:t>
      </w:r>
      <w:r w:rsidR="00CC27CE" w:rsidRPr="00C42B39">
        <w:rPr>
          <w:rFonts w:ascii="Times New Roman" w:hAnsi="Times New Roman" w:cs="Times New Roman"/>
          <w:sz w:val="28"/>
          <w:szCs w:val="28"/>
        </w:rPr>
        <w:t>.</w:t>
      </w:r>
    </w:p>
    <w:p w:rsidR="00CC27CE" w:rsidRPr="00C42B39" w:rsidRDefault="00C93205" w:rsidP="00C37B16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B39">
        <w:rPr>
          <w:rFonts w:ascii="Times New Roman" w:hAnsi="Times New Roman" w:cs="Times New Roman"/>
          <w:sz w:val="28"/>
          <w:szCs w:val="28"/>
        </w:rPr>
        <w:tab/>
      </w:r>
      <w:r w:rsidR="00CC27CE" w:rsidRPr="00C42B39">
        <w:rPr>
          <w:rFonts w:ascii="Times New Roman" w:hAnsi="Times New Roman" w:cs="Times New Roman"/>
          <w:sz w:val="28"/>
          <w:szCs w:val="28"/>
        </w:rPr>
        <w:t xml:space="preserve">6. Проверкой соответствия плановых показателей ф. 05030127 и показателей, утвержденных Решением Собрания </w:t>
      </w:r>
      <w:r w:rsidR="00E56E1C" w:rsidRPr="00C42B39">
        <w:rPr>
          <w:rFonts w:ascii="Times New Roman" w:hAnsi="Times New Roman" w:cs="Times New Roman"/>
          <w:sz w:val="28"/>
          <w:szCs w:val="28"/>
        </w:rPr>
        <w:t>депутатов</w:t>
      </w:r>
      <w:r w:rsidR="00CC27CE" w:rsidRPr="00C42B39">
        <w:rPr>
          <w:rFonts w:ascii="Times New Roman" w:hAnsi="Times New Roman" w:cs="Times New Roman"/>
          <w:sz w:val="28"/>
          <w:szCs w:val="28"/>
        </w:rPr>
        <w:t xml:space="preserve"> МО </w:t>
      </w:r>
      <w:r w:rsidR="00E56E1C" w:rsidRPr="00C42B39">
        <w:rPr>
          <w:rFonts w:ascii="Times New Roman" w:hAnsi="Times New Roman" w:cs="Times New Roman"/>
          <w:sz w:val="28"/>
          <w:szCs w:val="28"/>
        </w:rPr>
        <w:t>Грицовское Веневского района</w:t>
      </w:r>
      <w:r w:rsidR="00C42B39" w:rsidRPr="00C42B39">
        <w:rPr>
          <w:rFonts w:ascii="Times New Roman" w:hAnsi="Times New Roman" w:cs="Times New Roman"/>
          <w:sz w:val="28"/>
          <w:szCs w:val="28"/>
        </w:rPr>
        <w:t xml:space="preserve"> от</w:t>
      </w:r>
      <w:r w:rsidR="00CC27CE" w:rsidRPr="00C42B39">
        <w:rPr>
          <w:rFonts w:ascii="Times New Roman" w:hAnsi="Times New Roman" w:cs="Times New Roman"/>
          <w:sz w:val="28"/>
          <w:szCs w:val="28"/>
        </w:rPr>
        <w:t xml:space="preserve"> </w:t>
      </w:r>
      <w:r w:rsidR="00C42B39" w:rsidRPr="00C42B39">
        <w:rPr>
          <w:rFonts w:ascii="Times New Roman" w:hAnsi="Times New Roman" w:cs="Times New Roman"/>
          <w:sz w:val="28"/>
          <w:szCs w:val="28"/>
        </w:rPr>
        <w:t>14.12.2023 № 4/16 «О бюджете муниципального образования Грицовское Веневского района на 2024 год и на плановый период 2025 и 2026 годов»</w:t>
      </w:r>
      <w:r w:rsidR="00CC27CE" w:rsidRPr="00C42B39">
        <w:rPr>
          <w:rFonts w:ascii="Times New Roman" w:hAnsi="Times New Roman" w:cs="Times New Roman"/>
          <w:sz w:val="28"/>
          <w:szCs w:val="28"/>
        </w:rPr>
        <w:t xml:space="preserve"> (с изменениями), расхождений не установлено.</w:t>
      </w:r>
    </w:p>
    <w:p w:rsidR="00CC27CE" w:rsidRDefault="00C93205" w:rsidP="00C37B16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B39">
        <w:rPr>
          <w:rFonts w:ascii="Times New Roman" w:hAnsi="Times New Roman" w:cs="Times New Roman"/>
          <w:sz w:val="28"/>
          <w:szCs w:val="28"/>
        </w:rPr>
        <w:tab/>
      </w:r>
      <w:r w:rsidR="00CC27CE" w:rsidRPr="00C42B39">
        <w:rPr>
          <w:rFonts w:ascii="Times New Roman" w:hAnsi="Times New Roman" w:cs="Times New Roman"/>
          <w:sz w:val="28"/>
          <w:szCs w:val="28"/>
        </w:rPr>
        <w:t xml:space="preserve">7. Бюджетные назначения по </w:t>
      </w:r>
      <w:r w:rsidR="0024306D" w:rsidRPr="00C42B39">
        <w:rPr>
          <w:rFonts w:ascii="Times New Roman" w:hAnsi="Times New Roman" w:cs="Times New Roman"/>
          <w:sz w:val="28"/>
          <w:szCs w:val="28"/>
        </w:rPr>
        <w:t>доходам исполнены в размере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30A1B">
        <w:rPr>
          <w:rFonts w:ascii="Times New Roman" w:hAnsi="Times New Roman" w:cs="Times New Roman"/>
          <w:sz w:val="28"/>
          <w:szCs w:val="28"/>
        </w:rPr>
        <w:t>26 038,6</w:t>
      </w:r>
      <w:r w:rsidR="00E56E1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30A1B">
        <w:rPr>
          <w:rFonts w:ascii="Times New Roman" w:hAnsi="Times New Roman" w:cs="Times New Roman"/>
          <w:sz w:val="28"/>
          <w:szCs w:val="28"/>
        </w:rPr>
        <w:t xml:space="preserve"> или 94,1</w:t>
      </w:r>
      <w:r w:rsidR="00CC27CE">
        <w:rPr>
          <w:rFonts w:ascii="Times New Roman" w:hAnsi="Times New Roman" w:cs="Times New Roman"/>
          <w:sz w:val="28"/>
          <w:szCs w:val="28"/>
        </w:rPr>
        <w:t>% к уточненным бюджетным назначениям.</w:t>
      </w:r>
      <w:r w:rsidR="00A922DF">
        <w:rPr>
          <w:rFonts w:ascii="Times New Roman" w:hAnsi="Times New Roman" w:cs="Times New Roman"/>
          <w:sz w:val="28"/>
          <w:szCs w:val="28"/>
        </w:rPr>
        <w:t xml:space="preserve"> Расх</w:t>
      </w:r>
      <w:r w:rsidR="00D573F8">
        <w:rPr>
          <w:rFonts w:ascii="Times New Roman" w:hAnsi="Times New Roman" w:cs="Times New Roman"/>
          <w:sz w:val="28"/>
          <w:szCs w:val="28"/>
        </w:rPr>
        <w:t>оды исполнены в р</w:t>
      </w:r>
      <w:r w:rsidR="00730A1B">
        <w:rPr>
          <w:rFonts w:ascii="Times New Roman" w:hAnsi="Times New Roman" w:cs="Times New Roman"/>
          <w:sz w:val="28"/>
          <w:szCs w:val="28"/>
        </w:rPr>
        <w:t>азмере 24 761,2</w:t>
      </w:r>
      <w:r w:rsidR="00A922DF">
        <w:rPr>
          <w:rFonts w:ascii="Times New Roman" w:hAnsi="Times New Roman" w:cs="Times New Roman"/>
          <w:sz w:val="28"/>
          <w:szCs w:val="28"/>
        </w:rPr>
        <w:t xml:space="preserve"> тыс. </w:t>
      </w:r>
      <w:r w:rsidR="00CC27CE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730A1B">
        <w:rPr>
          <w:rFonts w:ascii="Times New Roman" w:hAnsi="Times New Roman" w:cs="Times New Roman"/>
          <w:sz w:val="28"/>
          <w:szCs w:val="28"/>
        </w:rPr>
        <w:t>94,5</w:t>
      </w:r>
      <w:r w:rsidR="00CC27CE">
        <w:rPr>
          <w:rFonts w:ascii="Times New Roman" w:hAnsi="Times New Roman" w:cs="Times New Roman"/>
          <w:sz w:val="28"/>
          <w:szCs w:val="28"/>
        </w:rPr>
        <w:t>% от уточненных на год бюджетных ассигнований.</w:t>
      </w:r>
      <w:r w:rsidR="00730A1B">
        <w:rPr>
          <w:rFonts w:ascii="Times New Roman" w:hAnsi="Times New Roman" w:cs="Times New Roman"/>
          <w:sz w:val="28"/>
          <w:szCs w:val="28"/>
        </w:rPr>
        <w:t xml:space="preserve"> </w:t>
      </w:r>
      <w:r w:rsidR="00D56561">
        <w:rPr>
          <w:rFonts w:ascii="Times New Roman" w:hAnsi="Times New Roman" w:cs="Times New Roman"/>
          <w:sz w:val="28"/>
          <w:szCs w:val="28"/>
        </w:rPr>
        <w:t>Про</w:t>
      </w:r>
      <w:r w:rsidR="00730A1B">
        <w:rPr>
          <w:rFonts w:ascii="Times New Roman" w:hAnsi="Times New Roman" w:cs="Times New Roman"/>
          <w:sz w:val="28"/>
          <w:szCs w:val="28"/>
        </w:rPr>
        <w:t>фицит бюджета за 2024</w:t>
      </w:r>
      <w:r w:rsidR="00F07778">
        <w:rPr>
          <w:rFonts w:ascii="Times New Roman" w:hAnsi="Times New Roman" w:cs="Times New Roman"/>
          <w:sz w:val="28"/>
          <w:szCs w:val="28"/>
        </w:rPr>
        <w:t xml:space="preserve"> год составил     </w:t>
      </w:r>
      <w:r w:rsidR="002430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0A1B">
        <w:rPr>
          <w:rFonts w:ascii="Times New Roman" w:hAnsi="Times New Roman" w:cs="Times New Roman"/>
          <w:sz w:val="28"/>
          <w:szCs w:val="28"/>
        </w:rPr>
        <w:t>1 277,4</w:t>
      </w:r>
      <w:r w:rsidR="00F0777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C27CE" w:rsidRDefault="00C93205" w:rsidP="00675AA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7CE">
        <w:rPr>
          <w:rFonts w:ascii="Times New Roman" w:hAnsi="Times New Roman" w:cs="Times New Roman"/>
          <w:sz w:val="28"/>
          <w:szCs w:val="28"/>
        </w:rPr>
        <w:t xml:space="preserve">8. Дебиторская задолженность по бюджетной деятельности на </w:t>
      </w:r>
      <w:r w:rsidR="00BF6D78">
        <w:rPr>
          <w:rFonts w:ascii="Times New Roman" w:hAnsi="Times New Roman" w:cs="Times New Roman"/>
          <w:sz w:val="28"/>
          <w:szCs w:val="28"/>
        </w:rPr>
        <w:t>01.01.2025</w:t>
      </w:r>
      <w:r w:rsidR="00A922DF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BF6D78">
        <w:rPr>
          <w:rFonts w:ascii="Times New Roman" w:hAnsi="Times New Roman" w:cs="Times New Roman"/>
          <w:sz w:val="28"/>
          <w:szCs w:val="28"/>
        </w:rPr>
        <w:t>144 881,87</w:t>
      </w:r>
      <w:r w:rsidR="00985C57">
        <w:rPr>
          <w:rFonts w:ascii="Times New Roman" w:hAnsi="Times New Roman" w:cs="Times New Roman"/>
          <w:sz w:val="28"/>
          <w:szCs w:val="28"/>
        </w:rPr>
        <w:t xml:space="preserve"> </w:t>
      </w:r>
      <w:r w:rsidR="00CC27CE">
        <w:rPr>
          <w:rFonts w:ascii="Times New Roman" w:hAnsi="Times New Roman" w:cs="Times New Roman"/>
          <w:sz w:val="28"/>
          <w:szCs w:val="28"/>
        </w:rPr>
        <w:t>руб. Кредиторская задолжен</w:t>
      </w:r>
      <w:r w:rsidR="00985C57">
        <w:rPr>
          <w:rFonts w:ascii="Times New Roman" w:hAnsi="Times New Roman" w:cs="Times New Roman"/>
          <w:sz w:val="28"/>
          <w:szCs w:val="28"/>
        </w:rPr>
        <w:t>ност</w:t>
      </w:r>
      <w:r w:rsidR="00BF6D78">
        <w:rPr>
          <w:rFonts w:ascii="Times New Roman" w:hAnsi="Times New Roman" w:cs="Times New Roman"/>
          <w:sz w:val="28"/>
          <w:szCs w:val="28"/>
        </w:rPr>
        <w:t>ь на 01.01.2025</w:t>
      </w:r>
      <w:r w:rsidR="0054206D">
        <w:rPr>
          <w:rFonts w:ascii="Times New Roman" w:hAnsi="Times New Roman" w:cs="Times New Roman"/>
          <w:sz w:val="28"/>
          <w:szCs w:val="28"/>
        </w:rPr>
        <w:t xml:space="preserve"> года – 26 761,10</w:t>
      </w:r>
      <w:r w:rsidR="00CC27C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C27CE" w:rsidRDefault="00C93205" w:rsidP="00C37B16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7CE">
        <w:rPr>
          <w:rFonts w:ascii="Times New Roman" w:hAnsi="Times New Roman" w:cs="Times New Roman"/>
          <w:sz w:val="28"/>
          <w:szCs w:val="28"/>
        </w:rPr>
        <w:t>Просроченная дебиторская и кредиторская задолженности по данным бю</w:t>
      </w:r>
      <w:r w:rsidR="00BF6D78">
        <w:rPr>
          <w:rFonts w:ascii="Times New Roman" w:hAnsi="Times New Roman" w:cs="Times New Roman"/>
          <w:sz w:val="28"/>
          <w:szCs w:val="28"/>
        </w:rPr>
        <w:t>джетной отчетности на 01.01.2025</w:t>
      </w:r>
      <w:r w:rsidR="00CC27CE">
        <w:rPr>
          <w:rFonts w:ascii="Times New Roman" w:hAnsi="Times New Roman" w:cs="Times New Roman"/>
          <w:sz w:val="28"/>
          <w:szCs w:val="28"/>
        </w:rPr>
        <w:t xml:space="preserve"> года не числится.</w:t>
      </w:r>
    </w:p>
    <w:p w:rsidR="00730A1B" w:rsidRDefault="00675AA3" w:rsidP="00675AA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5D6">
        <w:rPr>
          <w:rFonts w:ascii="Times New Roman" w:hAnsi="Times New Roman" w:cs="Times New Roman"/>
          <w:b/>
          <w:sz w:val="28"/>
          <w:szCs w:val="28"/>
        </w:rPr>
        <w:t>В то же время, с</w:t>
      </w:r>
      <w:r w:rsidR="00730A1B" w:rsidRPr="00C24B5D">
        <w:rPr>
          <w:rFonts w:ascii="Times New Roman" w:hAnsi="Times New Roman" w:cs="Times New Roman"/>
          <w:b/>
          <w:sz w:val="28"/>
          <w:szCs w:val="28"/>
        </w:rPr>
        <w:t>огласно сведениям, отраженным в анализированной форме деб</w:t>
      </w:r>
      <w:r w:rsidR="00730A1B">
        <w:rPr>
          <w:rFonts w:ascii="Times New Roman" w:hAnsi="Times New Roman" w:cs="Times New Roman"/>
          <w:b/>
          <w:sz w:val="28"/>
          <w:szCs w:val="28"/>
        </w:rPr>
        <w:t>иторская задолженность по счету</w:t>
      </w:r>
      <w:r w:rsidR="00730A1B" w:rsidRPr="00C24B5D">
        <w:rPr>
          <w:rFonts w:ascii="Times New Roman" w:hAnsi="Times New Roman" w:cs="Times New Roman"/>
          <w:b/>
          <w:sz w:val="28"/>
          <w:szCs w:val="28"/>
        </w:rPr>
        <w:t xml:space="preserve"> 205.89 «Расчет</w:t>
      </w:r>
      <w:r w:rsidR="00730A1B">
        <w:rPr>
          <w:rFonts w:ascii="Times New Roman" w:hAnsi="Times New Roman" w:cs="Times New Roman"/>
          <w:b/>
          <w:sz w:val="28"/>
          <w:szCs w:val="28"/>
        </w:rPr>
        <w:t>ы по иным доходам» по доходам от платы за наем по договорам социального найма жилых помещений муниципального жилого фонда поселения ни на начало, ни на конец отчетного периода не числится. Учет в разрезе контрагентов плательщиков доходов, идентификаторов начислений (УИН при наличии), правовых оснований (включая дату исполнения) возникновения расчетов не ведется.</w:t>
      </w:r>
    </w:p>
    <w:p w:rsidR="00730A1B" w:rsidRDefault="00675AA3" w:rsidP="00675AA3">
      <w:pPr>
        <w:tabs>
          <w:tab w:val="left" w:pos="709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730A1B">
        <w:rPr>
          <w:rFonts w:ascii="Times New Roman" w:hAnsi="Times New Roman" w:cs="Times New Roman"/>
          <w:sz w:val="28"/>
          <w:szCs w:val="28"/>
        </w:rPr>
        <w:t xml:space="preserve">Федеральным законом № 402-ФЗ предусмотрено оборотно-сальдовая ведомость является регистром бухгалтерского учета, в котором подлежат накоплению данные, содержащиеся в первичных документах, а хозяйственные операции, </w:t>
      </w:r>
      <w:r w:rsidR="00730A1B" w:rsidRPr="009032BE">
        <w:rPr>
          <w:rFonts w:ascii="Times New Roman" w:hAnsi="Times New Roman" w:cs="Times New Roman"/>
          <w:b/>
          <w:sz w:val="28"/>
          <w:szCs w:val="28"/>
        </w:rPr>
        <w:t>в соответствии со статьей 10 ФЗ № 402-ФЗ должны отражаться в регистрах бухгалтерского учета в систематизированном</w:t>
      </w:r>
      <w:r w:rsidR="00730A1B">
        <w:rPr>
          <w:rFonts w:ascii="Times New Roman" w:hAnsi="Times New Roman" w:cs="Times New Roman"/>
          <w:b/>
          <w:sz w:val="28"/>
          <w:szCs w:val="28"/>
        </w:rPr>
        <w:t xml:space="preserve"> порядке по объектам бухгалтерского учета.</w:t>
      </w:r>
      <w:r w:rsidR="00730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A1B" w:rsidRDefault="00675AA3" w:rsidP="00730A1B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5D6">
        <w:rPr>
          <w:rFonts w:ascii="Times New Roman" w:hAnsi="Times New Roman" w:cs="Times New Roman"/>
          <w:sz w:val="28"/>
          <w:szCs w:val="28"/>
        </w:rPr>
        <w:t>ОАО «ОЕИРЦ»</w:t>
      </w:r>
      <w:r w:rsidR="00730A1B">
        <w:rPr>
          <w:rFonts w:ascii="Times New Roman" w:hAnsi="Times New Roman" w:cs="Times New Roman"/>
          <w:sz w:val="28"/>
          <w:szCs w:val="28"/>
        </w:rPr>
        <w:t xml:space="preserve"> ежемесячно направляются в администрацию поселения сводные отчеты по принятым и перечисленным денежным средствам за услуги и счета- фактуры с указанием суммы вознаграждения. </w:t>
      </w:r>
      <w:r w:rsidR="00730A1B">
        <w:rPr>
          <w:rFonts w:ascii="Times New Roman" w:hAnsi="Times New Roman" w:cs="Times New Roman"/>
          <w:b/>
          <w:sz w:val="28"/>
          <w:szCs w:val="28"/>
        </w:rPr>
        <w:t>Вместе с тем фактическая оплата по указанным счетам не осуществляется, а исключается ОАО «ОЕИРЦ» из сумм фактически принятых от населения платежей исключает сумму вознаграждения и оставшуюся сумму перечисляет в бюджет поселения.</w:t>
      </w:r>
    </w:p>
    <w:p w:rsidR="00730A1B" w:rsidRDefault="00675AA3" w:rsidP="00675AA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30A1B">
        <w:rPr>
          <w:rFonts w:ascii="Times New Roman" w:hAnsi="Times New Roman" w:cs="Times New Roman"/>
          <w:sz w:val="28"/>
          <w:szCs w:val="28"/>
        </w:rPr>
        <w:t xml:space="preserve">Поступление в доход местного бюджета неналоговых доходов от использования имущества, находящегося в муниципальной собственности, в </w:t>
      </w:r>
      <w:r w:rsidR="00730A1B">
        <w:rPr>
          <w:rFonts w:ascii="Times New Roman" w:hAnsi="Times New Roman" w:cs="Times New Roman"/>
          <w:b/>
          <w:sz w:val="28"/>
          <w:szCs w:val="28"/>
        </w:rPr>
        <w:t>части платы за наем жилых помещений должно осуществляться по нормативу 100%, то есть в полном объеме, без каких - либо–вычетов на вознаграждение агентам.</w:t>
      </w:r>
    </w:p>
    <w:p w:rsidR="00730A1B" w:rsidRDefault="00675AA3" w:rsidP="00730A1B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30A1B">
        <w:rPr>
          <w:rFonts w:ascii="Times New Roman" w:hAnsi="Times New Roman" w:cs="Times New Roman"/>
          <w:b/>
          <w:sz w:val="28"/>
          <w:szCs w:val="28"/>
        </w:rPr>
        <w:t xml:space="preserve">Учитывая изложенное, удержание ОАО «ОЕИРЦ» суммы вознаграждения из денежных средств, подлежащих зачислению в бюджет, является нарушением статей 218 и 219 БК РФ, так как исполнение бюджета по доходам путем зачета встречного требования и исполнение бюджета по расходам путем прекращения обязательств зачетом положениями указанных статей не предусмотрено. </w:t>
      </w:r>
    </w:p>
    <w:p w:rsidR="00730A1B" w:rsidRDefault="00675AA3" w:rsidP="00730A1B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30A1B">
        <w:rPr>
          <w:rFonts w:ascii="Times New Roman" w:hAnsi="Times New Roman" w:cs="Times New Roman"/>
          <w:b/>
          <w:sz w:val="28"/>
          <w:szCs w:val="28"/>
        </w:rPr>
        <w:t>Сумма недополученных доходов за счет удержания ОАО «ОЕИРЦ» вознаграждения в 2024 году составило 8,4 тыс. руб., в том числе НДС –   1,7 тыс. рублей.</w:t>
      </w:r>
      <w:r w:rsidR="00730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A1B" w:rsidRPr="00066B23" w:rsidRDefault="00675AA3" w:rsidP="00730A1B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A1B">
        <w:rPr>
          <w:rFonts w:ascii="Times New Roman" w:hAnsi="Times New Roman" w:cs="Times New Roman"/>
          <w:b/>
          <w:sz w:val="28"/>
          <w:szCs w:val="28"/>
        </w:rPr>
        <w:t>Выборочной проверкой начисления доходов от платы за размещение и эксплуатацию нестационарных торговых объектов установлено</w:t>
      </w:r>
      <w:r w:rsidR="000C65D6">
        <w:rPr>
          <w:rFonts w:ascii="Times New Roman" w:hAnsi="Times New Roman" w:cs="Times New Roman"/>
          <w:b/>
          <w:sz w:val="28"/>
          <w:szCs w:val="28"/>
        </w:rPr>
        <w:t>, что</w:t>
      </w:r>
      <w:r w:rsidR="00730A1B">
        <w:rPr>
          <w:rFonts w:ascii="Times New Roman" w:hAnsi="Times New Roman" w:cs="Times New Roman"/>
          <w:sz w:val="28"/>
          <w:szCs w:val="28"/>
        </w:rPr>
        <w:t xml:space="preserve">, </w:t>
      </w:r>
      <w:r w:rsidR="00730A1B" w:rsidRPr="00066B23">
        <w:rPr>
          <w:rFonts w:ascii="Times New Roman" w:hAnsi="Times New Roman" w:cs="Times New Roman"/>
          <w:b/>
          <w:sz w:val="28"/>
          <w:szCs w:val="28"/>
        </w:rPr>
        <w:t xml:space="preserve">в нарушение пункта 78 Инструкции № 162н, пункта 20 ФСБУ «Аренда», доходы в сумме платежей за весь срок размещения НТО муниципальной бухгалтерией не начислялась и уменьшение дебиторской задолженности по арендным обязательствам арендатора при поступлении денежных средств в счет уплаты соответствующих платежей в общей сумме 49,4 тыс. руб. не производился. </w:t>
      </w:r>
    </w:p>
    <w:p w:rsidR="00730A1B" w:rsidRDefault="00675AA3" w:rsidP="00730A1B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A1B">
        <w:rPr>
          <w:rFonts w:ascii="Times New Roman" w:hAnsi="Times New Roman" w:cs="Times New Roman"/>
          <w:sz w:val="28"/>
          <w:szCs w:val="28"/>
        </w:rPr>
        <w:t>Начисление дебиторской задолженности от размещения НТО по вышеуказанным шести договорам, согласно осуществлялась по факту поступления арендных платежей с одновременным списанием их с учета.</w:t>
      </w:r>
    </w:p>
    <w:p w:rsidR="008C2ABB" w:rsidRDefault="00675AA3" w:rsidP="00675AA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30A1B" w:rsidRPr="005856C4">
        <w:rPr>
          <w:rFonts w:ascii="Times New Roman" w:hAnsi="Times New Roman" w:cs="Times New Roman"/>
          <w:b/>
          <w:sz w:val="28"/>
          <w:szCs w:val="28"/>
        </w:rPr>
        <w:t>Долгосрочная дебиторская задолженность в Сведениях (ф. 0503169) о дебиторской задолженности ни на начало, ни на конец отчетного периода бухгалтерией поселения не отражается.</w:t>
      </w:r>
    </w:p>
    <w:p w:rsidR="008C2ABB" w:rsidRDefault="008C2ABB" w:rsidP="00730A1B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A1B" w:rsidRDefault="00730A1B" w:rsidP="00730A1B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6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0A1B" w:rsidRPr="005856C4" w:rsidRDefault="00730A1B" w:rsidP="00730A1B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6C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C27CE" w:rsidRDefault="00C93205" w:rsidP="000C65D6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27CE" w:rsidRDefault="00CC27CE" w:rsidP="00C37B16">
      <w:pPr>
        <w:tabs>
          <w:tab w:val="left" w:pos="710"/>
          <w:tab w:val="left" w:pos="3184"/>
          <w:tab w:val="left" w:pos="56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42B39" w:rsidRDefault="00C42B39" w:rsidP="00C37B16">
      <w:pPr>
        <w:tabs>
          <w:tab w:val="left" w:pos="710"/>
          <w:tab w:val="left" w:pos="3184"/>
          <w:tab w:val="left" w:pos="56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7CE" w:rsidRDefault="00C93205" w:rsidP="00675AA3">
      <w:pPr>
        <w:tabs>
          <w:tab w:val="left" w:pos="709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7CE">
        <w:rPr>
          <w:rFonts w:ascii="Times New Roman" w:hAnsi="Times New Roman" w:cs="Times New Roman"/>
          <w:sz w:val="28"/>
          <w:szCs w:val="28"/>
        </w:rPr>
        <w:t>1. Провести детальный анализ замечаний по вопросам бюджетного учета и отчетности, выявленных при проведении внешней проверки годовой бюджетной отчетности.</w:t>
      </w:r>
    </w:p>
    <w:p w:rsidR="00CC27CE" w:rsidRDefault="00C93205" w:rsidP="00C37B16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5D6">
        <w:rPr>
          <w:rFonts w:ascii="Times New Roman" w:hAnsi="Times New Roman" w:cs="Times New Roman"/>
          <w:sz w:val="28"/>
          <w:szCs w:val="28"/>
        </w:rPr>
        <w:t>2</w:t>
      </w:r>
      <w:r w:rsidR="00CC27CE">
        <w:rPr>
          <w:rFonts w:ascii="Times New Roman" w:hAnsi="Times New Roman" w:cs="Times New Roman"/>
          <w:sz w:val="28"/>
          <w:szCs w:val="28"/>
        </w:rPr>
        <w:t>. Не допускать нарушений Инструкции о порядке составления и представления годовой, квартальной и месячной отчетности об исполнении бюджетов бюджетной системы РФ при составлении годовой бюджетной отчетности, утвержденной Приказом Минф</w:t>
      </w:r>
      <w:r w:rsidR="007402C1">
        <w:rPr>
          <w:rFonts w:ascii="Times New Roman" w:hAnsi="Times New Roman" w:cs="Times New Roman"/>
          <w:sz w:val="28"/>
          <w:szCs w:val="28"/>
        </w:rPr>
        <w:t>ина России от 28.12.2010 № 191н (с учетом дополнений и изменений).</w:t>
      </w:r>
    </w:p>
    <w:p w:rsidR="00F05639" w:rsidRDefault="00F05639" w:rsidP="00C37B16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Учет доходов за наем по</w:t>
      </w:r>
      <w:r w:rsidR="009235A4">
        <w:rPr>
          <w:rFonts w:ascii="Times New Roman" w:hAnsi="Times New Roman" w:cs="Times New Roman"/>
          <w:sz w:val="28"/>
          <w:szCs w:val="28"/>
        </w:rPr>
        <w:t xml:space="preserve"> договорам социального найма жилых помещений муниципального жилого фонда поселения, соответствии со статьей 10 Федерального закона № 402-ФЗ осуществлять на начало и на коне</w:t>
      </w:r>
      <w:r w:rsidR="003E2187">
        <w:rPr>
          <w:rFonts w:ascii="Times New Roman" w:hAnsi="Times New Roman" w:cs="Times New Roman"/>
          <w:sz w:val="28"/>
          <w:szCs w:val="28"/>
        </w:rPr>
        <w:t>ц отчетного периода</w:t>
      </w:r>
      <w:r w:rsidR="009235A4">
        <w:rPr>
          <w:rFonts w:ascii="Times New Roman" w:hAnsi="Times New Roman" w:cs="Times New Roman"/>
          <w:sz w:val="28"/>
          <w:szCs w:val="28"/>
        </w:rPr>
        <w:t xml:space="preserve"> в разрезе контрагентов плательщиков доходов, идентификаторов начислений (УИН при наличии), правовых оснований (включая дату исполнения, возникновения расчетов.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25D" w:rsidRDefault="00675AA3" w:rsidP="00C37B16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25D">
        <w:rPr>
          <w:rFonts w:ascii="Times New Roman" w:hAnsi="Times New Roman" w:cs="Times New Roman"/>
          <w:sz w:val="28"/>
          <w:szCs w:val="28"/>
        </w:rPr>
        <w:t>Поступление в доход местного бюджета неналоговых доходов от использования имущества, находящегося в муниципальной собственности, части платы за наем жилых помещений осуществлять, в соответствии с статьями 218 и 219 БК РФ в полном объеме, без каких-либо вычетов на вознаграждение агентам.</w:t>
      </w:r>
    </w:p>
    <w:p w:rsidR="001F225D" w:rsidRDefault="00675AA3" w:rsidP="00C42B39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25D">
        <w:rPr>
          <w:rFonts w:ascii="Times New Roman" w:hAnsi="Times New Roman" w:cs="Times New Roman"/>
          <w:sz w:val="28"/>
          <w:szCs w:val="28"/>
        </w:rPr>
        <w:t xml:space="preserve">Начисление доходов от платы за размещение и эксплуатацию нестационарных торговых объектов </w:t>
      </w:r>
      <w:r w:rsidR="004608D6">
        <w:rPr>
          <w:rFonts w:ascii="Times New Roman" w:hAnsi="Times New Roman" w:cs="Times New Roman"/>
          <w:sz w:val="28"/>
          <w:szCs w:val="28"/>
        </w:rPr>
        <w:t xml:space="preserve">производить в соответствии с пунктом 8 Инструкции № 162н и пункта 20 ФСБУ «Аренда», соответствующем отражением долгосрочной дебиторской задолженности в Сведениях </w:t>
      </w:r>
      <w:r w:rsidR="00C42B3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608D6">
        <w:rPr>
          <w:rFonts w:ascii="Times New Roman" w:hAnsi="Times New Roman" w:cs="Times New Roman"/>
          <w:sz w:val="28"/>
          <w:szCs w:val="28"/>
        </w:rPr>
        <w:t>(ф. 0503169) на начало и конец отчетного периода.</w:t>
      </w:r>
    </w:p>
    <w:p w:rsidR="00FF6ED5" w:rsidRDefault="00675AA3" w:rsidP="00C37B16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7CE">
        <w:rPr>
          <w:rFonts w:ascii="Times New Roman" w:hAnsi="Times New Roman" w:cs="Times New Roman"/>
          <w:sz w:val="28"/>
          <w:szCs w:val="28"/>
        </w:rPr>
        <w:t>4. Обеспечить дальнейший контроль по представлению бюджетной отчетности в полном объеме и корректного заполнения форм отчетности в соответствии с положениями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от 28.10.2010 года</w:t>
      </w:r>
      <w:r w:rsidR="000A7011">
        <w:rPr>
          <w:rFonts w:ascii="Times New Roman" w:hAnsi="Times New Roman" w:cs="Times New Roman"/>
          <w:sz w:val="28"/>
          <w:szCs w:val="28"/>
        </w:rPr>
        <w:t xml:space="preserve"> </w:t>
      </w:r>
      <w:r w:rsidR="0054206D">
        <w:rPr>
          <w:rFonts w:ascii="Times New Roman" w:hAnsi="Times New Roman" w:cs="Times New Roman"/>
          <w:sz w:val="28"/>
          <w:szCs w:val="28"/>
        </w:rPr>
        <w:t xml:space="preserve">    </w:t>
      </w:r>
      <w:r w:rsidR="00CC27CE">
        <w:rPr>
          <w:rFonts w:ascii="Times New Roman" w:hAnsi="Times New Roman" w:cs="Times New Roman"/>
          <w:sz w:val="28"/>
          <w:szCs w:val="28"/>
        </w:rPr>
        <w:t>№ 191н (с изменениями).</w:t>
      </w:r>
      <w:r w:rsidR="00CC27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2AC" w:rsidRPr="003328E7" w:rsidRDefault="00675AA3" w:rsidP="00675AA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6ED5" w:rsidRPr="00FF6ED5">
        <w:rPr>
          <w:rFonts w:ascii="Times New Roman" w:hAnsi="Times New Roman" w:cs="Times New Roman"/>
          <w:sz w:val="28"/>
          <w:szCs w:val="28"/>
        </w:rPr>
        <w:t>5</w:t>
      </w:r>
      <w:r w:rsidR="00FF6ED5">
        <w:rPr>
          <w:rFonts w:ascii="Times New Roman" w:hAnsi="Times New Roman" w:cs="Times New Roman"/>
          <w:sz w:val="28"/>
          <w:szCs w:val="28"/>
        </w:rPr>
        <w:t xml:space="preserve">. </w:t>
      </w:r>
      <w:r w:rsidR="00720311">
        <w:rPr>
          <w:rFonts w:ascii="Times New Roman" w:hAnsi="Times New Roman" w:cs="Times New Roman"/>
          <w:sz w:val="28"/>
          <w:szCs w:val="28"/>
        </w:rPr>
        <w:t xml:space="preserve">О принятых мерах по результатам данного контрольного </w:t>
      </w:r>
      <w:r w:rsidR="00C9320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C93205" w:rsidRPr="00FF6ED5">
        <w:rPr>
          <w:rFonts w:ascii="Times New Roman" w:hAnsi="Times New Roman" w:cs="Times New Roman"/>
          <w:sz w:val="28"/>
          <w:szCs w:val="28"/>
        </w:rPr>
        <w:t>необходимо</w:t>
      </w:r>
      <w:r w:rsidR="00720311">
        <w:rPr>
          <w:rFonts w:ascii="Times New Roman" w:hAnsi="Times New Roman" w:cs="Times New Roman"/>
          <w:sz w:val="28"/>
          <w:szCs w:val="28"/>
        </w:rPr>
        <w:t xml:space="preserve"> проинформировать Контрольно-счетную палату муниципального образования Веневский район в срок до </w:t>
      </w:r>
      <w:r w:rsidR="00E838CE">
        <w:rPr>
          <w:rFonts w:ascii="Times New Roman" w:hAnsi="Times New Roman" w:cs="Times New Roman"/>
          <w:sz w:val="28"/>
          <w:szCs w:val="28"/>
        </w:rPr>
        <w:t>0</w:t>
      </w:r>
      <w:r w:rsidR="00115381">
        <w:rPr>
          <w:rFonts w:ascii="Times New Roman" w:hAnsi="Times New Roman" w:cs="Times New Roman"/>
          <w:sz w:val="28"/>
          <w:szCs w:val="28"/>
        </w:rPr>
        <w:t>1</w:t>
      </w:r>
      <w:r w:rsidR="00E56E1C">
        <w:rPr>
          <w:rFonts w:ascii="Times New Roman" w:hAnsi="Times New Roman" w:cs="Times New Roman"/>
          <w:sz w:val="28"/>
          <w:szCs w:val="28"/>
        </w:rPr>
        <w:t>.</w:t>
      </w:r>
      <w:r w:rsidR="00E838CE">
        <w:rPr>
          <w:rFonts w:ascii="Times New Roman" w:hAnsi="Times New Roman" w:cs="Times New Roman"/>
          <w:sz w:val="28"/>
          <w:szCs w:val="28"/>
        </w:rPr>
        <w:t>04.2025</w:t>
      </w:r>
      <w:r w:rsidR="003328E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75AA3" w:rsidRDefault="00675AA3" w:rsidP="00C37B16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75AA3" w:rsidSect="001F63B4">
      <w:headerReference w:type="default" r:id="rId8"/>
      <w:headerReference w:type="first" r:id="rId9"/>
      <w:pgSz w:w="11906" w:h="16838"/>
      <w:pgMar w:top="1135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D6D" w:rsidRDefault="00F86D6D" w:rsidP="001455DA">
      <w:pPr>
        <w:spacing w:after="0" w:line="240" w:lineRule="auto"/>
      </w:pPr>
      <w:r>
        <w:separator/>
      </w:r>
    </w:p>
  </w:endnote>
  <w:endnote w:type="continuationSeparator" w:id="0">
    <w:p w:rsidR="00F86D6D" w:rsidRDefault="00F86D6D" w:rsidP="0014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D6D" w:rsidRDefault="00F86D6D" w:rsidP="001455DA">
      <w:pPr>
        <w:spacing w:after="0" w:line="240" w:lineRule="auto"/>
      </w:pPr>
      <w:r>
        <w:separator/>
      </w:r>
    </w:p>
  </w:footnote>
  <w:footnote w:type="continuationSeparator" w:id="0">
    <w:p w:rsidR="00F86D6D" w:rsidRDefault="00F86D6D" w:rsidP="0014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871775"/>
      <w:docPartObj>
        <w:docPartGallery w:val="Page Numbers (Top of Page)"/>
        <w:docPartUnique/>
      </w:docPartObj>
    </w:sdtPr>
    <w:sdtEndPr/>
    <w:sdtContent>
      <w:p w:rsidR="00E251DC" w:rsidRDefault="00E251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C58">
          <w:rPr>
            <w:noProof/>
          </w:rPr>
          <w:t>3</w:t>
        </w:r>
        <w:r>
          <w:fldChar w:fldCharType="end"/>
        </w:r>
      </w:p>
    </w:sdtContent>
  </w:sdt>
  <w:p w:rsidR="00E251DC" w:rsidRDefault="00E251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1DC" w:rsidRDefault="00E251DC">
    <w:pPr>
      <w:pStyle w:val="a6"/>
      <w:jc w:val="center"/>
    </w:pPr>
  </w:p>
  <w:p w:rsidR="00E251DC" w:rsidRDefault="00E251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DDB"/>
    <w:multiLevelType w:val="hybridMultilevel"/>
    <w:tmpl w:val="82AC9572"/>
    <w:lvl w:ilvl="0" w:tplc="01BCFE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945CF5"/>
    <w:multiLevelType w:val="hybridMultilevel"/>
    <w:tmpl w:val="F2D80D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6E6E8F"/>
    <w:multiLevelType w:val="hybridMultilevel"/>
    <w:tmpl w:val="830C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4A7E"/>
    <w:multiLevelType w:val="hybridMultilevel"/>
    <w:tmpl w:val="EE549C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5410A4D"/>
    <w:multiLevelType w:val="hybridMultilevel"/>
    <w:tmpl w:val="BBBC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656A9"/>
    <w:multiLevelType w:val="hybridMultilevel"/>
    <w:tmpl w:val="EFD0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45E41"/>
    <w:multiLevelType w:val="hybridMultilevel"/>
    <w:tmpl w:val="5A0C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86AC5"/>
    <w:multiLevelType w:val="hybridMultilevel"/>
    <w:tmpl w:val="EF7A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B667A"/>
    <w:multiLevelType w:val="hybridMultilevel"/>
    <w:tmpl w:val="4A96D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06D61"/>
    <w:multiLevelType w:val="hybridMultilevel"/>
    <w:tmpl w:val="8606FB4C"/>
    <w:lvl w:ilvl="0" w:tplc="613A765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12C24EE"/>
    <w:multiLevelType w:val="hybridMultilevel"/>
    <w:tmpl w:val="B4B29FC4"/>
    <w:lvl w:ilvl="0" w:tplc="7AEC1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5F4A40"/>
    <w:multiLevelType w:val="multilevel"/>
    <w:tmpl w:val="C506217A"/>
    <w:lvl w:ilvl="0">
      <w:start w:val="2"/>
      <w:numFmt w:val="decimal"/>
      <w:lvlText w:val="%1."/>
      <w:lvlJc w:val="left"/>
      <w:pPr>
        <w:ind w:left="39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4" w:hanging="2160"/>
      </w:pPr>
      <w:rPr>
        <w:rFonts w:hint="default"/>
      </w:rPr>
    </w:lvl>
  </w:abstractNum>
  <w:abstractNum w:abstractNumId="12" w15:restartNumberingAfterBreak="0">
    <w:nsid w:val="318C0F87"/>
    <w:multiLevelType w:val="multilevel"/>
    <w:tmpl w:val="DB1C3C9E"/>
    <w:lvl w:ilvl="0">
      <w:start w:val="1"/>
      <w:numFmt w:val="decimal"/>
      <w:lvlText w:val="%1"/>
      <w:lvlJc w:val="left"/>
      <w:pPr>
        <w:ind w:left="3919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905264C"/>
    <w:multiLevelType w:val="hybridMultilevel"/>
    <w:tmpl w:val="8B360ECE"/>
    <w:lvl w:ilvl="0" w:tplc="F0326D7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2033200"/>
    <w:multiLevelType w:val="hybridMultilevel"/>
    <w:tmpl w:val="EBDAB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23839"/>
    <w:multiLevelType w:val="hybridMultilevel"/>
    <w:tmpl w:val="023871EC"/>
    <w:lvl w:ilvl="0" w:tplc="04190001">
      <w:start w:val="1"/>
      <w:numFmt w:val="bullet"/>
      <w:lvlText w:val=""/>
      <w:lvlJc w:val="left"/>
      <w:pPr>
        <w:ind w:left="2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6" w15:restartNumberingAfterBreak="0">
    <w:nsid w:val="487F7F5A"/>
    <w:multiLevelType w:val="hybridMultilevel"/>
    <w:tmpl w:val="B574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345F0"/>
    <w:multiLevelType w:val="hybridMultilevel"/>
    <w:tmpl w:val="8606FB4C"/>
    <w:lvl w:ilvl="0" w:tplc="613A765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AC8661B"/>
    <w:multiLevelType w:val="hybridMultilevel"/>
    <w:tmpl w:val="EB84E15C"/>
    <w:lvl w:ilvl="0" w:tplc="341C87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E274965"/>
    <w:multiLevelType w:val="hybridMultilevel"/>
    <w:tmpl w:val="09F077EA"/>
    <w:lvl w:ilvl="0" w:tplc="FD12443C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EE1176B"/>
    <w:multiLevelType w:val="hybridMultilevel"/>
    <w:tmpl w:val="48A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424D5"/>
    <w:multiLevelType w:val="hybridMultilevel"/>
    <w:tmpl w:val="651C4E7C"/>
    <w:lvl w:ilvl="0" w:tplc="FCA8765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68793DE4"/>
    <w:multiLevelType w:val="hybridMultilevel"/>
    <w:tmpl w:val="C9FC60B6"/>
    <w:lvl w:ilvl="0" w:tplc="041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23" w15:restartNumberingAfterBreak="0">
    <w:nsid w:val="6AB45A53"/>
    <w:multiLevelType w:val="hybridMultilevel"/>
    <w:tmpl w:val="C3B46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C212D"/>
    <w:multiLevelType w:val="hybridMultilevel"/>
    <w:tmpl w:val="DA92A474"/>
    <w:lvl w:ilvl="0" w:tplc="716CC84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73141571"/>
    <w:multiLevelType w:val="hybridMultilevel"/>
    <w:tmpl w:val="3A74F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614223A"/>
    <w:multiLevelType w:val="hybridMultilevel"/>
    <w:tmpl w:val="60CCD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64229"/>
    <w:multiLevelType w:val="multilevel"/>
    <w:tmpl w:val="CD222D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7"/>
  </w:num>
  <w:num w:numId="5">
    <w:abstractNumId w:val="10"/>
  </w:num>
  <w:num w:numId="6">
    <w:abstractNumId w:val="16"/>
  </w:num>
  <w:num w:numId="7">
    <w:abstractNumId w:val="4"/>
  </w:num>
  <w:num w:numId="8">
    <w:abstractNumId w:val="26"/>
  </w:num>
  <w:num w:numId="9">
    <w:abstractNumId w:val="20"/>
  </w:num>
  <w:num w:numId="10">
    <w:abstractNumId w:val="14"/>
  </w:num>
  <w:num w:numId="11">
    <w:abstractNumId w:val="8"/>
  </w:num>
  <w:num w:numId="12">
    <w:abstractNumId w:val="6"/>
  </w:num>
  <w:num w:numId="13">
    <w:abstractNumId w:val="2"/>
  </w:num>
  <w:num w:numId="14">
    <w:abstractNumId w:val="25"/>
  </w:num>
  <w:num w:numId="15">
    <w:abstractNumId w:val="24"/>
  </w:num>
  <w:num w:numId="16">
    <w:abstractNumId w:val="13"/>
  </w:num>
  <w:num w:numId="17">
    <w:abstractNumId w:val="15"/>
  </w:num>
  <w:num w:numId="18">
    <w:abstractNumId w:val="22"/>
  </w:num>
  <w:num w:numId="19">
    <w:abstractNumId w:val="21"/>
  </w:num>
  <w:num w:numId="20">
    <w:abstractNumId w:val="18"/>
  </w:num>
  <w:num w:numId="21">
    <w:abstractNumId w:val="0"/>
  </w:num>
  <w:num w:numId="22">
    <w:abstractNumId w:val="9"/>
  </w:num>
  <w:num w:numId="23">
    <w:abstractNumId w:val="23"/>
  </w:num>
  <w:num w:numId="24">
    <w:abstractNumId w:val="12"/>
  </w:num>
  <w:num w:numId="25">
    <w:abstractNumId w:val="19"/>
  </w:num>
  <w:num w:numId="26">
    <w:abstractNumId w:val="11"/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12"/>
    <w:rsid w:val="00000981"/>
    <w:rsid w:val="00000FAA"/>
    <w:rsid w:val="00001BBF"/>
    <w:rsid w:val="00001D8F"/>
    <w:rsid w:val="0000209A"/>
    <w:rsid w:val="000032A1"/>
    <w:rsid w:val="00005E59"/>
    <w:rsid w:val="0000609C"/>
    <w:rsid w:val="00007286"/>
    <w:rsid w:val="000076ED"/>
    <w:rsid w:val="00007F56"/>
    <w:rsid w:val="00011349"/>
    <w:rsid w:val="00011662"/>
    <w:rsid w:val="000145F5"/>
    <w:rsid w:val="00015189"/>
    <w:rsid w:val="0001526D"/>
    <w:rsid w:val="00015BED"/>
    <w:rsid w:val="000162F9"/>
    <w:rsid w:val="00016741"/>
    <w:rsid w:val="00017017"/>
    <w:rsid w:val="00017F69"/>
    <w:rsid w:val="000241FB"/>
    <w:rsid w:val="00024D99"/>
    <w:rsid w:val="00027A3C"/>
    <w:rsid w:val="00027FBE"/>
    <w:rsid w:val="00031598"/>
    <w:rsid w:val="00032458"/>
    <w:rsid w:val="00036E4B"/>
    <w:rsid w:val="00040A60"/>
    <w:rsid w:val="000418EB"/>
    <w:rsid w:val="000419FB"/>
    <w:rsid w:val="00041A33"/>
    <w:rsid w:val="00043125"/>
    <w:rsid w:val="00043F31"/>
    <w:rsid w:val="0004417E"/>
    <w:rsid w:val="00045991"/>
    <w:rsid w:val="00047075"/>
    <w:rsid w:val="00051D0E"/>
    <w:rsid w:val="00053B41"/>
    <w:rsid w:val="00053C9B"/>
    <w:rsid w:val="00053EAD"/>
    <w:rsid w:val="00054911"/>
    <w:rsid w:val="0005545B"/>
    <w:rsid w:val="0005582E"/>
    <w:rsid w:val="00055DBC"/>
    <w:rsid w:val="0005631B"/>
    <w:rsid w:val="00056412"/>
    <w:rsid w:val="00056D8E"/>
    <w:rsid w:val="00056E79"/>
    <w:rsid w:val="00057792"/>
    <w:rsid w:val="000577A6"/>
    <w:rsid w:val="00060654"/>
    <w:rsid w:val="000629CE"/>
    <w:rsid w:val="000638D7"/>
    <w:rsid w:val="00063B4C"/>
    <w:rsid w:val="00063EAD"/>
    <w:rsid w:val="00064886"/>
    <w:rsid w:val="00065876"/>
    <w:rsid w:val="00065D54"/>
    <w:rsid w:val="00066B23"/>
    <w:rsid w:val="00067265"/>
    <w:rsid w:val="000709CE"/>
    <w:rsid w:val="00070BB4"/>
    <w:rsid w:val="0007137D"/>
    <w:rsid w:val="00072A99"/>
    <w:rsid w:val="00074317"/>
    <w:rsid w:val="00076849"/>
    <w:rsid w:val="00077B35"/>
    <w:rsid w:val="00077C18"/>
    <w:rsid w:val="000819E4"/>
    <w:rsid w:val="00083336"/>
    <w:rsid w:val="000859DA"/>
    <w:rsid w:val="00085A0F"/>
    <w:rsid w:val="00085E92"/>
    <w:rsid w:val="000870D8"/>
    <w:rsid w:val="00087945"/>
    <w:rsid w:val="00091F08"/>
    <w:rsid w:val="000924FC"/>
    <w:rsid w:val="00092CDE"/>
    <w:rsid w:val="00094860"/>
    <w:rsid w:val="00094B2B"/>
    <w:rsid w:val="00095FE9"/>
    <w:rsid w:val="0009742A"/>
    <w:rsid w:val="00097604"/>
    <w:rsid w:val="000A0001"/>
    <w:rsid w:val="000A0C40"/>
    <w:rsid w:val="000A128D"/>
    <w:rsid w:val="000A19AE"/>
    <w:rsid w:val="000A1DFF"/>
    <w:rsid w:val="000A21AE"/>
    <w:rsid w:val="000A253B"/>
    <w:rsid w:val="000A2E9B"/>
    <w:rsid w:val="000A3F84"/>
    <w:rsid w:val="000A4526"/>
    <w:rsid w:val="000A4841"/>
    <w:rsid w:val="000A4DD6"/>
    <w:rsid w:val="000A69AC"/>
    <w:rsid w:val="000A7011"/>
    <w:rsid w:val="000B05A1"/>
    <w:rsid w:val="000B113B"/>
    <w:rsid w:val="000B1514"/>
    <w:rsid w:val="000B3137"/>
    <w:rsid w:val="000B4B8C"/>
    <w:rsid w:val="000B55F0"/>
    <w:rsid w:val="000B56A8"/>
    <w:rsid w:val="000B6694"/>
    <w:rsid w:val="000B6DF5"/>
    <w:rsid w:val="000B6F2A"/>
    <w:rsid w:val="000B73D7"/>
    <w:rsid w:val="000B762E"/>
    <w:rsid w:val="000C0A4A"/>
    <w:rsid w:val="000C0CC0"/>
    <w:rsid w:val="000C11A7"/>
    <w:rsid w:val="000C1785"/>
    <w:rsid w:val="000C1E01"/>
    <w:rsid w:val="000C31BA"/>
    <w:rsid w:val="000C3F64"/>
    <w:rsid w:val="000C65D6"/>
    <w:rsid w:val="000D109D"/>
    <w:rsid w:val="000D19F1"/>
    <w:rsid w:val="000D1C25"/>
    <w:rsid w:val="000D2EB4"/>
    <w:rsid w:val="000D2F0E"/>
    <w:rsid w:val="000D3423"/>
    <w:rsid w:val="000D46FA"/>
    <w:rsid w:val="000D6B25"/>
    <w:rsid w:val="000D6F3A"/>
    <w:rsid w:val="000E0E22"/>
    <w:rsid w:val="000E25EE"/>
    <w:rsid w:val="000E4299"/>
    <w:rsid w:val="000E4D09"/>
    <w:rsid w:val="000E4EF4"/>
    <w:rsid w:val="000E73C0"/>
    <w:rsid w:val="000F058E"/>
    <w:rsid w:val="000F0E67"/>
    <w:rsid w:val="000F114C"/>
    <w:rsid w:val="000F127D"/>
    <w:rsid w:val="000F2F3E"/>
    <w:rsid w:val="000F481F"/>
    <w:rsid w:val="000F5AFD"/>
    <w:rsid w:val="000F77FD"/>
    <w:rsid w:val="00100FD5"/>
    <w:rsid w:val="00101A99"/>
    <w:rsid w:val="00102764"/>
    <w:rsid w:val="001039AC"/>
    <w:rsid w:val="00104564"/>
    <w:rsid w:val="00104639"/>
    <w:rsid w:val="00105789"/>
    <w:rsid w:val="00107F09"/>
    <w:rsid w:val="001108DB"/>
    <w:rsid w:val="00112195"/>
    <w:rsid w:val="00112426"/>
    <w:rsid w:val="00115381"/>
    <w:rsid w:val="0011697C"/>
    <w:rsid w:val="00116B65"/>
    <w:rsid w:val="00116F01"/>
    <w:rsid w:val="001174EE"/>
    <w:rsid w:val="00117541"/>
    <w:rsid w:val="00121BB4"/>
    <w:rsid w:val="00121D92"/>
    <w:rsid w:val="001221E6"/>
    <w:rsid w:val="0012229B"/>
    <w:rsid w:val="001226FF"/>
    <w:rsid w:val="0012478C"/>
    <w:rsid w:val="0012717E"/>
    <w:rsid w:val="001274BC"/>
    <w:rsid w:val="00127598"/>
    <w:rsid w:val="001275DA"/>
    <w:rsid w:val="00127E25"/>
    <w:rsid w:val="00127FCA"/>
    <w:rsid w:val="0013178F"/>
    <w:rsid w:val="00132DB1"/>
    <w:rsid w:val="0013330C"/>
    <w:rsid w:val="00133787"/>
    <w:rsid w:val="001343D6"/>
    <w:rsid w:val="001372D5"/>
    <w:rsid w:val="001373CC"/>
    <w:rsid w:val="00140464"/>
    <w:rsid w:val="00140E68"/>
    <w:rsid w:val="00141E65"/>
    <w:rsid w:val="001449AD"/>
    <w:rsid w:val="00144D06"/>
    <w:rsid w:val="001453E7"/>
    <w:rsid w:val="001454B3"/>
    <w:rsid w:val="001455DA"/>
    <w:rsid w:val="00145BE3"/>
    <w:rsid w:val="0014637C"/>
    <w:rsid w:val="001465E9"/>
    <w:rsid w:val="00147291"/>
    <w:rsid w:val="001479B9"/>
    <w:rsid w:val="00147E5B"/>
    <w:rsid w:val="001515DF"/>
    <w:rsid w:val="00151720"/>
    <w:rsid w:val="00152309"/>
    <w:rsid w:val="00153A43"/>
    <w:rsid w:val="00154AC4"/>
    <w:rsid w:val="00154DDC"/>
    <w:rsid w:val="00155137"/>
    <w:rsid w:val="001571B0"/>
    <w:rsid w:val="00157B6D"/>
    <w:rsid w:val="00157B85"/>
    <w:rsid w:val="0016246A"/>
    <w:rsid w:val="00162472"/>
    <w:rsid w:val="001633C8"/>
    <w:rsid w:val="00163475"/>
    <w:rsid w:val="001634B2"/>
    <w:rsid w:val="001636AF"/>
    <w:rsid w:val="00164106"/>
    <w:rsid w:val="001653A3"/>
    <w:rsid w:val="0016622B"/>
    <w:rsid w:val="00167466"/>
    <w:rsid w:val="00171FD3"/>
    <w:rsid w:val="00175568"/>
    <w:rsid w:val="00175779"/>
    <w:rsid w:val="00175C0C"/>
    <w:rsid w:val="0017652D"/>
    <w:rsid w:val="00176BF9"/>
    <w:rsid w:val="0017744E"/>
    <w:rsid w:val="00177B7D"/>
    <w:rsid w:val="0018122B"/>
    <w:rsid w:val="00182CF4"/>
    <w:rsid w:val="001832D0"/>
    <w:rsid w:val="00185308"/>
    <w:rsid w:val="001854CC"/>
    <w:rsid w:val="0018751A"/>
    <w:rsid w:val="00187BE6"/>
    <w:rsid w:val="00190846"/>
    <w:rsid w:val="00191178"/>
    <w:rsid w:val="0019133E"/>
    <w:rsid w:val="00191395"/>
    <w:rsid w:val="00191C99"/>
    <w:rsid w:val="00193EA9"/>
    <w:rsid w:val="00194CE8"/>
    <w:rsid w:val="00195AD1"/>
    <w:rsid w:val="0019714C"/>
    <w:rsid w:val="001A16F9"/>
    <w:rsid w:val="001A48B9"/>
    <w:rsid w:val="001A48D8"/>
    <w:rsid w:val="001A7093"/>
    <w:rsid w:val="001B0A34"/>
    <w:rsid w:val="001B121A"/>
    <w:rsid w:val="001B17C3"/>
    <w:rsid w:val="001B3142"/>
    <w:rsid w:val="001B32AD"/>
    <w:rsid w:val="001B4108"/>
    <w:rsid w:val="001B6351"/>
    <w:rsid w:val="001B6527"/>
    <w:rsid w:val="001C0C5B"/>
    <w:rsid w:val="001C1BF7"/>
    <w:rsid w:val="001C301F"/>
    <w:rsid w:val="001C38F6"/>
    <w:rsid w:val="001C4586"/>
    <w:rsid w:val="001C5754"/>
    <w:rsid w:val="001C62A3"/>
    <w:rsid w:val="001C7B6B"/>
    <w:rsid w:val="001D0710"/>
    <w:rsid w:val="001D0BD2"/>
    <w:rsid w:val="001D1100"/>
    <w:rsid w:val="001D32A5"/>
    <w:rsid w:val="001D3C08"/>
    <w:rsid w:val="001D436B"/>
    <w:rsid w:val="001D48BD"/>
    <w:rsid w:val="001D7AC6"/>
    <w:rsid w:val="001E0A7B"/>
    <w:rsid w:val="001E1A3A"/>
    <w:rsid w:val="001E2461"/>
    <w:rsid w:val="001E2C3B"/>
    <w:rsid w:val="001E3388"/>
    <w:rsid w:val="001E3AA9"/>
    <w:rsid w:val="001E42D6"/>
    <w:rsid w:val="001E655A"/>
    <w:rsid w:val="001E6823"/>
    <w:rsid w:val="001E6BBD"/>
    <w:rsid w:val="001E7069"/>
    <w:rsid w:val="001F225D"/>
    <w:rsid w:val="001F2B37"/>
    <w:rsid w:val="001F39F6"/>
    <w:rsid w:val="001F63B4"/>
    <w:rsid w:val="001F6D53"/>
    <w:rsid w:val="001F747A"/>
    <w:rsid w:val="00200A17"/>
    <w:rsid w:val="00201688"/>
    <w:rsid w:val="00201DD3"/>
    <w:rsid w:val="00206C37"/>
    <w:rsid w:val="002103E0"/>
    <w:rsid w:val="00210A03"/>
    <w:rsid w:val="002118D6"/>
    <w:rsid w:val="00211940"/>
    <w:rsid w:val="0021253E"/>
    <w:rsid w:val="002127BB"/>
    <w:rsid w:val="00214539"/>
    <w:rsid w:val="002151BE"/>
    <w:rsid w:val="002155E0"/>
    <w:rsid w:val="00217CFA"/>
    <w:rsid w:val="00220283"/>
    <w:rsid w:val="00220E4E"/>
    <w:rsid w:val="002236C6"/>
    <w:rsid w:val="0022551F"/>
    <w:rsid w:val="002259C5"/>
    <w:rsid w:val="002268C7"/>
    <w:rsid w:val="00227958"/>
    <w:rsid w:val="002302D6"/>
    <w:rsid w:val="00230389"/>
    <w:rsid w:val="002315A7"/>
    <w:rsid w:val="0023761D"/>
    <w:rsid w:val="00241152"/>
    <w:rsid w:val="00242C0F"/>
    <w:rsid w:val="0024306D"/>
    <w:rsid w:val="00243239"/>
    <w:rsid w:val="0024371A"/>
    <w:rsid w:val="00243AF3"/>
    <w:rsid w:val="00244537"/>
    <w:rsid w:val="00246D29"/>
    <w:rsid w:val="002515BC"/>
    <w:rsid w:val="0025173F"/>
    <w:rsid w:val="00252074"/>
    <w:rsid w:val="00252173"/>
    <w:rsid w:val="0025338F"/>
    <w:rsid w:val="00257DBA"/>
    <w:rsid w:val="0026025D"/>
    <w:rsid w:val="00260691"/>
    <w:rsid w:val="00263CB7"/>
    <w:rsid w:val="00264B07"/>
    <w:rsid w:val="00264F14"/>
    <w:rsid w:val="002650DB"/>
    <w:rsid w:val="00265D3C"/>
    <w:rsid w:val="0026649F"/>
    <w:rsid w:val="002667EE"/>
    <w:rsid w:val="00266926"/>
    <w:rsid w:val="00267313"/>
    <w:rsid w:val="002675A7"/>
    <w:rsid w:val="002728E3"/>
    <w:rsid w:val="00272D0C"/>
    <w:rsid w:val="0027352F"/>
    <w:rsid w:val="002738A8"/>
    <w:rsid w:val="002749D2"/>
    <w:rsid w:val="00275731"/>
    <w:rsid w:val="00276E47"/>
    <w:rsid w:val="00277AEF"/>
    <w:rsid w:val="0028140B"/>
    <w:rsid w:val="00281FC2"/>
    <w:rsid w:val="002821C3"/>
    <w:rsid w:val="002827EB"/>
    <w:rsid w:val="002854C9"/>
    <w:rsid w:val="002855F8"/>
    <w:rsid w:val="002861D7"/>
    <w:rsid w:val="00286DEA"/>
    <w:rsid w:val="00287234"/>
    <w:rsid w:val="00287560"/>
    <w:rsid w:val="0029032D"/>
    <w:rsid w:val="00290BB8"/>
    <w:rsid w:val="00293178"/>
    <w:rsid w:val="002950B2"/>
    <w:rsid w:val="0029566A"/>
    <w:rsid w:val="00295AFE"/>
    <w:rsid w:val="00297F06"/>
    <w:rsid w:val="002A334B"/>
    <w:rsid w:val="002A49F6"/>
    <w:rsid w:val="002A7CDE"/>
    <w:rsid w:val="002B020F"/>
    <w:rsid w:val="002B2D28"/>
    <w:rsid w:val="002B37FD"/>
    <w:rsid w:val="002B3B3D"/>
    <w:rsid w:val="002B519B"/>
    <w:rsid w:val="002B548D"/>
    <w:rsid w:val="002C1851"/>
    <w:rsid w:val="002C1B7C"/>
    <w:rsid w:val="002C44DE"/>
    <w:rsid w:val="002C57A1"/>
    <w:rsid w:val="002C5D39"/>
    <w:rsid w:val="002C642E"/>
    <w:rsid w:val="002C6B2C"/>
    <w:rsid w:val="002D0B44"/>
    <w:rsid w:val="002D0C69"/>
    <w:rsid w:val="002D0E2F"/>
    <w:rsid w:val="002D2758"/>
    <w:rsid w:val="002D27A8"/>
    <w:rsid w:val="002D3687"/>
    <w:rsid w:val="002D5F4E"/>
    <w:rsid w:val="002E02DF"/>
    <w:rsid w:val="002E117F"/>
    <w:rsid w:val="002E13F8"/>
    <w:rsid w:val="002E1978"/>
    <w:rsid w:val="002E1C53"/>
    <w:rsid w:val="002E20DA"/>
    <w:rsid w:val="002E26AE"/>
    <w:rsid w:val="002E449A"/>
    <w:rsid w:val="002E5CEA"/>
    <w:rsid w:val="002E6590"/>
    <w:rsid w:val="002E6A37"/>
    <w:rsid w:val="002E6BF6"/>
    <w:rsid w:val="002E7218"/>
    <w:rsid w:val="002E7954"/>
    <w:rsid w:val="002F11E2"/>
    <w:rsid w:val="002F5870"/>
    <w:rsid w:val="002F6D3A"/>
    <w:rsid w:val="002F7292"/>
    <w:rsid w:val="002F7A2D"/>
    <w:rsid w:val="002F7FBF"/>
    <w:rsid w:val="002F7FD5"/>
    <w:rsid w:val="0030334B"/>
    <w:rsid w:val="0030339B"/>
    <w:rsid w:val="00303699"/>
    <w:rsid w:val="00303F36"/>
    <w:rsid w:val="00304A33"/>
    <w:rsid w:val="0030540F"/>
    <w:rsid w:val="003067A3"/>
    <w:rsid w:val="00306E8D"/>
    <w:rsid w:val="003107C3"/>
    <w:rsid w:val="00311A00"/>
    <w:rsid w:val="003120E9"/>
    <w:rsid w:val="00312F3D"/>
    <w:rsid w:val="00313465"/>
    <w:rsid w:val="0031439B"/>
    <w:rsid w:val="00314BD8"/>
    <w:rsid w:val="00314FF0"/>
    <w:rsid w:val="00315701"/>
    <w:rsid w:val="00315751"/>
    <w:rsid w:val="00320C1E"/>
    <w:rsid w:val="0032134E"/>
    <w:rsid w:val="00323912"/>
    <w:rsid w:val="0032723A"/>
    <w:rsid w:val="0033008B"/>
    <w:rsid w:val="003313BD"/>
    <w:rsid w:val="00332110"/>
    <w:rsid w:val="003328E7"/>
    <w:rsid w:val="00334BE0"/>
    <w:rsid w:val="00335780"/>
    <w:rsid w:val="00336B5F"/>
    <w:rsid w:val="003371AC"/>
    <w:rsid w:val="003375FD"/>
    <w:rsid w:val="0034569F"/>
    <w:rsid w:val="00345E4E"/>
    <w:rsid w:val="003474FD"/>
    <w:rsid w:val="0034750C"/>
    <w:rsid w:val="00347AF7"/>
    <w:rsid w:val="00350952"/>
    <w:rsid w:val="00351790"/>
    <w:rsid w:val="00352403"/>
    <w:rsid w:val="0035289C"/>
    <w:rsid w:val="003537F3"/>
    <w:rsid w:val="003540A0"/>
    <w:rsid w:val="00354625"/>
    <w:rsid w:val="00357529"/>
    <w:rsid w:val="0036033A"/>
    <w:rsid w:val="00360B3E"/>
    <w:rsid w:val="003615D6"/>
    <w:rsid w:val="003637D8"/>
    <w:rsid w:val="003642CD"/>
    <w:rsid w:val="00367440"/>
    <w:rsid w:val="00367F06"/>
    <w:rsid w:val="003720B6"/>
    <w:rsid w:val="00372A5C"/>
    <w:rsid w:val="003730A9"/>
    <w:rsid w:val="0037532E"/>
    <w:rsid w:val="00377937"/>
    <w:rsid w:val="00377C48"/>
    <w:rsid w:val="0038170C"/>
    <w:rsid w:val="00381FD7"/>
    <w:rsid w:val="00382B1B"/>
    <w:rsid w:val="00384F39"/>
    <w:rsid w:val="0038599A"/>
    <w:rsid w:val="003865A1"/>
    <w:rsid w:val="0038704D"/>
    <w:rsid w:val="0038744E"/>
    <w:rsid w:val="0039052E"/>
    <w:rsid w:val="00391184"/>
    <w:rsid w:val="003922AF"/>
    <w:rsid w:val="00392739"/>
    <w:rsid w:val="003937E3"/>
    <w:rsid w:val="00393E2F"/>
    <w:rsid w:val="0039409F"/>
    <w:rsid w:val="00394A7E"/>
    <w:rsid w:val="00394B8F"/>
    <w:rsid w:val="0039731C"/>
    <w:rsid w:val="003A03A6"/>
    <w:rsid w:val="003A074A"/>
    <w:rsid w:val="003A0DB0"/>
    <w:rsid w:val="003A6090"/>
    <w:rsid w:val="003B0623"/>
    <w:rsid w:val="003B26C9"/>
    <w:rsid w:val="003B2AE5"/>
    <w:rsid w:val="003B2B90"/>
    <w:rsid w:val="003B4118"/>
    <w:rsid w:val="003B5085"/>
    <w:rsid w:val="003B5E12"/>
    <w:rsid w:val="003B642A"/>
    <w:rsid w:val="003B64F4"/>
    <w:rsid w:val="003B738A"/>
    <w:rsid w:val="003B7EBD"/>
    <w:rsid w:val="003C26E8"/>
    <w:rsid w:val="003C3B02"/>
    <w:rsid w:val="003C3D7E"/>
    <w:rsid w:val="003C7997"/>
    <w:rsid w:val="003D1C69"/>
    <w:rsid w:val="003D1ED9"/>
    <w:rsid w:val="003D26C8"/>
    <w:rsid w:val="003D2AF9"/>
    <w:rsid w:val="003D3467"/>
    <w:rsid w:val="003D4411"/>
    <w:rsid w:val="003D4445"/>
    <w:rsid w:val="003D5001"/>
    <w:rsid w:val="003D5DE7"/>
    <w:rsid w:val="003D67EC"/>
    <w:rsid w:val="003D7576"/>
    <w:rsid w:val="003E01C1"/>
    <w:rsid w:val="003E0843"/>
    <w:rsid w:val="003E1669"/>
    <w:rsid w:val="003E2187"/>
    <w:rsid w:val="003E386F"/>
    <w:rsid w:val="003E4FDD"/>
    <w:rsid w:val="003E709B"/>
    <w:rsid w:val="003F0725"/>
    <w:rsid w:val="003F132E"/>
    <w:rsid w:val="003F7CD9"/>
    <w:rsid w:val="004012EC"/>
    <w:rsid w:val="004027E8"/>
    <w:rsid w:val="004031BC"/>
    <w:rsid w:val="00403892"/>
    <w:rsid w:val="00405BE9"/>
    <w:rsid w:val="00406C29"/>
    <w:rsid w:val="00407943"/>
    <w:rsid w:val="00410916"/>
    <w:rsid w:val="0041099C"/>
    <w:rsid w:val="004129B7"/>
    <w:rsid w:val="004132FC"/>
    <w:rsid w:val="0041594B"/>
    <w:rsid w:val="00415EAD"/>
    <w:rsid w:val="0041618E"/>
    <w:rsid w:val="004201C9"/>
    <w:rsid w:val="00421C11"/>
    <w:rsid w:val="00423215"/>
    <w:rsid w:val="00424AAB"/>
    <w:rsid w:val="00424F95"/>
    <w:rsid w:val="0042557B"/>
    <w:rsid w:val="00426B3C"/>
    <w:rsid w:val="00427ADE"/>
    <w:rsid w:val="00432769"/>
    <w:rsid w:val="00433133"/>
    <w:rsid w:val="00434777"/>
    <w:rsid w:val="004360FB"/>
    <w:rsid w:val="004367FC"/>
    <w:rsid w:val="004368AE"/>
    <w:rsid w:val="00436BF9"/>
    <w:rsid w:val="00437315"/>
    <w:rsid w:val="004423CF"/>
    <w:rsid w:val="00442616"/>
    <w:rsid w:val="00442744"/>
    <w:rsid w:val="00442924"/>
    <w:rsid w:val="00443596"/>
    <w:rsid w:val="00443660"/>
    <w:rsid w:val="0044374D"/>
    <w:rsid w:val="00443DD6"/>
    <w:rsid w:val="00446A6B"/>
    <w:rsid w:val="00450526"/>
    <w:rsid w:val="0045052C"/>
    <w:rsid w:val="00451769"/>
    <w:rsid w:val="00451C6F"/>
    <w:rsid w:val="00452138"/>
    <w:rsid w:val="00452300"/>
    <w:rsid w:val="00453DCD"/>
    <w:rsid w:val="00454B6E"/>
    <w:rsid w:val="00454D3E"/>
    <w:rsid w:val="004608D6"/>
    <w:rsid w:val="00461438"/>
    <w:rsid w:val="00463B37"/>
    <w:rsid w:val="0046437C"/>
    <w:rsid w:val="00466600"/>
    <w:rsid w:val="00466B91"/>
    <w:rsid w:val="00466FCC"/>
    <w:rsid w:val="004720B4"/>
    <w:rsid w:val="00472EC4"/>
    <w:rsid w:val="00473A1B"/>
    <w:rsid w:val="00473C10"/>
    <w:rsid w:val="00474488"/>
    <w:rsid w:val="00475267"/>
    <w:rsid w:val="00482503"/>
    <w:rsid w:val="00482A4C"/>
    <w:rsid w:val="0048322D"/>
    <w:rsid w:val="004837EB"/>
    <w:rsid w:val="00483A10"/>
    <w:rsid w:val="00483A6B"/>
    <w:rsid w:val="0048599F"/>
    <w:rsid w:val="00485D6D"/>
    <w:rsid w:val="00486186"/>
    <w:rsid w:val="004863B1"/>
    <w:rsid w:val="0048648C"/>
    <w:rsid w:val="00486857"/>
    <w:rsid w:val="004872A6"/>
    <w:rsid w:val="00487C81"/>
    <w:rsid w:val="00490408"/>
    <w:rsid w:val="00491BB4"/>
    <w:rsid w:val="00492746"/>
    <w:rsid w:val="00493928"/>
    <w:rsid w:val="00493B75"/>
    <w:rsid w:val="004961B2"/>
    <w:rsid w:val="00497319"/>
    <w:rsid w:val="00497BDC"/>
    <w:rsid w:val="004A1EF4"/>
    <w:rsid w:val="004A232D"/>
    <w:rsid w:val="004A3CF6"/>
    <w:rsid w:val="004A492E"/>
    <w:rsid w:val="004A4E09"/>
    <w:rsid w:val="004A5244"/>
    <w:rsid w:val="004A5740"/>
    <w:rsid w:val="004A6C86"/>
    <w:rsid w:val="004A74B5"/>
    <w:rsid w:val="004A7638"/>
    <w:rsid w:val="004B01BE"/>
    <w:rsid w:val="004B09DD"/>
    <w:rsid w:val="004B2BC7"/>
    <w:rsid w:val="004B6434"/>
    <w:rsid w:val="004B6545"/>
    <w:rsid w:val="004B665C"/>
    <w:rsid w:val="004B7A47"/>
    <w:rsid w:val="004C278D"/>
    <w:rsid w:val="004C3D4B"/>
    <w:rsid w:val="004C3D9B"/>
    <w:rsid w:val="004C45AD"/>
    <w:rsid w:val="004C54FD"/>
    <w:rsid w:val="004C5B54"/>
    <w:rsid w:val="004C6ADA"/>
    <w:rsid w:val="004C6B10"/>
    <w:rsid w:val="004C7A97"/>
    <w:rsid w:val="004D0613"/>
    <w:rsid w:val="004D0ADA"/>
    <w:rsid w:val="004D10E0"/>
    <w:rsid w:val="004D17E5"/>
    <w:rsid w:val="004D2982"/>
    <w:rsid w:val="004D3CCE"/>
    <w:rsid w:val="004D4BE1"/>
    <w:rsid w:val="004D4FB1"/>
    <w:rsid w:val="004D6D59"/>
    <w:rsid w:val="004D6D6E"/>
    <w:rsid w:val="004E0155"/>
    <w:rsid w:val="004E2014"/>
    <w:rsid w:val="004E2E0D"/>
    <w:rsid w:val="004E36B8"/>
    <w:rsid w:val="004E38D6"/>
    <w:rsid w:val="004E3C9E"/>
    <w:rsid w:val="004E60A6"/>
    <w:rsid w:val="004F0938"/>
    <w:rsid w:val="004F0D07"/>
    <w:rsid w:val="004F0FC4"/>
    <w:rsid w:val="004F16F1"/>
    <w:rsid w:val="004F1E68"/>
    <w:rsid w:val="004F40DC"/>
    <w:rsid w:val="004F5113"/>
    <w:rsid w:val="004F5860"/>
    <w:rsid w:val="004F5F9C"/>
    <w:rsid w:val="004F6C77"/>
    <w:rsid w:val="004F709C"/>
    <w:rsid w:val="004F7AC9"/>
    <w:rsid w:val="00501AD0"/>
    <w:rsid w:val="00504587"/>
    <w:rsid w:val="005049EF"/>
    <w:rsid w:val="005071EC"/>
    <w:rsid w:val="00507874"/>
    <w:rsid w:val="00507EC8"/>
    <w:rsid w:val="005110AA"/>
    <w:rsid w:val="0051191C"/>
    <w:rsid w:val="00513414"/>
    <w:rsid w:val="005139D1"/>
    <w:rsid w:val="00515F91"/>
    <w:rsid w:val="005207D1"/>
    <w:rsid w:val="005210EC"/>
    <w:rsid w:val="00521DDF"/>
    <w:rsid w:val="00524A2D"/>
    <w:rsid w:val="00524A40"/>
    <w:rsid w:val="00525B75"/>
    <w:rsid w:val="00526598"/>
    <w:rsid w:val="00526C58"/>
    <w:rsid w:val="00530170"/>
    <w:rsid w:val="00530216"/>
    <w:rsid w:val="00530893"/>
    <w:rsid w:val="00532371"/>
    <w:rsid w:val="0053312E"/>
    <w:rsid w:val="005344D7"/>
    <w:rsid w:val="0053497B"/>
    <w:rsid w:val="00534A57"/>
    <w:rsid w:val="005351E7"/>
    <w:rsid w:val="00536524"/>
    <w:rsid w:val="00537BA2"/>
    <w:rsid w:val="00540A93"/>
    <w:rsid w:val="00540F81"/>
    <w:rsid w:val="00541EE3"/>
    <w:rsid w:val="0054206D"/>
    <w:rsid w:val="00542070"/>
    <w:rsid w:val="0054276E"/>
    <w:rsid w:val="00542AB9"/>
    <w:rsid w:val="00545B9B"/>
    <w:rsid w:val="00545EFF"/>
    <w:rsid w:val="005470C3"/>
    <w:rsid w:val="0054787F"/>
    <w:rsid w:val="00553467"/>
    <w:rsid w:val="00553B50"/>
    <w:rsid w:val="00554547"/>
    <w:rsid w:val="005550A9"/>
    <w:rsid w:val="00556482"/>
    <w:rsid w:val="00556B68"/>
    <w:rsid w:val="00557C68"/>
    <w:rsid w:val="00561C98"/>
    <w:rsid w:val="00562F36"/>
    <w:rsid w:val="00563CFF"/>
    <w:rsid w:val="00564718"/>
    <w:rsid w:val="00567451"/>
    <w:rsid w:val="005706C8"/>
    <w:rsid w:val="00571C6F"/>
    <w:rsid w:val="00572000"/>
    <w:rsid w:val="005763D5"/>
    <w:rsid w:val="005767AA"/>
    <w:rsid w:val="00577778"/>
    <w:rsid w:val="005802D3"/>
    <w:rsid w:val="005813BD"/>
    <w:rsid w:val="00582050"/>
    <w:rsid w:val="005836D4"/>
    <w:rsid w:val="005848F8"/>
    <w:rsid w:val="00584988"/>
    <w:rsid w:val="00584DCF"/>
    <w:rsid w:val="005856C4"/>
    <w:rsid w:val="005864E7"/>
    <w:rsid w:val="00586BD6"/>
    <w:rsid w:val="00586D9B"/>
    <w:rsid w:val="005877E0"/>
    <w:rsid w:val="00587A09"/>
    <w:rsid w:val="00587FF3"/>
    <w:rsid w:val="00594153"/>
    <w:rsid w:val="00596402"/>
    <w:rsid w:val="005A0F83"/>
    <w:rsid w:val="005A1D17"/>
    <w:rsid w:val="005A2A85"/>
    <w:rsid w:val="005A30C4"/>
    <w:rsid w:val="005A39B4"/>
    <w:rsid w:val="005A4651"/>
    <w:rsid w:val="005A5B54"/>
    <w:rsid w:val="005A68EC"/>
    <w:rsid w:val="005B32DB"/>
    <w:rsid w:val="005B49CF"/>
    <w:rsid w:val="005B774C"/>
    <w:rsid w:val="005C0CE0"/>
    <w:rsid w:val="005C42E7"/>
    <w:rsid w:val="005C4D07"/>
    <w:rsid w:val="005C563A"/>
    <w:rsid w:val="005C574F"/>
    <w:rsid w:val="005C57F8"/>
    <w:rsid w:val="005C7123"/>
    <w:rsid w:val="005C79FC"/>
    <w:rsid w:val="005C7BBC"/>
    <w:rsid w:val="005D39C5"/>
    <w:rsid w:val="005D5551"/>
    <w:rsid w:val="005D622A"/>
    <w:rsid w:val="005E1CA0"/>
    <w:rsid w:val="005E230C"/>
    <w:rsid w:val="005E2FED"/>
    <w:rsid w:val="005E38F3"/>
    <w:rsid w:val="005E3B11"/>
    <w:rsid w:val="005E5D07"/>
    <w:rsid w:val="005E65EF"/>
    <w:rsid w:val="005E6811"/>
    <w:rsid w:val="005E78BB"/>
    <w:rsid w:val="005F0327"/>
    <w:rsid w:val="005F1667"/>
    <w:rsid w:val="005F1E0F"/>
    <w:rsid w:val="005F23BC"/>
    <w:rsid w:val="005F2B10"/>
    <w:rsid w:val="005F3687"/>
    <w:rsid w:val="005F469A"/>
    <w:rsid w:val="005F5690"/>
    <w:rsid w:val="005F5992"/>
    <w:rsid w:val="005F7CF9"/>
    <w:rsid w:val="00600B3B"/>
    <w:rsid w:val="00604883"/>
    <w:rsid w:val="00605CB5"/>
    <w:rsid w:val="006064FF"/>
    <w:rsid w:val="00607438"/>
    <w:rsid w:val="006101BC"/>
    <w:rsid w:val="006102BD"/>
    <w:rsid w:val="006106B3"/>
    <w:rsid w:val="0061201B"/>
    <w:rsid w:val="00612AFD"/>
    <w:rsid w:val="00612FC8"/>
    <w:rsid w:val="00613B81"/>
    <w:rsid w:val="00615377"/>
    <w:rsid w:val="00616DF5"/>
    <w:rsid w:val="006179C2"/>
    <w:rsid w:val="00622128"/>
    <w:rsid w:val="0062330C"/>
    <w:rsid w:val="006269F1"/>
    <w:rsid w:val="00627004"/>
    <w:rsid w:val="0062745B"/>
    <w:rsid w:val="006274E1"/>
    <w:rsid w:val="00630B7D"/>
    <w:rsid w:val="00631D84"/>
    <w:rsid w:val="0063321D"/>
    <w:rsid w:val="00635A56"/>
    <w:rsid w:val="00636336"/>
    <w:rsid w:val="0063633C"/>
    <w:rsid w:val="00636AAE"/>
    <w:rsid w:val="00637F51"/>
    <w:rsid w:val="00640237"/>
    <w:rsid w:val="006404D7"/>
    <w:rsid w:val="006407AD"/>
    <w:rsid w:val="0064110B"/>
    <w:rsid w:val="00641225"/>
    <w:rsid w:val="006419C2"/>
    <w:rsid w:val="00641CFC"/>
    <w:rsid w:val="006427D1"/>
    <w:rsid w:val="00642F5C"/>
    <w:rsid w:val="00644165"/>
    <w:rsid w:val="006444E3"/>
    <w:rsid w:val="006447D3"/>
    <w:rsid w:val="00645909"/>
    <w:rsid w:val="00645CC4"/>
    <w:rsid w:val="00645D4A"/>
    <w:rsid w:val="00646A93"/>
    <w:rsid w:val="006471D6"/>
    <w:rsid w:val="00647560"/>
    <w:rsid w:val="006478AC"/>
    <w:rsid w:val="0065071D"/>
    <w:rsid w:val="00650C70"/>
    <w:rsid w:val="0065143F"/>
    <w:rsid w:val="00651A32"/>
    <w:rsid w:val="00652195"/>
    <w:rsid w:val="00652B71"/>
    <w:rsid w:val="0065304B"/>
    <w:rsid w:val="006543EA"/>
    <w:rsid w:val="00657E97"/>
    <w:rsid w:val="00660427"/>
    <w:rsid w:val="006630DA"/>
    <w:rsid w:val="00665502"/>
    <w:rsid w:val="006718D2"/>
    <w:rsid w:val="00672AE9"/>
    <w:rsid w:val="006753DF"/>
    <w:rsid w:val="00675AA3"/>
    <w:rsid w:val="00677D4D"/>
    <w:rsid w:val="00680470"/>
    <w:rsid w:val="0068085F"/>
    <w:rsid w:val="006811B7"/>
    <w:rsid w:val="00681A91"/>
    <w:rsid w:val="00682AF8"/>
    <w:rsid w:val="00684539"/>
    <w:rsid w:val="00685A99"/>
    <w:rsid w:val="00685B1D"/>
    <w:rsid w:val="006869A6"/>
    <w:rsid w:val="00687E5E"/>
    <w:rsid w:val="00691070"/>
    <w:rsid w:val="006912CD"/>
    <w:rsid w:val="00692D14"/>
    <w:rsid w:val="006936A6"/>
    <w:rsid w:val="006947C0"/>
    <w:rsid w:val="006955D2"/>
    <w:rsid w:val="006962E8"/>
    <w:rsid w:val="00697326"/>
    <w:rsid w:val="00697BB6"/>
    <w:rsid w:val="006A0A59"/>
    <w:rsid w:val="006A0FFF"/>
    <w:rsid w:val="006A1511"/>
    <w:rsid w:val="006A15C3"/>
    <w:rsid w:val="006A2E51"/>
    <w:rsid w:val="006A3F32"/>
    <w:rsid w:val="006A4121"/>
    <w:rsid w:val="006A44E7"/>
    <w:rsid w:val="006A5C88"/>
    <w:rsid w:val="006A698F"/>
    <w:rsid w:val="006B1499"/>
    <w:rsid w:val="006B1C5E"/>
    <w:rsid w:val="006B25D0"/>
    <w:rsid w:val="006B588F"/>
    <w:rsid w:val="006B6231"/>
    <w:rsid w:val="006C014B"/>
    <w:rsid w:val="006C1384"/>
    <w:rsid w:val="006C1884"/>
    <w:rsid w:val="006C1A2A"/>
    <w:rsid w:val="006C4037"/>
    <w:rsid w:val="006C46ED"/>
    <w:rsid w:val="006C53DB"/>
    <w:rsid w:val="006C73B3"/>
    <w:rsid w:val="006D0A79"/>
    <w:rsid w:val="006D183D"/>
    <w:rsid w:val="006D2584"/>
    <w:rsid w:val="006D3E45"/>
    <w:rsid w:val="006D40F3"/>
    <w:rsid w:val="006D4DF9"/>
    <w:rsid w:val="006D4EDF"/>
    <w:rsid w:val="006D500D"/>
    <w:rsid w:val="006D5578"/>
    <w:rsid w:val="006D5775"/>
    <w:rsid w:val="006D5D55"/>
    <w:rsid w:val="006E0308"/>
    <w:rsid w:val="006E14AA"/>
    <w:rsid w:val="006E2102"/>
    <w:rsid w:val="006E2359"/>
    <w:rsid w:val="006E33D3"/>
    <w:rsid w:val="006E54B8"/>
    <w:rsid w:val="006E6659"/>
    <w:rsid w:val="006F032B"/>
    <w:rsid w:val="006F138C"/>
    <w:rsid w:val="006F2EAD"/>
    <w:rsid w:val="006F401E"/>
    <w:rsid w:val="006F48A5"/>
    <w:rsid w:val="006F4F0D"/>
    <w:rsid w:val="006F5CA1"/>
    <w:rsid w:val="006F6650"/>
    <w:rsid w:val="0070059C"/>
    <w:rsid w:val="00700E68"/>
    <w:rsid w:val="00702844"/>
    <w:rsid w:val="007048AC"/>
    <w:rsid w:val="007062FA"/>
    <w:rsid w:val="00710683"/>
    <w:rsid w:val="00710AE1"/>
    <w:rsid w:val="00710C4B"/>
    <w:rsid w:val="007112CD"/>
    <w:rsid w:val="0071357D"/>
    <w:rsid w:val="00714433"/>
    <w:rsid w:val="00715BF7"/>
    <w:rsid w:val="00715FD8"/>
    <w:rsid w:val="00717436"/>
    <w:rsid w:val="00717BBA"/>
    <w:rsid w:val="00720311"/>
    <w:rsid w:val="00720638"/>
    <w:rsid w:val="00720E3B"/>
    <w:rsid w:val="0072164D"/>
    <w:rsid w:val="00722E26"/>
    <w:rsid w:val="00723077"/>
    <w:rsid w:val="00723CD0"/>
    <w:rsid w:val="007254AC"/>
    <w:rsid w:val="00725BB7"/>
    <w:rsid w:val="00725F9D"/>
    <w:rsid w:val="0072702F"/>
    <w:rsid w:val="00730A1B"/>
    <w:rsid w:val="00730AB5"/>
    <w:rsid w:val="00731469"/>
    <w:rsid w:val="0073374E"/>
    <w:rsid w:val="0073392B"/>
    <w:rsid w:val="0073405A"/>
    <w:rsid w:val="007344D4"/>
    <w:rsid w:val="00735220"/>
    <w:rsid w:val="00735505"/>
    <w:rsid w:val="00735B7B"/>
    <w:rsid w:val="007402C1"/>
    <w:rsid w:val="00744A6E"/>
    <w:rsid w:val="00744DA3"/>
    <w:rsid w:val="00745DAC"/>
    <w:rsid w:val="00745E88"/>
    <w:rsid w:val="00746A8C"/>
    <w:rsid w:val="007479A3"/>
    <w:rsid w:val="0075009D"/>
    <w:rsid w:val="007519FE"/>
    <w:rsid w:val="0075208A"/>
    <w:rsid w:val="00754628"/>
    <w:rsid w:val="00754D64"/>
    <w:rsid w:val="007568B9"/>
    <w:rsid w:val="007615EE"/>
    <w:rsid w:val="00761ADB"/>
    <w:rsid w:val="00761F44"/>
    <w:rsid w:val="00762678"/>
    <w:rsid w:val="00764769"/>
    <w:rsid w:val="007659AF"/>
    <w:rsid w:val="00766399"/>
    <w:rsid w:val="007665A3"/>
    <w:rsid w:val="00772A84"/>
    <w:rsid w:val="0077371B"/>
    <w:rsid w:val="00775272"/>
    <w:rsid w:val="007765D2"/>
    <w:rsid w:val="00777D94"/>
    <w:rsid w:val="007811F6"/>
    <w:rsid w:val="007818ED"/>
    <w:rsid w:val="00783752"/>
    <w:rsid w:val="0078444C"/>
    <w:rsid w:val="00784FF3"/>
    <w:rsid w:val="0078551F"/>
    <w:rsid w:val="00786475"/>
    <w:rsid w:val="00786EF0"/>
    <w:rsid w:val="007874C0"/>
    <w:rsid w:val="00790103"/>
    <w:rsid w:val="0079036F"/>
    <w:rsid w:val="00790D06"/>
    <w:rsid w:val="00792029"/>
    <w:rsid w:val="007921A9"/>
    <w:rsid w:val="0079432F"/>
    <w:rsid w:val="007964A5"/>
    <w:rsid w:val="00796591"/>
    <w:rsid w:val="0079744C"/>
    <w:rsid w:val="007978C4"/>
    <w:rsid w:val="00797CE8"/>
    <w:rsid w:val="007A021F"/>
    <w:rsid w:val="007A056B"/>
    <w:rsid w:val="007A1930"/>
    <w:rsid w:val="007A4C32"/>
    <w:rsid w:val="007A6CDC"/>
    <w:rsid w:val="007B2FD4"/>
    <w:rsid w:val="007B4ED3"/>
    <w:rsid w:val="007B6B5F"/>
    <w:rsid w:val="007C00A0"/>
    <w:rsid w:val="007C0EB7"/>
    <w:rsid w:val="007C1E1E"/>
    <w:rsid w:val="007C2D57"/>
    <w:rsid w:val="007C2DBE"/>
    <w:rsid w:val="007C32DD"/>
    <w:rsid w:val="007C5184"/>
    <w:rsid w:val="007D06CA"/>
    <w:rsid w:val="007D232C"/>
    <w:rsid w:val="007D293D"/>
    <w:rsid w:val="007D2976"/>
    <w:rsid w:val="007D3B31"/>
    <w:rsid w:val="007D3DBA"/>
    <w:rsid w:val="007D5C54"/>
    <w:rsid w:val="007D6198"/>
    <w:rsid w:val="007D6EC8"/>
    <w:rsid w:val="007E0420"/>
    <w:rsid w:val="007E0A1D"/>
    <w:rsid w:val="007E0BDD"/>
    <w:rsid w:val="007E177E"/>
    <w:rsid w:val="007E22A2"/>
    <w:rsid w:val="007E40D6"/>
    <w:rsid w:val="007E6A08"/>
    <w:rsid w:val="007E6C50"/>
    <w:rsid w:val="007E7FEC"/>
    <w:rsid w:val="007F5440"/>
    <w:rsid w:val="007F7155"/>
    <w:rsid w:val="007F7186"/>
    <w:rsid w:val="007F7E66"/>
    <w:rsid w:val="008018AB"/>
    <w:rsid w:val="00802211"/>
    <w:rsid w:val="00805004"/>
    <w:rsid w:val="00806377"/>
    <w:rsid w:val="008078A4"/>
    <w:rsid w:val="00810175"/>
    <w:rsid w:val="008106F0"/>
    <w:rsid w:val="00810F16"/>
    <w:rsid w:val="00811DCB"/>
    <w:rsid w:val="00812E3B"/>
    <w:rsid w:val="00813161"/>
    <w:rsid w:val="00815BD8"/>
    <w:rsid w:val="00816A22"/>
    <w:rsid w:val="008177F5"/>
    <w:rsid w:val="008201F0"/>
    <w:rsid w:val="0082112E"/>
    <w:rsid w:val="0082113C"/>
    <w:rsid w:val="00821969"/>
    <w:rsid w:val="00824093"/>
    <w:rsid w:val="00824FE0"/>
    <w:rsid w:val="0082505A"/>
    <w:rsid w:val="0082605F"/>
    <w:rsid w:val="00826A90"/>
    <w:rsid w:val="00830981"/>
    <w:rsid w:val="0083109F"/>
    <w:rsid w:val="0083332D"/>
    <w:rsid w:val="008353C5"/>
    <w:rsid w:val="008355B3"/>
    <w:rsid w:val="00837DFF"/>
    <w:rsid w:val="00840709"/>
    <w:rsid w:val="00840967"/>
    <w:rsid w:val="00840DDC"/>
    <w:rsid w:val="00841650"/>
    <w:rsid w:val="00842A92"/>
    <w:rsid w:val="00842C41"/>
    <w:rsid w:val="00843A49"/>
    <w:rsid w:val="00850229"/>
    <w:rsid w:val="00850529"/>
    <w:rsid w:val="00850A18"/>
    <w:rsid w:val="00850A80"/>
    <w:rsid w:val="00851118"/>
    <w:rsid w:val="0085288D"/>
    <w:rsid w:val="00853620"/>
    <w:rsid w:val="00853D83"/>
    <w:rsid w:val="008543AE"/>
    <w:rsid w:val="008545AD"/>
    <w:rsid w:val="00854A7F"/>
    <w:rsid w:val="00854D87"/>
    <w:rsid w:val="00855079"/>
    <w:rsid w:val="008570A8"/>
    <w:rsid w:val="00857FB0"/>
    <w:rsid w:val="00860DE0"/>
    <w:rsid w:val="00861FB2"/>
    <w:rsid w:val="008625E1"/>
    <w:rsid w:val="00862D8C"/>
    <w:rsid w:val="00863774"/>
    <w:rsid w:val="00863AB6"/>
    <w:rsid w:val="00863B05"/>
    <w:rsid w:val="008646BD"/>
    <w:rsid w:val="00864ED0"/>
    <w:rsid w:val="00865182"/>
    <w:rsid w:val="00866B21"/>
    <w:rsid w:val="00866CA8"/>
    <w:rsid w:val="008672A6"/>
    <w:rsid w:val="008676C4"/>
    <w:rsid w:val="00870283"/>
    <w:rsid w:val="00870A2D"/>
    <w:rsid w:val="00872657"/>
    <w:rsid w:val="0087288F"/>
    <w:rsid w:val="00873843"/>
    <w:rsid w:val="0087612C"/>
    <w:rsid w:val="00876135"/>
    <w:rsid w:val="0087748F"/>
    <w:rsid w:val="00880410"/>
    <w:rsid w:val="00880A6D"/>
    <w:rsid w:val="00882A4B"/>
    <w:rsid w:val="008832A3"/>
    <w:rsid w:val="00884C1A"/>
    <w:rsid w:val="0088514A"/>
    <w:rsid w:val="008852BA"/>
    <w:rsid w:val="0089007C"/>
    <w:rsid w:val="008900C4"/>
    <w:rsid w:val="008902B4"/>
    <w:rsid w:val="00891C17"/>
    <w:rsid w:val="00893487"/>
    <w:rsid w:val="00893A67"/>
    <w:rsid w:val="00894A94"/>
    <w:rsid w:val="008953F3"/>
    <w:rsid w:val="00895D33"/>
    <w:rsid w:val="008A2397"/>
    <w:rsid w:val="008A276B"/>
    <w:rsid w:val="008A2B53"/>
    <w:rsid w:val="008A3F79"/>
    <w:rsid w:val="008A5A61"/>
    <w:rsid w:val="008A6BAF"/>
    <w:rsid w:val="008B02AB"/>
    <w:rsid w:val="008B0B6A"/>
    <w:rsid w:val="008B18A7"/>
    <w:rsid w:val="008B1BEC"/>
    <w:rsid w:val="008B21D5"/>
    <w:rsid w:val="008B3044"/>
    <w:rsid w:val="008B36DE"/>
    <w:rsid w:val="008B40C6"/>
    <w:rsid w:val="008B55F7"/>
    <w:rsid w:val="008B5C7B"/>
    <w:rsid w:val="008B5D7D"/>
    <w:rsid w:val="008C2ABB"/>
    <w:rsid w:val="008C2F34"/>
    <w:rsid w:val="008C331D"/>
    <w:rsid w:val="008C4878"/>
    <w:rsid w:val="008C4992"/>
    <w:rsid w:val="008C543F"/>
    <w:rsid w:val="008C61F1"/>
    <w:rsid w:val="008C6878"/>
    <w:rsid w:val="008D11F3"/>
    <w:rsid w:val="008D123C"/>
    <w:rsid w:val="008D1539"/>
    <w:rsid w:val="008D1FDB"/>
    <w:rsid w:val="008D314F"/>
    <w:rsid w:val="008D36ED"/>
    <w:rsid w:val="008D4C85"/>
    <w:rsid w:val="008D4DCE"/>
    <w:rsid w:val="008D612A"/>
    <w:rsid w:val="008D6566"/>
    <w:rsid w:val="008D69C8"/>
    <w:rsid w:val="008D6B38"/>
    <w:rsid w:val="008D7574"/>
    <w:rsid w:val="008D76AD"/>
    <w:rsid w:val="008E06F5"/>
    <w:rsid w:val="008E2862"/>
    <w:rsid w:val="008E397C"/>
    <w:rsid w:val="008E3FCB"/>
    <w:rsid w:val="008E4794"/>
    <w:rsid w:val="008E6C05"/>
    <w:rsid w:val="008E6C78"/>
    <w:rsid w:val="008E6E72"/>
    <w:rsid w:val="008E7155"/>
    <w:rsid w:val="008E74FF"/>
    <w:rsid w:val="008F0008"/>
    <w:rsid w:val="008F01E9"/>
    <w:rsid w:val="008F09D1"/>
    <w:rsid w:val="008F22EE"/>
    <w:rsid w:val="008F2EB3"/>
    <w:rsid w:val="008F3A70"/>
    <w:rsid w:val="008F4465"/>
    <w:rsid w:val="008F68C8"/>
    <w:rsid w:val="00900A5C"/>
    <w:rsid w:val="00900D51"/>
    <w:rsid w:val="00901239"/>
    <w:rsid w:val="00901A19"/>
    <w:rsid w:val="00902163"/>
    <w:rsid w:val="009032BE"/>
    <w:rsid w:val="00904186"/>
    <w:rsid w:val="009048ED"/>
    <w:rsid w:val="00907303"/>
    <w:rsid w:val="009128E1"/>
    <w:rsid w:val="009143DA"/>
    <w:rsid w:val="0091556B"/>
    <w:rsid w:val="00915CC2"/>
    <w:rsid w:val="00917012"/>
    <w:rsid w:val="0092248C"/>
    <w:rsid w:val="009235A4"/>
    <w:rsid w:val="00923B94"/>
    <w:rsid w:val="00924695"/>
    <w:rsid w:val="009250CB"/>
    <w:rsid w:val="009264F7"/>
    <w:rsid w:val="00927E90"/>
    <w:rsid w:val="00932766"/>
    <w:rsid w:val="009327D2"/>
    <w:rsid w:val="00932CDA"/>
    <w:rsid w:val="009342CA"/>
    <w:rsid w:val="00936884"/>
    <w:rsid w:val="00936D00"/>
    <w:rsid w:val="00941D66"/>
    <w:rsid w:val="00943D36"/>
    <w:rsid w:val="009443DF"/>
    <w:rsid w:val="009445D1"/>
    <w:rsid w:val="0094460D"/>
    <w:rsid w:val="0094507B"/>
    <w:rsid w:val="00947836"/>
    <w:rsid w:val="00947F7F"/>
    <w:rsid w:val="009503B6"/>
    <w:rsid w:val="009513C9"/>
    <w:rsid w:val="009523C5"/>
    <w:rsid w:val="00955292"/>
    <w:rsid w:val="00955E7A"/>
    <w:rsid w:val="009562B7"/>
    <w:rsid w:val="00957F3D"/>
    <w:rsid w:val="00960D43"/>
    <w:rsid w:val="00965D0A"/>
    <w:rsid w:val="00965F8F"/>
    <w:rsid w:val="0096747A"/>
    <w:rsid w:val="009679B3"/>
    <w:rsid w:val="009704E9"/>
    <w:rsid w:val="00971F43"/>
    <w:rsid w:val="0097301B"/>
    <w:rsid w:val="009750C5"/>
    <w:rsid w:val="00982478"/>
    <w:rsid w:val="009828F4"/>
    <w:rsid w:val="00982FDD"/>
    <w:rsid w:val="00983DB2"/>
    <w:rsid w:val="00984913"/>
    <w:rsid w:val="00985C57"/>
    <w:rsid w:val="009863D7"/>
    <w:rsid w:val="00986B48"/>
    <w:rsid w:val="00987B21"/>
    <w:rsid w:val="00990D79"/>
    <w:rsid w:val="0099100C"/>
    <w:rsid w:val="0099348F"/>
    <w:rsid w:val="00995C17"/>
    <w:rsid w:val="00995E16"/>
    <w:rsid w:val="00996714"/>
    <w:rsid w:val="00997715"/>
    <w:rsid w:val="009A0686"/>
    <w:rsid w:val="009A10D7"/>
    <w:rsid w:val="009A384F"/>
    <w:rsid w:val="009A3BF3"/>
    <w:rsid w:val="009A3F2E"/>
    <w:rsid w:val="009A56B9"/>
    <w:rsid w:val="009A6002"/>
    <w:rsid w:val="009A650A"/>
    <w:rsid w:val="009A65FD"/>
    <w:rsid w:val="009A777C"/>
    <w:rsid w:val="009A7BC2"/>
    <w:rsid w:val="009B2512"/>
    <w:rsid w:val="009B65C5"/>
    <w:rsid w:val="009B6701"/>
    <w:rsid w:val="009B6862"/>
    <w:rsid w:val="009B7437"/>
    <w:rsid w:val="009B76D7"/>
    <w:rsid w:val="009B7F2D"/>
    <w:rsid w:val="009C00D9"/>
    <w:rsid w:val="009C0591"/>
    <w:rsid w:val="009C06FD"/>
    <w:rsid w:val="009C3C93"/>
    <w:rsid w:val="009C4A24"/>
    <w:rsid w:val="009C4BF6"/>
    <w:rsid w:val="009C58B3"/>
    <w:rsid w:val="009C674A"/>
    <w:rsid w:val="009C6D8F"/>
    <w:rsid w:val="009D012A"/>
    <w:rsid w:val="009D21A0"/>
    <w:rsid w:val="009D21A2"/>
    <w:rsid w:val="009D229B"/>
    <w:rsid w:val="009D27D9"/>
    <w:rsid w:val="009D3BE4"/>
    <w:rsid w:val="009D4688"/>
    <w:rsid w:val="009D51B5"/>
    <w:rsid w:val="009D65DC"/>
    <w:rsid w:val="009D6C4A"/>
    <w:rsid w:val="009E0F8F"/>
    <w:rsid w:val="009E2465"/>
    <w:rsid w:val="009E2D5E"/>
    <w:rsid w:val="009E2FAB"/>
    <w:rsid w:val="009E4F6B"/>
    <w:rsid w:val="009E5D14"/>
    <w:rsid w:val="009E6B85"/>
    <w:rsid w:val="009E7B47"/>
    <w:rsid w:val="009F1902"/>
    <w:rsid w:val="009F2236"/>
    <w:rsid w:val="009F330A"/>
    <w:rsid w:val="009F3E6A"/>
    <w:rsid w:val="009F4BF2"/>
    <w:rsid w:val="009F5696"/>
    <w:rsid w:val="009F63F7"/>
    <w:rsid w:val="009F6425"/>
    <w:rsid w:val="009F6892"/>
    <w:rsid w:val="009F6A57"/>
    <w:rsid w:val="00A02803"/>
    <w:rsid w:val="00A0448C"/>
    <w:rsid w:val="00A11BF2"/>
    <w:rsid w:val="00A13E96"/>
    <w:rsid w:val="00A14186"/>
    <w:rsid w:val="00A142A8"/>
    <w:rsid w:val="00A14859"/>
    <w:rsid w:val="00A148A8"/>
    <w:rsid w:val="00A155D1"/>
    <w:rsid w:val="00A1595F"/>
    <w:rsid w:val="00A16A6A"/>
    <w:rsid w:val="00A16D84"/>
    <w:rsid w:val="00A2190A"/>
    <w:rsid w:val="00A21B06"/>
    <w:rsid w:val="00A22416"/>
    <w:rsid w:val="00A23140"/>
    <w:rsid w:val="00A24567"/>
    <w:rsid w:val="00A24A3C"/>
    <w:rsid w:val="00A24F49"/>
    <w:rsid w:val="00A25FED"/>
    <w:rsid w:val="00A30014"/>
    <w:rsid w:val="00A30578"/>
    <w:rsid w:val="00A30BBD"/>
    <w:rsid w:val="00A31778"/>
    <w:rsid w:val="00A31E26"/>
    <w:rsid w:val="00A321CB"/>
    <w:rsid w:val="00A32A7E"/>
    <w:rsid w:val="00A36260"/>
    <w:rsid w:val="00A36668"/>
    <w:rsid w:val="00A36EB8"/>
    <w:rsid w:val="00A371DD"/>
    <w:rsid w:val="00A40D82"/>
    <w:rsid w:val="00A4110B"/>
    <w:rsid w:val="00A415FB"/>
    <w:rsid w:val="00A41B17"/>
    <w:rsid w:val="00A425DD"/>
    <w:rsid w:val="00A427F4"/>
    <w:rsid w:val="00A42EF9"/>
    <w:rsid w:val="00A44555"/>
    <w:rsid w:val="00A445DD"/>
    <w:rsid w:val="00A44792"/>
    <w:rsid w:val="00A46921"/>
    <w:rsid w:val="00A46D7A"/>
    <w:rsid w:val="00A500D4"/>
    <w:rsid w:val="00A5024D"/>
    <w:rsid w:val="00A505B3"/>
    <w:rsid w:val="00A51366"/>
    <w:rsid w:val="00A523F9"/>
    <w:rsid w:val="00A53174"/>
    <w:rsid w:val="00A56344"/>
    <w:rsid w:val="00A56750"/>
    <w:rsid w:val="00A56E3A"/>
    <w:rsid w:val="00A637B3"/>
    <w:rsid w:val="00A63A4A"/>
    <w:rsid w:val="00A640E4"/>
    <w:rsid w:val="00A64831"/>
    <w:rsid w:val="00A64B0B"/>
    <w:rsid w:val="00A64CF3"/>
    <w:rsid w:val="00A66803"/>
    <w:rsid w:val="00A66DE6"/>
    <w:rsid w:val="00A676C8"/>
    <w:rsid w:val="00A70402"/>
    <w:rsid w:val="00A70A3B"/>
    <w:rsid w:val="00A718A9"/>
    <w:rsid w:val="00A73BB1"/>
    <w:rsid w:val="00A7631A"/>
    <w:rsid w:val="00A76A60"/>
    <w:rsid w:val="00A8033A"/>
    <w:rsid w:val="00A81B5E"/>
    <w:rsid w:val="00A822FC"/>
    <w:rsid w:val="00A84BA0"/>
    <w:rsid w:val="00A90ECC"/>
    <w:rsid w:val="00A91658"/>
    <w:rsid w:val="00A918A6"/>
    <w:rsid w:val="00A922DF"/>
    <w:rsid w:val="00A92418"/>
    <w:rsid w:val="00A94574"/>
    <w:rsid w:val="00A9571E"/>
    <w:rsid w:val="00A960A6"/>
    <w:rsid w:val="00A96F34"/>
    <w:rsid w:val="00A9764D"/>
    <w:rsid w:val="00A97BF1"/>
    <w:rsid w:val="00A97EDE"/>
    <w:rsid w:val="00AA1D39"/>
    <w:rsid w:val="00AA2BA0"/>
    <w:rsid w:val="00AA2D81"/>
    <w:rsid w:val="00AA40C2"/>
    <w:rsid w:val="00AA4334"/>
    <w:rsid w:val="00AA46F5"/>
    <w:rsid w:val="00AA7A8C"/>
    <w:rsid w:val="00AB0234"/>
    <w:rsid w:val="00AB1991"/>
    <w:rsid w:val="00AB1CF6"/>
    <w:rsid w:val="00AB1DE1"/>
    <w:rsid w:val="00AB3AD8"/>
    <w:rsid w:val="00AB45F0"/>
    <w:rsid w:val="00AB5E58"/>
    <w:rsid w:val="00AB7226"/>
    <w:rsid w:val="00AC08A6"/>
    <w:rsid w:val="00AC3463"/>
    <w:rsid w:val="00AC365F"/>
    <w:rsid w:val="00AC376A"/>
    <w:rsid w:val="00AC3A05"/>
    <w:rsid w:val="00AC3A27"/>
    <w:rsid w:val="00AC606A"/>
    <w:rsid w:val="00AC6AB0"/>
    <w:rsid w:val="00AC7058"/>
    <w:rsid w:val="00AD0F2C"/>
    <w:rsid w:val="00AD2EA6"/>
    <w:rsid w:val="00AD4400"/>
    <w:rsid w:val="00AD44A4"/>
    <w:rsid w:val="00AD7EDD"/>
    <w:rsid w:val="00AE036C"/>
    <w:rsid w:val="00AE0DE5"/>
    <w:rsid w:val="00AE1D13"/>
    <w:rsid w:val="00AE2173"/>
    <w:rsid w:val="00AE25EA"/>
    <w:rsid w:val="00AE37D6"/>
    <w:rsid w:val="00AE40C4"/>
    <w:rsid w:val="00AE426B"/>
    <w:rsid w:val="00AE5697"/>
    <w:rsid w:val="00AE5F35"/>
    <w:rsid w:val="00AE70E3"/>
    <w:rsid w:val="00AE7600"/>
    <w:rsid w:val="00AE7CC3"/>
    <w:rsid w:val="00AF1186"/>
    <w:rsid w:val="00AF1475"/>
    <w:rsid w:val="00AF2735"/>
    <w:rsid w:val="00AF3C69"/>
    <w:rsid w:val="00AF3FC5"/>
    <w:rsid w:val="00AF48C5"/>
    <w:rsid w:val="00AF4D2D"/>
    <w:rsid w:val="00AF752F"/>
    <w:rsid w:val="00AF756E"/>
    <w:rsid w:val="00B01DFA"/>
    <w:rsid w:val="00B02D68"/>
    <w:rsid w:val="00B033FD"/>
    <w:rsid w:val="00B03E36"/>
    <w:rsid w:val="00B042A4"/>
    <w:rsid w:val="00B05D0F"/>
    <w:rsid w:val="00B068C4"/>
    <w:rsid w:val="00B069BB"/>
    <w:rsid w:val="00B07234"/>
    <w:rsid w:val="00B0739D"/>
    <w:rsid w:val="00B076E8"/>
    <w:rsid w:val="00B15555"/>
    <w:rsid w:val="00B168F6"/>
    <w:rsid w:val="00B16D52"/>
    <w:rsid w:val="00B16EC1"/>
    <w:rsid w:val="00B179D5"/>
    <w:rsid w:val="00B20727"/>
    <w:rsid w:val="00B208CC"/>
    <w:rsid w:val="00B20B9E"/>
    <w:rsid w:val="00B20DF9"/>
    <w:rsid w:val="00B219E6"/>
    <w:rsid w:val="00B21F13"/>
    <w:rsid w:val="00B2228A"/>
    <w:rsid w:val="00B23653"/>
    <w:rsid w:val="00B241DB"/>
    <w:rsid w:val="00B254D8"/>
    <w:rsid w:val="00B26567"/>
    <w:rsid w:val="00B2696A"/>
    <w:rsid w:val="00B26F5F"/>
    <w:rsid w:val="00B30326"/>
    <w:rsid w:val="00B3240C"/>
    <w:rsid w:val="00B33C3D"/>
    <w:rsid w:val="00B34807"/>
    <w:rsid w:val="00B34945"/>
    <w:rsid w:val="00B3619D"/>
    <w:rsid w:val="00B36832"/>
    <w:rsid w:val="00B4055D"/>
    <w:rsid w:val="00B4146F"/>
    <w:rsid w:val="00B415C4"/>
    <w:rsid w:val="00B425B0"/>
    <w:rsid w:val="00B428F4"/>
    <w:rsid w:val="00B438BC"/>
    <w:rsid w:val="00B43956"/>
    <w:rsid w:val="00B447A6"/>
    <w:rsid w:val="00B45B27"/>
    <w:rsid w:val="00B503EE"/>
    <w:rsid w:val="00B5095A"/>
    <w:rsid w:val="00B50AE9"/>
    <w:rsid w:val="00B50AEE"/>
    <w:rsid w:val="00B51142"/>
    <w:rsid w:val="00B53095"/>
    <w:rsid w:val="00B56863"/>
    <w:rsid w:val="00B60294"/>
    <w:rsid w:val="00B60911"/>
    <w:rsid w:val="00B60941"/>
    <w:rsid w:val="00B61537"/>
    <w:rsid w:val="00B62300"/>
    <w:rsid w:val="00B6372C"/>
    <w:rsid w:val="00B645F7"/>
    <w:rsid w:val="00B64EC2"/>
    <w:rsid w:val="00B67D00"/>
    <w:rsid w:val="00B70550"/>
    <w:rsid w:val="00B71B7F"/>
    <w:rsid w:val="00B725F1"/>
    <w:rsid w:val="00B7369E"/>
    <w:rsid w:val="00B74A15"/>
    <w:rsid w:val="00B74FEA"/>
    <w:rsid w:val="00B766D7"/>
    <w:rsid w:val="00B76A32"/>
    <w:rsid w:val="00B76EDB"/>
    <w:rsid w:val="00B8025B"/>
    <w:rsid w:val="00B8027E"/>
    <w:rsid w:val="00B819DE"/>
    <w:rsid w:val="00B83185"/>
    <w:rsid w:val="00B837C2"/>
    <w:rsid w:val="00B83D47"/>
    <w:rsid w:val="00B915E5"/>
    <w:rsid w:val="00B91982"/>
    <w:rsid w:val="00B92316"/>
    <w:rsid w:val="00B92B0F"/>
    <w:rsid w:val="00B931B5"/>
    <w:rsid w:val="00B93A54"/>
    <w:rsid w:val="00B94E49"/>
    <w:rsid w:val="00B95CC6"/>
    <w:rsid w:val="00B96E64"/>
    <w:rsid w:val="00BA06CD"/>
    <w:rsid w:val="00BA2194"/>
    <w:rsid w:val="00BA555F"/>
    <w:rsid w:val="00BA71ED"/>
    <w:rsid w:val="00BA75AB"/>
    <w:rsid w:val="00BA7A5B"/>
    <w:rsid w:val="00BB1897"/>
    <w:rsid w:val="00BB2FE2"/>
    <w:rsid w:val="00BB3158"/>
    <w:rsid w:val="00BB4F8F"/>
    <w:rsid w:val="00BB652E"/>
    <w:rsid w:val="00BB6A56"/>
    <w:rsid w:val="00BB752C"/>
    <w:rsid w:val="00BB7C77"/>
    <w:rsid w:val="00BC2EF0"/>
    <w:rsid w:val="00BC315D"/>
    <w:rsid w:val="00BC3D35"/>
    <w:rsid w:val="00BC5712"/>
    <w:rsid w:val="00BC5BD2"/>
    <w:rsid w:val="00BC5FCD"/>
    <w:rsid w:val="00BC607A"/>
    <w:rsid w:val="00BC644A"/>
    <w:rsid w:val="00BD015B"/>
    <w:rsid w:val="00BD0A6A"/>
    <w:rsid w:val="00BD0D3D"/>
    <w:rsid w:val="00BD139C"/>
    <w:rsid w:val="00BD411C"/>
    <w:rsid w:val="00BD52E7"/>
    <w:rsid w:val="00BD790E"/>
    <w:rsid w:val="00BD7F97"/>
    <w:rsid w:val="00BE0DC7"/>
    <w:rsid w:val="00BE25C3"/>
    <w:rsid w:val="00BE3316"/>
    <w:rsid w:val="00BE3B9E"/>
    <w:rsid w:val="00BE3BD9"/>
    <w:rsid w:val="00BE3F79"/>
    <w:rsid w:val="00BE426F"/>
    <w:rsid w:val="00BE43A4"/>
    <w:rsid w:val="00BE4B27"/>
    <w:rsid w:val="00BF2237"/>
    <w:rsid w:val="00BF2DF1"/>
    <w:rsid w:val="00BF4A46"/>
    <w:rsid w:val="00BF6866"/>
    <w:rsid w:val="00BF6D78"/>
    <w:rsid w:val="00C00A11"/>
    <w:rsid w:val="00C01592"/>
    <w:rsid w:val="00C016E9"/>
    <w:rsid w:val="00C02A3C"/>
    <w:rsid w:val="00C030FC"/>
    <w:rsid w:val="00C0554D"/>
    <w:rsid w:val="00C05DB8"/>
    <w:rsid w:val="00C05E45"/>
    <w:rsid w:val="00C114D1"/>
    <w:rsid w:val="00C115D0"/>
    <w:rsid w:val="00C11D57"/>
    <w:rsid w:val="00C12584"/>
    <w:rsid w:val="00C12920"/>
    <w:rsid w:val="00C130DD"/>
    <w:rsid w:val="00C14256"/>
    <w:rsid w:val="00C147B0"/>
    <w:rsid w:val="00C15106"/>
    <w:rsid w:val="00C1790A"/>
    <w:rsid w:val="00C24B5D"/>
    <w:rsid w:val="00C24BAA"/>
    <w:rsid w:val="00C250EE"/>
    <w:rsid w:val="00C2685A"/>
    <w:rsid w:val="00C276AD"/>
    <w:rsid w:val="00C3191C"/>
    <w:rsid w:val="00C32B7F"/>
    <w:rsid w:val="00C32C58"/>
    <w:rsid w:val="00C341E6"/>
    <w:rsid w:val="00C349D7"/>
    <w:rsid w:val="00C34C15"/>
    <w:rsid w:val="00C34FFE"/>
    <w:rsid w:val="00C350BD"/>
    <w:rsid w:val="00C37B16"/>
    <w:rsid w:val="00C37C53"/>
    <w:rsid w:val="00C42B39"/>
    <w:rsid w:val="00C44BE0"/>
    <w:rsid w:val="00C45056"/>
    <w:rsid w:val="00C46808"/>
    <w:rsid w:val="00C50941"/>
    <w:rsid w:val="00C50A9A"/>
    <w:rsid w:val="00C50B22"/>
    <w:rsid w:val="00C52A1D"/>
    <w:rsid w:val="00C5589C"/>
    <w:rsid w:val="00C6222A"/>
    <w:rsid w:val="00C62E96"/>
    <w:rsid w:val="00C641B7"/>
    <w:rsid w:val="00C659D3"/>
    <w:rsid w:val="00C65DE7"/>
    <w:rsid w:val="00C66312"/>
    <w:rsid w:val="00C668DD"/>
    <w:rsid w:val="00C675B7"/>
    <w:rsid w:val="00C71D67"/>
    <w:rsid w:val="00C72192"/>
    <w:rsid w:val="00C72477"/>
    <w:rsid w:val="00C75AFF"/>
    <w:rsid w:val="00C762AC"/>
    <w:rsid w:val="00C762E4"/>
    <w:rsid w:val="00C76408"/>
    <w:rsid w:val="00C771C3"/>
    <w:rsid w:val="00C857F2"/>
    <w:rsid w:val="00C858E8"/>
    <w:rsid w:val="00C85D8C"/>
    <w:rsid w:val="00C85EB9"/>
    <w:rsid w:val="00C86D5E"/>
    <w:rsid w:val="00C914F3"/>
    <w:rsid w:val="00C93205"/>
    <w:rsid w:val="00C95140"/>
    <w:rsid w:val="00C95BB0"/>
    <w:rsid w:val="00C96227"/>
    <w:rsid w:val="00C967CA"/>
    <w:rsid w:val="00CA0F54"/>
    <w:rsid w:val="00CA107C"/>
    <w:rsid w:val="00CA158E"/>
    <w:rsid w:val="00CA1F23"/>
    <w:rsid w:val="00CA1FE6"/>
    <w:rsid w:val="00CA24AD"/>
    <w:rsid w:val="00CA3611"/>
    <w:rsid w:val="00CA43A7"/>
    <w:rsid w:val="00CA5B20"/>
    <w:rsid w:val="00CA6572"/>
    <w:rsid w:val="00CA7873"/>
    <w:rsid w:val="00CA78C5"/>
    <w:rsid w:val="00CB1570"/>
    <w:rsid w:val="00CB2356"/>
    <w:rsid w:val="00CB3790"/>
    <w:rsid w:val="00CB3B83"/>
    <w:rsid w:val="00CB3FD9"/>
    <w:rsid w:val="00CB4261"/>
    <w:rsid w:val="00CB4951"/>
    <w:rsid w:val="00CB633F"/>
    <w:rsid w:val="00CC01CE"/>
    <w:rsid w:val="00CC0C79"/>
    <w:rsid w:val="00CC0FB8"/>
    <w:rsid w:val="00CC11C2"/>
    <w:rsid w:val="00CC1326"/>
    <w:rsid w:val="00CC16E5"/>
    <w:rsid w:val="00CC2235"/>
    <w:rsid w:val="00CC27CE"/>
    <w:rsid w:val="00CC30DB"/>
    <w:rsid w:val="00CC3A1D"/>
    <w:rsid w:val="00CC420C"/>
    <w:rsid w:val="00CC545D"/>
    <w:rsid w:val="00CC71E0"/>
    <w:rsid w:val="00CD0381"/>
    <w:rsid w:val="00CD19C7"/>
    <w:rsid w:val="00CD40B4"/>
    <w:rsid w:val="00CE1209"/>
    <w:rsid w:val="00CE4A51"/>
    <w:rsid w:val="00CE50BC"/>
    <w:rsid w:val="00CE79B7"/>
    <w:rsid w:val="00CF2EFA"/>
    <w:rsid w:val="00CF3185"/>
    <w:rsid w:val="00CF3351"/>
    <w:rsid w:val="00CF4AB8"/>
    <w:rsid w:val="00CF63C8"/>
    <w:rsid w:val="00CF6530"/>
    <w:rsid w:val="00CF6E97"/>
    <w:rsid w:val="00CF7115"/>
    <w:rsid w:val="00D005CB"/>
    <w:rsid w:val="00D01413"/>
    <w:rsid w:val="00D01BED"/>
    <w:rsid w:val="00D01E95"/>
    <w:rsid w:val="00D0344B"/>
    <w:rsid w:val="00D03A11"/>
    <w:rsid w:val="00D04122"/>
    <w:rsid w:val="00D0469E"/>
    <w:rsid w:val="00D05CBE"/>
    <w:rsid w:val="00D06C16"/>
    <w:rsid w:val="00D06F51"/>
    <w:rsid w:val="00D07BF9"/>
    <w:rsid w:val="00D07CC0"/>
    <w:rsid w:val="00D1145D"/>
    <w:rsid w:val="00D12001"/>
    <w:rsid w:val="00D126D2"/>
    <w:rsid w:val="00D1421D"/>
    <w:rsid w:val="00D1442D"/>
    <w:rsid w:val="00D148AF"/>
    <w:rsid w:val="00D1526F"/>
    <w:rsid w:val="00D15274"/>
    <w:rsid w:val="00D154EC"/>
    <w:rsid w:val="00D16DF6"/>
    <w:rsid w:val="00D17819"/>
    <w:rsid w:val="00D17EF9"/>
    <w:rsid w:val="00D2018A"/>
    <w:rsid w:val="00D210E5"/>
    <w:rsid w:val="00D22747"/>
    <w:rsid w:val="00D22A63"/>
    <w:rsid w:val="00D24578"/>
    <w:rsid w:val="00D246E6"/>
    <w:rsid w:val="00D257D4"/>
    <w:rsid w:val="00D25ABF"/>
    <w:rsid w:val="00D273AA"/>
    <w:rsid w:val="00D2750C"/>
    <w:rsid w:val="00D27BF8"/>
    <w:rsid w:val="00D31546"/>
    <w:rsid w:val="00D32490"/>
    <w:rsid w:val="00D32C23"/>
    <w:rsid w:val="00D343FD"/>
    <w:rsid w:val="00D34BE7"/>
    <w:rsid w:val="00D3722A"/>
    <w:rsid w:val="00D377FE"/>
    <w:rsid w:val="00D37FB1"/>
    <w:rsid w:val="00D403CC"/>
    <w:rsid w:val="00D40BF0"/>
    <w:rsid w:val="00D416E7"/>
    <w:rsid w:val="00D421AF"/>
    <w:rsid w:val="00D42E35"/>
    <w:rsid w:val="00D43150"/>
    <w:rsid w:val="00D43788"/>
    <w:rsid w:val="00D44366"/>
    <w:rsid w:val="00D450D3"/>
    <w:rsid w:val="00D4561B"/>
    <w:rsid w:val="00D4598F"/>
    <w:rsid w:val="00D45EA4"/>
    <w:rsid w:val="00D46725"/>
    <w:rsid w:val="00D46B4D"/>
    <w:rsid w:val="00D46D1A"/>
    <w:rsid w:val="00D5149A"/>
    <w:rsid w:val="00D51B11"/>
    <w:rsid w:val="00D5493D"/>
    <w:rsid w:val="00D54F0E"/>
    <w:rsid w:val="00D55650"/>
    <w:rsid w:val="00D55B49"/>
    <w:rsid w:val="00D56561"/>
    <w:rsid w:val="00D568E5"/>
    <w:rsid w:val="00D573F8"/>
    <w:rsid w:val="00D57491"/>
    <w:rsid w:val="00D628BE"/>
    <w:rsid w:val="00D6385D"/>
    <w:rsid w:val="00D63963"/>
    <w:rsid w:val="00D6632A"/>
    <w:rsid w:val="00D6761C"/>
    <w:rsid w:val="00D67FBE"/>
    <w:rsid w:val="00D7058D"/>
    <w:rsid w:val="00D705DF"/>
    <w:rsid w:val="00D70868"/>
    <w:rsid w:val="00D709F3"/>
    <w:rsid w:val="00D70A55"/>
    <w:rsid w:val="00D70AF7"/>
    <w:rsid w:val="00D70BD7"/>
    <w:rsid w:val="00D713D7"/>
    <w:rsid w:val="00D72047"/>
    <w:rsid w:val="00D734D9"/>
    <w:rsid w:val="00D74AFB"/>
    <w:rsid w:val="00D7562D"/>
    <w:rsid w:val="00D761E3"/>
    <w:rsid w:val="00D766E8"/>
    <w:rsid w:val="00D76AE4"/>
    <w:rsid w:val="00D80225"/>
    <w:rsid w:val="00D8054A"/>
    <w:rsid w:val="00D82AD6"/>
    <w:rsid w:val="00D83682"/>
    <w:rsid w:val="00D83D68"/>
    <w:rsid w:val="00D857C4"/>
    <w:rsid w:val="00D85812"/>
    <w:rsid w:val="00D900B0"/>
    <w:rsid w:val="00D91797"/>
    <w:rsid w:val="00D932FE"/>
    <w:rsid w:val="00D95303"/>
    <w:rsid w:val="00D95778"/>
    <w:rsid w:val="00D96242"/>
    <w:rsid w:val="00D96643"/>
    <w:rsid w:val="00D96EBC"/>
    <w:rsid w:val="00D97597"/>
    <w:rsid w:val="00DA35DE"/>
    <w:rsid w:val="00DA386F"/>
    <w:rsid w:val="00DA7167"/>
    <w:rsid w:val="00DB0DD9"/>
    <w:rsid w:val="00DB17B3"/>
    <w:rsid w:val="00DB1C4A"/>
    <w:rsid w:val="00DB2958"/>
    <w:rsid w:val="00DB2B49"/>
    <w:rsid w:val="00DB3B08"/>
    <w:rsid w:val="00DB40DB"/>
    <w:rsid w:val="00DB4EA3"/>
    <w:rsid w:val="00DB6468"/>
    <w:rsid w:val="00DB6653"/>
    <w:rsid w:val="00DB6BF7"/>
    <w:rsid w:val="00DB7B23"/>
    <w:rsid w:val="00DB7F6B"/>
    <w:rsid w:val="00DC0812"/>
    <w:rsid w:val="00DC16E7"/>
    <w:rsid w:val="00DC1BCA"/>
    <w:rsid w:val="00DC2FC5"/>
    <w:rsid w:val="00DC34F4"/>
    <w:rsid w:val="00DC4D44"/>
    <w:rsid w:val="00DD06AA"/>
    <w:rsid w:val="00DD1366"/>
    <w:rsid w:val="00DD1583"/>
    <w:rsid w:val="00DD1D3B"/>
    <w:rsid w:val="00DD22E3"/>
    <w:rsid w:val="00DD37D7"/>
    <w:rsid w:val="00DD4F22"/>
    <w:rsid w:val="00DD6DD6"/>
    <w:rsid w:val="00DE01D4"/>
    <w:rsid w:val="00DE0312"/>
    <w:rsid w:val="00DE0757"/>
    <w:rsid w:val="00DE1430"/>
    <w:rsid w:val="00DE4379"/>
    <w:rsid w:val="00DE5963"/>
    <w:rsid w:val="00DE5B97"/>
    <w:rsid w:val="00DE6765"/>
    <w:rsid w:val="00DE7384"/>
    <w:rsid w:val="00DE745F"/>
    <w:rsid w:val="00DE75BF"/>
    <w:rsid w:val="00DF0C07"/>
    <w:rsid w:val="00DF1152"/>
    <w:rsid w:val="00DF190F"/>
    <w:rsid w:val="00DF1ABD"/>
    <w:rsid w:val="00DF332A"/>
    <w:rsid w:val="00DF4366"/>
    <w:rsid w:val="00DF4622"/>
    <w:rsid w:val="00DF54B9"/>
    <w:rsid w:val="00DF7D4D"/>
    <w:rsid w:val="00E00B0F"/>
    <w:rsid w:val="00E00E6E"/>
    <w:rsid w:val="00E01377"/>
    <w:rsid w:val="00E017EF"/>
    <w:rsid w:val="00E02AD3"/>
    <w:rsid w:val="00E033C4"/>
    <w:rsid w:val="00E03A06"/>
    <w:rsid w:val="00E06E6E"/>
    <w:rsid w:val="00E07EDD"/>
    <w:rsid w:val="00E10146"/>
    <w:rsid w:val="00E10A86"/>
    <w:rsid w:val="00E1199A"/>
    <w:rsid w:val="00E12425"/>
    <w:rsid w:val="00E1308D"/>
    <w:rsid w:val="00E13984"/>
    <w:rsid w:val="00E141A6"/>
    <w:rsid w:val="00E149A7"/>
    <w:rsid w:val="00E15949"/>
    <w:rsid w:val="00E200B0"/>
    <w:rsid w:val="00E20979"/>
    <w:rsid w:val="00E21017"/>
    <w:rsid w:val="00E214EB"/>
    <w:rsid w:val="00E22C67"/>
    <w:rsid w:val="00E23199"/>
    <w:rsid w:val="00E248CC"/>
    <w:rsid w:val="00E24D24"/>
    <w:rsid w:val="00E251DC"/>
    <w:rsid w:val="00E260D7"/>
    <w:rsid w:val="00E2656F"/>
    <w:rsid w:val="00E27162"/>
    <w:rsid w:val="00E27655"/>
    <w:rsid w:val="00E277E4"/>
    <w:rsid w:val="00E27946"/>
    <w:rsid w:val="00E27E55"/>
    <w:rsid w:val="00E3005D"/>
    <w:rsid w:val="00E30307"/>
    <w:rsid w:val="00E31298"/>
    <w:rsid w:val="00E322C3"/>
    <w:rsid w:val="00E32FFE"/>
    <w:rsid w:val="00E33BA5"/>
    <w:rsid w:val="00E33DD2"/>
    <w:rsid w:val="00E35D44"/>
    <w:rsid w:val="00E42C8A"/>
    <w:rsid w:val="00E42EC8"/>
    <w:rsid w:val="00E44C65"/>
    <w:rsid w:val="00E46AC1"/>
    <w:rsid w:val="00E46DF3"/>
    <w:rsid w:val="00E477CA"/>
    <w:rsid w:val="00E47E4A"/>
    <w:rsid w:val="00E5095E"/>
    <w:rsid w:val="00E53F38"/>
    <w:rsid w:val="00E54A13"/>
    <w:rsid w:val="00E558EA"/>
    <w:rsid w:val="00E55C1B"/>
    <w:rsid w:val="00E56487"/>
    <w:rsid w:val="00E5687D"/>
    <w:rsid w:val="00E56E1C"/>
    <w:rsid w:val="00E5779A"/>
    <w:rsid w:val="00E57D70"/>
    <w:rsid w:val="00E605AE"/>
    <w:rsid w:val="00E61C25"/>
    <w:rsid w:val="00E6289C"/>
    <w:rsid w:val="00E637E3"/>
    <w:rsid w:val="00E64094"/>
    <w:rsid w:val="00E6429B"/>
    <w:rsid w:val="00E64486"/>
    <w:rsid w:val="00E64994"/>
    <w:rsid w:val="00E6504A"/>
    <w:rsid w:val="00E673A8"/>
    <w:rsid w:val="00E676E4"/>
    <w:rsid w:val="00E678FE"/>
    <w:rsid w:val="00E71AA8"/>
    <w:rsid w:val="00E71B28"/>
    <w:rsid w:val="00E73F61"/>
    <w:rsid w:val="00E74676"/>
    <w:rsid w:val="00E751DA"/>
    <w:rsid w:val="00E76A34"/>
    <w:rsid w:val="00E77265"/>
    <w:rsid w:val="00E772C6"/>
    <w:rsid w:val="00E80144"/>
    <w:rsid w:val="00E8381D"/>
    <w:rsid w:val="00E838CE"/>
    <w:rsid w:val="00E83FFB"/>
    <w:rsid w:val="00E84717"/>
    <w:rsid w:val="00E85078"/>
    <w:rsid w:val="00E86A49"/>
    <w:rsid w:val="00E9370A"/>
    <w:rsid w:val="00E951B3"/>
    <w:rsid w:val="00E95DCB"/>
    <w:rsid w:val="00E96647"/>
    <w:rsid w:val="00E97FDF"/>
    <w:rsid w:val="00EA0E19"/>
    <w:rsid w:val="00EA37D4"/>
    <w:rsid w:val="00EA4226"/>
    <w:rsid w:val="00EA542C"/>
    <w:rsid w:val="00EA54C9"/>
    <w:rsid w:val="00EA6CCA"/>
    <w:rsid w:val="00EB2719"/>
    <w:rsid w:val="00EB5D44"/>
    <w:rsid w:val="00EB7922"/>
    <w:rsid w:val="00EC0459"/>
    <w:rsid w:val="00EC19BA"/>
    <w:rsid w:val="00EC3613"/>
    <w:rsid w:val="00EC39DD"/>
    <w:rsid w:val="00EC6921"/>
    <w:rsid w:val="00EC73DE"/>
    <w:rsid w:val="00ED1E4F"/>
    <w:rsid w:val="00ED24AD"/>
    <w:rsid w:val="00ED2DFF"/>
    <w:rsid w:val="00ED73F4"/>
    <w:rsid w:val="00EE040B"/>
    <w:rsid w:val="00EE3428"/>
    <w:rsid w:val="00EE38BB"/>
    <w:rsid w:val="00EE4ECD"/>
    <w:rsid w:val="00EE68CC"/>
    <w:rsid w:val="00EE7111"/>
    <w:rsid w:val="00EF153C"/>
    <w:rsid w:val="00EF17FD"/>
    <w:rsid w:val="00EF2143"/>
    <w:rsid w:val="00EF3317"/>
    <w:rsid w:val="00EF43AB"/>
    <w:rsid w:val="00EF5EF9"/>
    <w:rsid w:val="00EF7AD1"/>
    <w:rsid w:val="00F00EB2"/>
    <w:rsid w:val="00F01FB8"/>
    <w:rsid w:val="00F04093"/>
    <w:rsid w:val="00F04D29"/>
    <w:rsid w:val="00F054B8"/>
    <w:rsid w:val="00F05639"/>
    <w:rsid w:val="00F07778"/>
    <w:rsid w:val="00F07870"/>
    <w:rsid w:val="00F107A0"/>
    <w:rsid w:val="00F1091B"/>
    <w:rsid w:val="00F1178E"/>
    <w:rsid w:val="00F11F8A"/>
    <w:rsid w:val="00F1256B"/>
    <w:rsid w:val="00F157C4"/>
    <w:rsid w:val="00F15CD4"/>
    <w:rsid w:val="00F17054"/>
    <w:rsid w:val="00F225CB"/>
    <w:rsid w:val="00F23610"/>
    <w:rsid w:val="00F2418D"/>
    <w:rsid w:val="00F24242"/>
    <w:rsid w:val="00F24E76"/>
    <w:rsid w:val="00F26671"/>
    <w:rsid w:val="00F308CF"/>
    <w:rsid w:val="00F3133D"/>
    <w:rsid w:val="00F34199"/>
    <w:rsid w:val="00F35A60"/>
    <w:rsid w:val="00F36B50"/>
    <w:rsid w:val="00F36C6A"/>
    <w:rsid w:val="00F37B65"/>
    <w:rsid w:val="00F37CD1"/>
    <w:rsid w:val="00F45467"/>
    <w:rsid w:val="00F462C3"/>
    <w:rsid w:val="00F46D03"/>
    <w:rsid w:val="00F46D8C"/>
    <w:rsid w:val="00F50D7A"/>
    <w:rsid w:val="00F50F75"/>
    <w:rsid w:val="00F51177"/>
    <w:rsid w:val="00F51343"/>
    <w:rsid w:val="00F537DA"/>
    <w:rsid w:val="00F53C1F"/>
    <w:rsid w:val="00F53FA1"/>
    <w:rsid w:val="00F56156"/>
    <w:rsid w:val="00F576E9"/>
    <w:rsid w:val="00F57965"/>
    <w:rsid w:val="00F609DD"/>
    <w:rsid w:val="00F60CCF"/>
    <w:rsid w:val="00F614EC"/>
    <w:rsid w:val="00F62997"/>
    <w:rsid w:val="00F62C27"/>
    <w:rsid w:val="00F63E39"/>
    <w:rsid w:val="00F652BA"/>
    <w:rsid w:val="00F67DD2"/>
    <w:rsid w:val="00F67E62"/>
    <w:rsid w:val="00F70EBA"/>
    <w:rsid w:val="00F73E75"/>
    <w:rsid w:val="00F7587F"/>
    <w:rsid w:val="00F77673"/>
    <w:rsid w:val="00F801BD"/>
    <w:rsid w:val="00F81A1C"/>
    <w:rsid w:val="00F83E91"/>
    <w:rsid w:val="00F85281"/>
    <w:rsid w:val="00F855EE"/>
    <w:rsid w:val="00F85FF2"/>
    <w:rsid w:val="00F8639F"/>
    <w:rsid w:val="00F86D6D"/>
    <w:rsid w:val="00F87380"/>
    <w:rsid w:val="00F8738E"/>
    <w:rsid w:val="00F87D57"/>
    <w:rsid w:val="00F90908"/>
    <w:rsid w:val="00F915A3"/>
    <w:rsid w:val="00F91B8C"/>
    <w:rsid w:val="00F939F4"/>
    <w:rsid w:val="00F96837"/>
    <w:rsid w:val="00F96D26"/>
    <w:rsid w:val="00F96E2C"/>
    <w:rsid w:val="00F974FD"/>
    <w:rsid w:val="00FA383D"/>
    <w:rsid w:val="00FA3874"/>
    <w:rsid w:val="00FA4C9B"/>
    <w:rsid w:val="00FA779C"/>
    <w:rsid w:val="00FB01B9"/>
    <w:rsid w:val="00FB0567"/>
    <w:rsid w:val="00FB06D4"/>
    <w:rsid w:val="00FB1682"/>
    <w:rsid w:val="00FB272B"/>
    <w:rsid w:val="00FB37CE"/>
    <w:rsid w:val="00FB56AA"/>
    <w:rsid w:val="00FB66C5"/>
    <w:rsid w:val="00FB7B5A"/>
    <w:rsid w:val="00FB7E07"/>
    <w:rsid w:val="00FB7E16"/>
    <w:rsid w:val="00FC2287"/>
    <w:rsid w:val="00FC4395"/>
    <w:rsid w:val="00FC5156"/>
    <w:rsid w:val="00FC55EB"/>
    <w:rsid w:val="00FD0174"/>
    <w:rsid w:val="00FD0773"/>
    <w:rsid w:val="00FD0ABC"/>
    <w:rsid w:val="00FD0B13"/>
    <w:rsid w:val="00FD1500"/>
    <w:rsid w:val="00FD1C78"/>
    <w:rsid w:val="00FD2D81"/>
    <w:rsid w:val="00FD3FCF"/>
    <w:rsid w:val="00FD4A0A"/>
    <w:rsid w:val="00FD4B8C"/>
    <w:rsid w:val="00FD4F9C"/>
    <w:rsid w:val="00FD55FF"/>
    <w:rsid w:val="00FD5A22"/>
    <w:rsid w:val="00FD637D"/>
    <w:rsid w:val="00FD6872"/>
    <w:rsid w:val="00FD7D88"/>
    <w:rsid w:val="00FE07C4"/>
    <w:rsid w:val="00FE242C"/>
    <w:rsid w:val="00FE503A"/>
    <w:rsid w:val="00FE55F0"/>
    <w:rsid w:val="00FE5969"/>
    <w:rsid w:val="00FE6551"/>
    <w:rsid w:val="00FE7FF1"/>
    <w:rsid w:val="00FF3437"/>
    <w:rsid w:val="00FF57AD"/>
    <w:rsid w:val="00FF6ED5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F43D617-E2AA-47DA-9A9E-81E98506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A0"/>
  </w:style>
  <w:style w:type="paragraph" w:styleId="1">
    <w:name w:val="heading 1"/>
    <w:basedOn w:val="a"/>
    <w:next w:val="a"/>
    <w:link w:val="10"/>
    <w:uiPriority w:val="9"/>
    <w:qFormat/>
    <w:rsid w:val="00924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8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2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55DA"/>
  </w:style>
  <w:style w:type="paragraph" w:styleId="a8">
    <w:name w:val="footer"/>
    <w:basedOn w:val="a"/>
    <w:link w:val="a9"/>
    <w:uiPriority w:val="99"/>
    <w:unhideWhenUsed/>
    <w:rsid w:val="0014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5DA"/>
  </w:style>
  <w:style w:type="paragraph" w:styleId="aa">
    <w:name w:val="List Paragraph"/>
    <w:basedOn w:val="a"/>
    <w:uiPriority w:val="34"/>
    <w:qFormat/>
    <w:rsid w:val="001455DA"/>
    <w:pPr>
      <w:ind w:left="720"/>
      <w:contextualSpacing/>
    </w:pPr>
  </w:style>
  <w:style w:type="paragraph" w:customStyle="1" w:styleId="ab">
    <w:name w:val="Название предприятия"/>
    <w:basedOn w:val="a"/>
    <w:rsid w:val="00A81B5E"/>
    <w:pPr>
      <w:framePr w:w="4536" w:h="3969" w:hSpace="170" w:vSpace="284" w:wrap="notBeside" w:vAnchor="page" w:hAnchor="page" w:x="1419" w:y="852" w:anchorLock="1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Strong"/>
    <w:basedOn w:val="a0"/>
    <w:qFormat/>
    <w:rsid w:val="00A81B5E"/>
    <w:rPr>
      <w:b/>
      <w:bCs/>
    </w:rPr>
  </w:style>
  <w:style w:type="paragraph" w:styleId="ad">
    <w:name w:val="Body Text Indent"/>
    <w:basedOn w:val="a"/>
    <w:link w:val="ae"/>
    <w:semiHidden/>
    <w:unhideWhenUsed/>
    <w:rsid w:val="00B74FE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B74FEA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246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5"/>
    <w:uiPriority w:val="39"/>
    <w:rsid w:val="006F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6F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94B61-73E4-48E6-B077-DBAE4248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16212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User</cp:lastModifiedBy>
  <cp:revision>635</cp:revision>
  <cp:lastPrinted>2025-03-12T07:32:00Z</cp:lastPrinted>
  <dcterms:created xsi:type="dcterms:W3CDTF">2012-10-30T05:14:00Z</dcterms:created>
  <dcterms:modified xsi:type="dcterms:W3CDTF">2025-04-28T13:11:00Z</dcterms:modified>
</cp:coreProperties>
</file>