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10101"/>
          <w:sz w:val="28"/>
          <w:szCs w:val="28"/>
        </w:rPr>
      </w:pPr>
      <w:r w:rsidRPr="007C2397">
        <w:rPr>
          <w:b/>
          <w:bCs/>
          <w:color w:val="010101"/>
          <w:sz w:val="28"/>
          <w:szCs w:val="28"/>
        </w:rPr>
        <w:t>Информация для субъектов малого и среднего предпринимательства</w:t>
      </w:r>
    </w:p>
    <w:p w:rsidR="007C2397" w:rsidRP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10101"/>
          <w:sz w:val="28"/>
          <w:szCs w:val="28"/>
        </w:rPr>
      </w:pPr>
    </w:p>
    <w:p w:rsidR="007C2397" w:rsidRP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7C2397">
        <w:rPr>
          <w:color w:val="010101"/>
          <w:sz w:val="28"/>
          <w:szCs w:val="28"/>
        </w:rPr>
        <w:t>Правительство Тульской области ведет активную работу по внедрению Стандарта развития конкуренции в субъектах Российской Федерации, утвержденного распоряжением правительства Российской Федерации от 05.09.15 № 1738-р.</w:t>
      </w:r>
    </w:p>
    <w:p w:rsidR="007C2397" w:rsidRP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7C2397">
        <w:rPr>
          <w:color w:val="010101"/>
          <w:sz w:val="28"/>
          <w:szCs w:val="28"/>
        </w:rPr>
        <w:t>В настоящее время министерство экономического развития Тульской области проводит ежегодный мониторинг состояния конкурентной среды в регионе, включающего в себя:</w:t>
      </w:r>
    </w:p>
    <w:p w:rsidR="007C2397" w:rsidRP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7C2397">
        <w:rPr>
          <w:color w:val="010101"/>
          <w:sz w:val="28"/>
          <w:szCs w:val="28"/>
        </w:rPr>
        <w:t>- опрос субъектов предпринимательской деятельности о состоянии и развитии конкурентной среды на рынках товаров, работ и услуг Тульской     области;</w:t>
      </w:r>
    </w:p>
    <w:p w:rsidR="007C2397" w:rsidRP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7C2397">
        <w:rPr>
          <w:color w:val="010101"/>
          <w:sz w:val="28"/>
          <w:szCs w:val="28"/>
        </w:rPr>
        <w:t>- опрос удовлетворенности потребителей качеством товаров, услуг и ценовой конкуренцией на территории Тульской области.</w:t>
      </w:r>
    </w:p>
    <w:p w:rsidR="007C2397" w:rsidRPr="007C2397" w:rsidRDefault="007C2397" w:rsidP="007C23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7C2397">
        <w:rPr>
          <w:color w:val="010101"/>
          <w:sz w:val="28"/>
          <w:szCs w:val="28"/>
        </w:rPr>
        <w:t>Опрос размещен</w:t>
      </w:r>
      <w:r w:rsidRPr="007C2397">
        <w:rPr>
          <w:b/>
          <w:bCs/>
          <w:color w:val="010101"/>
          <w:sz w:val="28"/>
          <w:szCs w:val="28"/>
        </w:rPr>
        <w:t> до 29 декабря 2017 года</w:t>
      </w:r>
      <w:r w:rsidRPr="007C2397">
        <w:rPr>
          <w:color w:val="010101"/>
          <w:sz w:val="28"/>
          <w:szCs w:val="28"/>
        </w:rPr>
        <w:t> на портале правительства Тульской области в разделе «Обратная связь» (</w:t>
      </w:r>
      <w:hyperlink r:id="rId5" w:history="1">
        <w:r w:rsidRPr="007C2397">
          <w:rPr>
            <w:rStyle w:val="a4"/>
            <w:color w:val="3E93DA"/>
            <w:sz w:val="28"/>
            <w:szCs w:val="28"/>
          </w:rPr>
          <w:t>https://tularegion.ru/live/oprosy/</w:t>
        </w:r>
      </w:hyperlink>
      <w:r w:rsidRPr="007C2397">
        <w:rPr>
          <w:color w:val="010101"/>
          <w:sz w:val="28"/>
          <w:szCs w:val="28"/>
        </w:rPr>
        <w:t>).</w:t>
      </w:r>
    </w:p>
    <w:p w:rsidR="002E28BA" w:rsidRDefault="002E28BA" w:rsidP="007C2397">
      <w:pPr>
        <w:jc w:val="both"/>
      </w:pPr>
      <w:bookmarkStart w:id="0" w:name="_GoBack"/>
      <w:bookmarkEnd w:id="0"/>
    </w:p>
    <w:sectPr w:rsidR="002E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97"/>
    <w:rsid w:val="002E28BA"/>
    <w:rsid w:val="007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3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laregion.ru/live/opro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1</cp:revision>
  <dcterms:created xsi:type="dcterms:W3CDTF">2017-12-07T06:24:00Z</dcterms:created>
  <dcterms:modified xsi:type="dcterms:W3CDTF">2017-12-07T06:26:00Z</dcterms:modified>
</cp:coreProperties>
</file>