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6A" w:rsidRPr="004E55B4" w:rsidRDefault="002F256A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СОБРАНИЕ ПРЕДСТАВИТЕЛЕЙ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7-го созыва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(</w:t>
      </w:r>
      <w:r w:rsidR="00FD4988">
        <w:rPr>
          <w:rFonts w:ascii="Times New Roman" w:hAnsi="Times New Roman"/>
          <w:b/>
          <w:sz w:val="28"/>
          <w:szCs w:val="28"/>
        </w:rPr>
        <w:t>8</w:t>
      </w:r>
      <w:r w:rsidRPr="00AC21D0">
        <w:rPr>
          <w:rFonts w:ascii="Times New Roman" w:hAnsi="Times New Roman"/>
          <w:b/>
          <w:sz w:val="28"/>
          <w:szCs w:val="28"/>
        </w:rPr>
        <w:t>-е заседание)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 Е Ш Е Н И Е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 xml:space="preserve">от </w:t>
      </w:r>
      <w:r w:rsidR="00FD4988">
        <w:rPr>
          <w:rFonts w:ascii="Times New Roman" w:hAnsi="Times New Roman"/>
          <w:sz w:val="28"/>
          <w:szCs w:val="28"/>
        </w:rPr>
        <w:t>05 марта</w:t>
      </w:r>
      <w:r w:rsidRPr="00AC21D0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              № </w:t>
      </w:r>
      <w:r w:rsidR="00FD4988">
        <w:rPr>
          <w:rFonts w:ascii="Times New Roman" w:hAnsi="Times New Roman"/>
          <w:sz w:val="28"/>
          <w:szCs w:val="28"/>
        </w:rPr>
        <w:t>8/</w:t>
      </w:r>
      <w:r w:rsidR="00E16FEB">
        <w:rPr>
          <w:rFonts w:ascii="Times New Roman" w:hAnsi="Times New Roman"/>
          <w:sz w:val="28"/>
          <w:szCs w:val="28"/>
        </w:rPr>
        <w:t>5</w:t>
      </w:r>
      <w:r w:rsidR="0075640F">
        <w:rPr>
          <w:rFonts w:ascii="Times New Roman" w:hAnsi="Times New Roman"/>
          <w:sz w:val="28"/>
          <w:szCs w:val="28"/>
        </w:rPr>
        <w:t>1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>г. Венев</w:t>
      </w:r>
    </w:p>
    <w:p w:rsidR="004E55B4" w:rsidRPr="004E55B4" w:rsidRDefault="004E55B4" w:rsidP="004E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35F12" w:rsidRDefault="00E35F12" w:rsidP="00E3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535" w:rsidRDefault="004324BE" w:rsidP="00432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4BE">
        <w:rPr>
          <w:rFonts w:ascii="Times New Roman" w:hAnsi="Times New Roman"/>
          <w:b/>
          <w:sz w:val="28"/>
          <w:szCs w:val="28"/>
        </w:rPr>
        <w:t xml:space="preserve">О внесении изменений в прогнозный план (программу) приватизации муниципального имущества муниципального образования </w:t>
      </w:r>
    </w:p>
    <w:p w:rsidR="004324BE" w:rsidRPr="004324BE" w:rsidRDefault="004324BE" w:rsidP="00432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324BE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Pr="004324BE">
        <w:rPr>
          <w:rFonts w:ascii="Times New Roman" w:hAnsi="Times New Roman"/>
          <w:b/>
          <w:sz w:val="28"/>
          <w:szCs w:val="28"/>
        </w:rPr>
        <w:t xml:space="preserve"> район на 2024 год</w:t>
      </w:r>
    </w:p>
    <w:p w:rsidR="004324BE" w:rsidRPr="004324BE" w:rsidRDefault="004324BE" w:rsidP="004324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4BE" w:rsidRPr="004324BE" w:rsidRDefault="004324BE" w:rsidP="004324B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24BE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имущества», Федеральным законом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324B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4324BE">
        <w:rPr>
          <w:rFonts w:ascii="Times New Roman" w:hAnsi="Times New Roman"/>
          <w:sz w:val="28"/>
          <w:szCs w:val="28"/>
        </w:rPr>
        <w:t xml:space="preserve"> район, рассмотрев обращение администрации муниципального образования </w:t>
      </w:r>
      <w:proofErr w:type="spellStart"/>
      <w:r w:rsidRPr="004324B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4324BE">
        <w:rPr>
          <w:rFonts w:ascii="Times New Roman" w:hAnsi="Times New Roman"/>
          <w:sz w:val="28"/>
          <w:szCs w:val="28"/>
        </w:rPr>
        <w:t xml:space="preserve"> район, в целях эффективного управления и распоряжения муниципальной собственностью, Собрание представителей муниципального образования </w:t>
      </w:r>
      <w:proofErr w:type="spellStart"/>
      <w:r w:rsidRPr="004324B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4324BE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4324BE" w:rsidRPr="004324BE" w:rsidRDefault="004324BE" w:rsidP="004324B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24BE">
        <w:rPr>
          <w:rFonts w:ascii="Times New Roman" w:hAnsi="Times New Roman"/>
          <w:sz w:val="28"/>
          <w:szCs w:val="28"/>
        </w:rPr>
        <w:t xml:space="preserve">1. Внести в решение Собрания представителей муниципального образования </w:t>
      </w:r>
      <w:proofErr w:type="spellStart"/>
      <w:r w:rsidRPr="004324B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4324BE">
        <w:rPr>
          <w:rFonts w:ascii="Times New Roman" w:hAnsi="Times New Roman"/>
          <w:sz w:val="28"/>
          <w:szCs w:val="28"/>
        </w:rPr>
        <w:t xml:space="preserve"> район от 29 ноября 2023 года №3/19 «О прогнозном плане (программе) приватизации муниципального имущества муниципального образования </w:t>
      </w:r>
      <w:proofErr w:type="spellStart"/>
      <w:r w:rsidRPr="004324B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4324BE">
        <w:rPr>
          <w:rFonts w:ascii="Times New Roman" w:hAnsi="Times New Roman"/>
          <w:sz w:val="28"/>
          <w:szCs w:val="28"/>
        </w:rPr>
        <w:t xml:space="preserve"> район на 2024 год» следующие изменения:</w:t>
      </w:r>
    </w:p>
    <w:p w:rsidR="004324BE" w:rsidRPr="004324BE" w:rsidRDefault="004324BE" w:rsidP="004324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24BE">
        <w:rPr>
          <w:rFonts w:ascii="Times New Roman" w:hAnsi="Times New Roman"/>
          <w:sz w:val="28"/>
          <w:szCs w:val="28"/>
        </w:rPr>
        <w:t xml:space="preserve">1.1. Абзац 6 раздела </w:t>
      </w:r>
      <w:r w:rsidRPr="004324BE">
        <w:rPr>
          <w:rFonts w:ascii="Times New Roman" w:hAnsi="Times New Roman"/>
          <w:sz w:val="28"/>
          <w:szCs w:val="28"/>
          <w:lang w:val="en-US"/>
        </w:rPr>
        <w:t>I</w:t>
      </w:r>
      <w:r w:rsidRPr="004324BE">
        <w:rPr>
          <w:rFonts w:ascii="Times New Roman" w:hAnsi="Times New Roman"/>
          <w:sz w:val="28"/>
          <w:szCs w:val="28"/>
        </w:rPr>
        <w:t xml:space="preserve"> читать в следующей редакции: «Планируемые поступления в бюджет муниципального образования </w:t>
      </w:r>
      <w:proofErr w:type="spellStart"/>
      <w:r w:rsidRPr="004324B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4324BE">
        <w:rPr>
          <w:rFonts w:ascii="Times New Roman" w:hAnsi="Times New Roman"/>
          <w:sz w:val="28"/>
          <w:szCs w:val="28"/>
        </w:rPr>
        <w:t xml:space="preserve"> район от приватизации муниципального имущества в размере </w:t>
      </w:r>
      <w:r w:rsidRPr="004324BE">
        <w:rPr>
          <w:rFonts w:ascii="Times New Roman" w:hAnsi="Times New Roman"/>
          <w:color w:val="000000"/>
          <w:sz w:val="28"/>
          <w:szCs w:val="28"/>
        </w:rPr>
        <w:t>9,0</w:t>
      </w:r>
      <w:r w:rsidRPr="004324BE">
        <w:rPr>
          <w:rFonts w:ascii="Times New Roman" w:hAnsi="Times New Roman"/>
          <w:sz w:val="28"/>
          <w:szCs w:val="28"/>
        </w:rPr>
        <w:t xml:space="preserve"> млн. рублей в 2024</w:t>
      </w:r>
      <w:r w:rsidRPr="004324BE">
        <w:rPr>
          <w:rFonts w:ascii="Times New Roman" w:hAnsi="Times New Roman"/>
          <w:sz w:val="28"/>
          <w:szCs w:val="28"/>
          <w:lang w:val="en-US"/>
        </w:rPr>
        <w:t> </w:t>
      </w:r>
      <w:r w:rsidRPr="004324BE">
        <w:rPr>
          <w:rFonts w:ascii="Times New Roman" w:hAnsi="Times New Roman"/>
          <w:sz w:val="28"/>
          <w:szCs w:val="28"/>
        </w:rPr>
        <w:t>году предполагается обеспечить за счет:</w:t>
      </w:r>
    </w:p>
    <w:p w:rsidR="004324BE" w:rsidRPr="004324BE" w:rsidRDefault="004324BE" w:rsidP="004324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24BE">
        <w:rPr>
          <w:rFonts w:ascii="Times New Roman" w:hAnsi="Times New Roman"/>
          <w:sz w:val="28"/>
          <w:szCs w:val="28"/>
        </w:rPr>
        <w:t>- продажи муниципальных нежилых зданий и помещений–</w:t>
      </w:r>
      <w:r w:rsidRPr="004324BE">
        <w:rPr>
          <w:rFonts w:ascii="Times New Roman" w:hAnsi="Times New Roman"/>
          <w:color w:val="000000"/>
          <w:sz w:val="28"/>
          <w:szCs w:val="28"/>
        </w:rPr>
        <w:t>4,5</w:t>
      </w:r>
      <w:r w:rsidRPr="004324BE">
        <w:rPr>
          <w:rFonts w:ascii="Times New Roman" w:hAnsi="Times New Roman"/>
          <w:sz w:val="28"/>
          <w:szCs w:val="28"/>
        </w:rPr>
        <w:t xml:space="preserve"> млн. рублей;</w:t>
      </w:r>
    </w:p>
    <w:p w:rsidR="004324BE" w:rsidRPr="004324BE" w:rsidRDefault="004324BE" w:rsidP="004324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BE">
        <w:rPr>
          <w:rFonts w:ascii="Times New Roman" w:hAnsi="Times New Roman"/>
          <w:sz w:val="28"/>
          <w:szCs w:val="28"/>
        </w:rPr>
        <w:t>- продажи земельных участков под нежилыми зданиями–</w:t>
      </w:r>
      <w:r w:rsidRPr="004324BE">
        <w:rPr>
          <w:rFonts w:ascii="Times New Roman" w:hAnsi="Times New Roman"/>
          <w:color w:val="000000"/>
          <w:sz w:val="28"/>
          <w:szCs w:val="28"/>
        </w:rPr>
        <w:t>3,6</w:t>
      </w:r>
      <w:r w:rsidRPr="004324BE">
        <w:rPr>
          <w:rFonts w:ascii="Times New Roman" w:hAnsi="Times New Roman"/>
          <w:sz w:val="28"/>
          <w:szCs w:val="28"/>
        </w:rPr>
        <w:t xml:space="preserve"> млн. рублей.</w:t>
      </w:r>
    </w:p>
    <w:p w:rsidR="004324BE" w:rsidRPr="004324BE" w:rsidRDefault="004324BE" w:rsidP="004324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24BE">
        <w:rPr>
          <w:rFonts w:ascii="Times New Roman" w:hAnsi="Times New Roman"/>
          <w:sz w:val="28"/>
          <w:szCs w:val="28"/>
        </w:rPr>
        <w:lastRenderedPageBreak/>
        <w:t>Кроме того</w:t>
      </w:r>
      <w:proofErr w:type="gramEnd"/>
      <w:r w:rsidRPr="004324BE">
        <w:rPr>
          <w:rFonts w:ascii="Times New Roman" w:hAnsi="Times New Roman"/>
          <w:sz w:val="28"/>
          <w:szCs w:val="28"/>
        </w:rPr>
        <w:t xml:space="preserve"> НДС-</w:t>
      </w:r>
      <w:r w:rsidRPr="004324BE">
        <w:rPr>
          <w:rFonts w:ascii="Times New Roman" w:hAnsi="Times New Roman"/>
          <w:color w:val="000000"/>
          <w:sz w:val="28"/>
          <w:szCs w:val="28"/>
        </w:rPr>
        <w:t>0,9</w:t>
      </w:r>
      <w:r w:rsidRPr="004324BE">
        <w:rPr>
          <w:rFonts w:ascii="Times New Roman" w:hAnsi="Times New Roman"/>
          <w:sz w:val="28"/>
          <w:szCs w:val="28"/>
        </w:rPr>
        <w:t xml:space="preserve"> млн. рублей (федеральный бюджет).</w:t>
      </w:r>
    </w:p>
    <w:p w:rsidR="004324BE" w:rsidRDefault="004324BE" w:rsidP="004324BE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4324BE">
        <w:rPr>
          <w:rFonts w:ascii="Times New Roman" w:hAnsi="Times New Roman"/>
          <w:sz w:val="28"/>
          <w:szCs w:val="28"/>
          <w:lang w:eastAsia="zh-CN"/>
        </w:rPr>
        <w:t>1.2. Таблицу п.2.1 изложить в следующей редакции:</w:t>
      </w:r>
    </w:p>
    <w:p w:rsidR="00FB2535" w:rsidRPr="004324BE" w:rsidRDefault="00FB2535" w:rsidP="004324BE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98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17"/>
        <w:gridCol w:w="7283"/>
        <w:gridCol w:w="1710"/>
      </w:tblGrid>
      <w:tr w:rsidR="004324BE" w:rsidRPr="004324BE" w:rsidTr="00C030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Наименование объекта и </w:t>
            </w:r>
            <w:r w:rsidRPr="0075640F">
              <w:rPr>
                <w:rFonts w:ascii="Times New Roman" w:hAnsi="Times New Roman"/>
                <w:sz w:val="26"/>
                <w:szCs w:val="26"/>
              </w:rPr>
              <w:br/>
              <w:t>его местонахождение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Прогнозный </w:t>
            </w:r>
            <w:r w:rsidRPr="0075640F">
              <w:rPr>
                <w:rFonts w:ascii="Times New Roman" w:hAnsi="Times New Roman"/>
                <w:sz w:val="26"/>
                <w:szCs w:val="26"/>
              </w:rPr>
              <w:br/>
              <w:t>доход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(тыс. руб.),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в т.ч. НДС-20%</w:t>
            </w:r>
          </w:p>
        </w:tc>
      </w:tr>
      <w:tr w:rsidR="004324BE" w:rsidRPr="004324BE" w:rsidTr="00C030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Нежилое здание площадью 610,8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71:05:040405:325, расположенное по адресу: Тульская область,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Веневский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район, с. Гати,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Воронковка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>, д.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</w:tr>
      <w:tr w:rsidR="004324BE" w:rsidRPr="004324BE" w:rsidTr="00C030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земельный участок площадью 3800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71:05:040405:340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4324BE" w:rsidRPr="004324BE" w:rsidTr="00C030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Нежилое здание (овощехранилище) площадью 599,5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71:05:010515:461, расположенное по адресу: Тульская область,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Веневский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район,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с. Дьяконово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4324BE" w:rsidRPr="004324BE" w:rsidTr="00C030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земельный участок площадью 1478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71:05:010515:471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</w:tr>
      <w:tr w:rsidR="004324BE" w:rsidRPr="004324BE" w:rsidTr="00C030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Нежилое помещение площадью 30,3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с кадастровым номером 71:05:020509:272, расположенное по адресу: Тульская область,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Веневский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район,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п. Каменный,</w:t>
            </w:r>
            <w:r w:rsidRPr="0075640F">
              <w:rPr>
                <w:rFonts w:ascii="Times New Roman" w:hAnsi="Times New Roman"/>
                <w:bCs/>
                <w:sz w:val="26"/>
                <w:szCs w:val="26"/>
              </w:rPr>
              <w:t xml:space="preserve"> ул. Березовая, д. 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4324BE" w:rsidRPr="004324BE" w:rsidTr="00C030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Нежилое здание площадью 221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71:05:060604:404, расположенное по адресу: Тульская область,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Веневский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район, с. Клин,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bCs/>
                <w:sz w:val="26"/>
                <w:szCs w:val="26"/>
              </w:rPr>
              <w:t>ул. Молодежная, д. 2 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4324BE" w:rsidRPr="004324BE" w:rsidTr="00C030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земельный участок площадью 6353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71:05:060604:426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</w:tr>
      <w:tr w:rsidR="004324BE" w:rsidRPr="004324BE" w:rsidTr="00C030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Нежилое здание площадью 62,7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71:05:010604:525, расположенное по адресу: Тульская область,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Веневский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район, с.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ул. Луговая, д. 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4324BE" w:rsidRPr="004324BE" w:rsidTr="00C030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земельный участок площадью 219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71:05:010604:857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4324BE" w:rsidRPr="004324BE" w:rsidTr="00C030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Нежилое здание площадью 371,1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71:05:040105:302, расположенное по адресу: Тульская область,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Веневский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район, с. </w:t>
            </w:r>
            <w:proofErr w:type="spellStart"/>
            <w:r w:rsidRPr="0075640F">
              <w:rPr>
                <w:rFonts w:ascii="Times New Roman" w:hAnsi="Times New Roman"/>
                <w:bCs/>
                <w:sz w:val="26"/>
                <w:szCs w:val="26"/>
              </w:rPr>
              <w:t>Поветкино</w:t>
            </w:r>
            <w:proofErr w:type="spellEnd"/>
            <w:r w:rsidRPr="0075640F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bCs/>
                <w:sz w:val="26"/>
                <w:szCs w:val="26"/>
              </w:rPr>
              <w:t>ул. Центральная, д. 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  <w:tr w:rsidR="004324BE" w:rsidRPr="004324BE" w:rsidTr="00C030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земельный участок площадью 3500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71:05:040105:318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450</w:t>
            </w:r>
          </w:p>
        </w:tc>
      </w:tr>
      <w:tr w:rsidR="004324BE" w:rsidRPr="004324BE" w:rsidTr="00C030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Нежилое здание площадью 81,9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71:05:040105:329, расположенное по адресу: Тульская область,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Веневский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район, с.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Поветкино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ул. Центральная, д. 54-б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</w:tr>
      <w:tr w:rsidR="004324BE" w:rsidRPr="004324BE" w:rsidTr="00C030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земельный участок площадью524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71:05:040105:340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4324BE" w:rsidRPr="004324BE" w:rsidTr="00C030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Нежилое здание площадью 215,3 </w:t>
            </w:r>
            <w:proofErr w:type="spellStart"/>
            <w:proofErr w:type="gramStart"/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с кадастровым номером 71:05:050206:211, расположенное по адресу: Тульская область, </w:t>
            </w:r>
            <w:proofErr w:type="spellStart"/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Веневский</w:t>
            </w:r>
            <w:proofErr w:type="spellEnd"/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район, с. </w:t>
            </w:r>
            <w:proofErr w:type="spellStart"/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Борщевое</w:t>
            </w:r>
            <w:proofErr w:type="spellEnd"/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,                 ул. Лесная, дом 8-б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</w:tr>
      <w:tr w:rsidR="004324BE" w:rsidRPr="004324BE" w:rsidTr="00C030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земельный участок площадью 1100 </w:t>
            </w:r>
            <w:proofErr w:type="spellStart"/>
            <w:proofErr w:type="gramStart"/>
            <w:r w:rsidRPr="0075640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кадастровым номером 71:05:050206:322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</w:tr>
      <w:tr w:rsidR="004324BE" w:rsidRPr="004324BE" w:rsidTr="00C030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Нежилое помещение площадью 61,0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. с кадастровым номером 71:05:040203:361, расположенное по адресу: </w:t>
            </w:r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Тульская область, </w:t>
            </w:r>
            <w:proofErr w:type="spellStart"/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Веневский</w:t>
            </w:r>
            <w:proofErr w:type="spellEnd"/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район, д. Островки,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ул. Школьная, дом 8, кв.1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val="en-US"/>
              </w:rPr>
              <w:t>150</w:t>
            </w:r>
          </w:p>
        </w:tc>
      </w:tr>
      <w:tr w:rsidR="004324BE" w:rsidRPr="004324BE" w:rsidTr="00C030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Нежилое помещение площадью 18,9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. с кадастровым номером 71:05:030305:525, расположенное по адресу: </w:t>
            </w:r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Тульская </w:t>
            </w:r>
            <w:proofErr w:type="gramStart"/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область,   </w:t>
            </w:r>
            <w:proofErr w:type="gramEnd"/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Веневский</w:t>
            </w:r>
            <w:proofErr w:type="spellEnd"/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район,  г. Венев,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ул. Декабристов, дом 25, кв.2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val="en-GB"/>
              </w:rPr>
              <w:t>200</w:t>
            </w:r>
          </w:p>
        </w:tc>
      </w:tr>
      <w:tr w:rsidR="004324BE" w:rsidRPr="004324BE" w:rsidTr="00C030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Нежилое здание площадью 282,5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с кадастровым номером 71:05:060824:134, расположенное по адресу: Тульская область,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>Веневский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район, д. </w:t>
            </w:r>
            <w:r w:rsidRPr="0075640F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Анишино,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ул. Заводская, д. 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>120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4BE" w:rsidRPr="004324BE" w:rsidTr="00C030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земельный участок площадью 6200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с кадастровым номером 71:05:060824:116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>800</w:t>
            </w:r>
          </w:p>
        </w:tc>
      </w:tr>
      <w:tr w:rsidR="004324BE" w:rsidRPr="004324BE" w:rsidTr="00C030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val="en-US"/>
              </w:rPr>
              <w:t>12.</w:t>
            </w:r>
          </w:p>
        </w:tc>
        <w:tc>
          <w:tcPr>
            <w:tcW w:w="7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Нежилое здание площадью 41,2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с кадастровым номером 71:05:040316:134, расположенное по адресу: Тульская область,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>Веневский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район, </w:t>
            </w:r>
            <w:r w:rsidRPr="0075640F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с. </w:t>
            </w:r>
            <w:proofErr w:type="spellStart"/>
            <w:r w:rsidRPr="0075640F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Поветкино</w:t>
            </w:r>
            <w:proofErr w:type="spellEnd"/>
            <w:r w:rsidRPr="0075640F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, ул. Почтовая, д.3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color w:val="000000"/>
                <w:sz w:val="26"/>
                <w:szCs w:val="26"/>
              </w:rPr>
              <w:t>140</w:t>
            </w:r>
          </w:p>
        </w:tc>
      </w:tr>
      <w:tr w:rsidR="004324BE" w:rsidRPr="004324BE" w:rsidTr="00C030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val="en-US"/>
              </w:rPr>
              <w:t>90</w:t>
            </w:r>
          </w:p>
        </w:tc>
      </w:tr>
      <w:tr w:rsidR="004324BE" w:rsidRPr="004324BE" w:rsidTr="00C03008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Нежилое здание (котельная) площадью 437,9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71:05:030204:2220, расположенное по адресу: Тульская область,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Веневский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район, г. Венев, </w:t>
            </w:r>
            <w:proofErr w:type="spellStart"/>
            <w:r w:rsidRPr="0075640F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75640F">
              <w:rPr>
                <w:rFonts w:ascii="Times New Roman" w:hAnsi="Times New Roman"/>
                <w:sz w:val="26"/>
                <w:szCs w:val="26"/>
              </w:rPr>
              <w:t>. Северный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>2000</w:t>
            </w:r>
          </w:p>
        </w:tc>
      </w:tr>
      <w:tr w:rsidR="004324BE" w:rsidRPr="004324BE" w:rsidTr="00C030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 xml:space="preserve">земельный участок площадью 646 </w:t>
            </w:r>
            <w:proofErr w:type="spellStart"/>
            <w:proofErr w:type="gramStart"/>
            <w:r w:rsidRPr="0075640F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5640F">
              <w:rPr>
                <w:rFonts w:ascii="Times New Roman" w:hAnsi="Times New Roman"/>
                <w:sz w:val="26"/>
                <w:szCs w:val="26"/>
              </w:rPr>
              <w:t xml:space="preserve"> с кадастровым номером 71:05:030204:2363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val="en-US"/>
              </w:rPr>
              <w:t>350</w:t>
            </w:r>
          </w:p>
        </w:tc>
      </w:tr>
      <w:tr w:rsidR="004324BE" w:rsidRPr="004324BE" w:rsidTr="00C030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val="en-US"/>
              </w:rPr>
              <w:t>8980</w:t>
            </w:r>
          </w:p>
        </w:tc>
      </w:tr>
      <w:tr w:rsidR="004324BE" w:rsidRPr="004324BE" w:rsidTr="00C030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>Объекты недвижимости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val="en-US"/>
              </w:rPr>
              <w:t>5350</w:t>
            </w:r>
          </w:p>
        </w:tc>
      </w:tr>
      <w:tr w:rsidR="004324BE" w:rsidRPr="004324BE" w:rsidTr="00C030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>в т.ч. НДС 20%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>89</w:t>
            </w:r>
            <w:r w:rsidRPr="0075640F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</w:p>
        </w:tc>
      </w:tr>
      <w:tr w:rsidR="004324BE" w:rsidRPr="004324BE" w:rsidTr="00C030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eastAsia="zh-CN"/>
              </w:rPr>
              <w:t>Земельные участки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BE" w:rsidRPr="0075640F" w:rsidRDefault="004324BE" w:rsidP="004324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  <w:r w:rsidRPr="0075640F">
              <w:rPr>
                <w:rFonts w:ascii="Times New Roman" w:hAnsi="Times New Roman"/>
                <w:sz w:val="26"/>
                <w:szCs w:val="26"/>
                <w:lang w:val="en-US" w:eastAsia="zh-CN"/>
              </w:rPr>
              <w:t>3630</w:t>
            </w:r>
          </w:p>
        </w:tc>
      </w:tr>
    </w:tbl>
    <w:p w:rsidR="00FB2535" w:rsidRDefault="00FB2535" w:rsidP="004324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4BE" w:rsidRPr="004324BE" w:rsidRDefault="004324BE" w:rsidP="004324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BE">
        <w:rPr>
          <w:rFonts w:ascii="Times New Roman" w:hAnsi="Times New Roman"/>
          <w:sz w:val="28"/>
          <w:szCs w:val="28"/>
        </w:rPr>
        <w:t xml:space="preserve">2. Настоящее решение вступает в силу со дня его официального опубликования в газете «Вести </w:t>
      </w:r>
      <w:proofErr w:type="spellStart"/>
      <w:r w:rsidRPr="004324BE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4324BE">
        <w:rPr>
          <w:rFonts w:ascii="Times New Roman" w:hAnsi="Times New Roman"/>
          <w:sz w:val="28"/>
          <w:szCs w:val="28"/>
        </w:rPr>
        <w:t xml:space="preserve"> района».</w:t>
      </w:r>
    </w:p>
    <w:tbl>
      <w:tblPr>
        <w:tblW w:w="14957" w:type="dxa"/>
        <w:tblLayout w:type="fixed"/>
        <w:tblLook w:val="04A0" w:firstRow="1" w:lastRow="0" w:firstColumn="1" w:lastColumn="0" w:noHBand="0" w:noVBand="1"/>
      </w:tblPr>
      <w:tblGrid>
        <w:gridCol w:w="10173"/>
        <w:gridCol w:w="4784"/>
      </w:tblGrid>
      <w:tr w:rsidR="004324BE" w:rsidRPr="004324BE" w:rsidTr="004324BE">
        <w:tc>
          <w:tcPr>
            <w:tcW w:w="10173" w:type="dxa"/>
          </w:tcPr>
          <w:p w:rsidR="004324BE" w:rsidRPr="004324BE" w:rsidRDefault="004324BE" w:rsidP="0043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2535" w:rsidRDefault="00FB2535" w:rsidP="0043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4BE" w:rsidRPr="004324BE" w:rsidRDefault="004324BE" w:rsidP="0043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4BE">
              <w:rPr>
                <w:rFonts w:ascii="Times New Roman" w:hAnsi="Times New Roman"/>
                <w:b/>
                <w:sz w:val="28"/>
                <w:szCs w:val="28"/>
              </w:rPr>
              <w:t>Глава муниципального</w:t>
            </w:r>
          </w:p>
          <w:p w:rsidR="004324BE" w:rsidRPr="004324BE" w:rsidRDefault="004324BE" w:rsidP="0075640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4BE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4324BE"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 w:rsidRPr="004324BE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В.И. Кипиани</w:t>
            </w:r>
          </w:p>
        </w:tc>
        <w:tc>
          <w:tcPr>
            <w:tcW w:w="4784" w:type="dxa"/>
            <w:vAlign w:val="bottom"/>
          </w:tcPr>
          <w:p w:rsidR="004324BE" w:rsidRPr="004324BE" w:rsidRDefault="004324BE" w:rsidP="004324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4BE" w:rsidRPr="004324BE" w:rsidRDefault="004324BE" w:rsidP="004324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324BE" w:rsidRPr="004324BE" w:rsidRDefault="004324BE" w:rsidP="00756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324BE" w:rsidRPr="004324BE" w:rsidSect="0075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4" w15:restartNumberingAfterBreak="0">
    <w:nsid w:val="03AF70A3"/>
    <w:multiLevelType w:val="hybridMultilevel"/>
    <w:tmpl w:val="609000CA"/>
    <w:lvl w:ilvl="0" w:tplc="31BC4D9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236A5970"/>
    <w:multiLevelType w:val="hybridMultilevel"/>
    <w:tmpl w:val="9D60147C"/>
    <w:lvl w:ilvl="0" w:tplc="CB8060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953680"/>
    <w:multiLevelType w:val="hybridMultilevel"/>
    <w:tmpl w:val="43627B1A"/>
    <w:lvl w:ilvl="0" w:tplc="297A9A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2C46D72"/>
    <w:multiLevelType w:val="hybridMultilevel"/>
    <w:tmpl w:val="F2E6ECAC"/>
    <w:lvl w:ilvl="0" w:tplc="8202F7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FA3120"/>
    <w:multiLevelType w:val="hybridMultilevel"/>
    <w:tmpl w:val="61E4E942"/>
    <w:lvl w:ilvl="0" w:tplc="D6D44480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6F206902"/>
    <w:multiLevelType w:val="hybridMultilevel"/>
    <w:tmpl w:val="7524804A"/>
    <w:lvl w:ilvl="0" w:tplc="2B34F0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EB43F9"/>
    <w:multiLevelType w:val="hybridMultilevel"/>
    <w:tmpl w:val="9FBECC60"/>
    <w:lvl w:ilvl="0" w:tplc="A9B0551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56A"/>
    <w:rsid w:val="00007B26"/>
    <w:rsid w:val="00033595"/>
    <w:rsid w:val="000D6F5F"/>
    <w:rsid w:val="000E3446"/>
    <w:rsid w:val="00100B47"/>
    <w:rsid w:val="00175656"/>
    <w:rsid w:val="001D56BD"/>
    <w:rsid w:val="001F4407"/>
    <w:rsid w:val="00217247"/>
    <w:rsid w:val="00225129"/>
    <w:rsid w:val="00250161"/>
    <w:rsid w:val="00276B12"/>
    <w:rsid w:val="002805E1"/>
    <w:rsid w:val="002B2F4B"/>
    <w:rsid w:val="002E04AC"/>
    <w:rsid w:val="002E257E"/>
    <w:rsid w:val="002F256A"/>
    <w:rsid w:val="002F78BD"/>
    <w:rsid w:val="003C3E81"/>
    <w:rsid w:val="004324BE"/>
    <w:rsid w:val="00437E18"/>
    <w:rsid w:val="004B26B0"/>
    <w:rsid w:val="004E55B4"/>
    <w:rsid w:val="00510798"/>
    <w:rsid w:val="00594896"/>
    <w:rsid w:val="00645776"/>
    <w:rsid w:val="0066186C"/>
    <w:rsid w:val="006E1915"/>
    <w:rsid w:val="00702C77"/>
    <w:rsid w:val="00751471"/>
    <w:rsid w:val="0075640F"/>
    <w:rsid w:val="007E4C5C"/>
    <w:rsid w:val="008278F3"/>
    <w:rsid w:val="00967AF1"/>
    <w:rsid w:val="009B48F3"/>
    <w:rsid w:val="009C6D00"/>
    <w:rsid w:val="009D0D96"/>
    <w:rsid w:val="00A14591"/>
    <w:rsid w:val="00A31014"/>
    <w:rsid w:val="00A33CC4"/>
    <w:rsid w:val="00A549E3"/>
    <w:rsid w:val="00AC21D0"/>
    <w:rsid w:val="00AC2E1C"/>
    <w:rsid w:val="00B62EF7"/>
    <w:rsid w:val="00B84CCD"/>
    <w:rsid w:val="00BF7779"/>
    <w:rsid w:val="00CC03BB"/>
    <w:rsid w:val="00CD3D9D"/>
    <w:rsid w:val="00CD65CD"/>
    <w:rsid w:val="00CF6AB8"/>
    <w:rsid w:val="00D121F6"/>
    <w:rsid w:val="00DD51EC"/>
    <w:rsid w:val="00DE264A"/>
    <w:rsid w:val="00E16FEB"/>
    <w:rsid w:val="00E35F12"/>
    <w:rsid w:val="00E65B01"/>
    <w:rsid w:val="00E86A91"/>
    <w:rsid w:val="00E956E5"/>
    <w:rsid w:val="00EA0C20"/>
    <w:rsid w:val="00ED5EC1"/>
    <w:rsid w:val="00EF151C"/>
    <w:rsid w:val="00FA6F30"/>
    <w:rsid w:val="00FB2535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C82F"/>
  <w15:docId w15:val="{EEA79FCC-4A35-4F6B-9D6F-409586FF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5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78B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2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437E18"/>
  </w:style>
  <w:style w:type="character" w:styleId="a3">
    <w:name w:val="Hyperlink"/>
    <w:basedOn w:val="a0"/>
    <w:uiPriority w:val="99"/>
    <w:unhideWhenUsed/>
    <w:rsid w:val="00DE264A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2B2F4B"/>
    <w:pPr>
      <w:spacing w:before="100" w:beforeAutospacing="1" w:after="100" w:afterAutospacing="1" w:line="240" w:lineRule="auto"/>
    </w:pPr>
    <w:rPr>
      <w:rFonts w:ascii="Arial CYR" w:hAnsi="Arial CYR" w:cs="Arial CYR"/>
      <w:color w:val="404040"/>
      <w:sz w:val="20"/>
      <w:szCs w:val="20"/>
    </w:rPr>
  </w:style>
  <w:style w:type="paragraph" w:styleId="a4">
    <w:name w:val="List Paragraph"/>
    <w:basedOn w:val="a"/>
    <w:uiPriority w:val="34"/>
    <w:qFormat/>
    <w:rsid w:val="002E25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78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2F78BD"/>
  </w:style>
  <w:style w:type="paragraph" w:styleId="a5">
    <w:name w:val="Plain Text"/>
    <w:basedOn w:val="a"/>
    <w:link w:val="a6"/>
    <w:rsid w:val="002F78B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F78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rsid w:val="002F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7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User-02</cp:lastModifiedBy>
  <cp:revision>53</cp:revision>
  <cp:lastPrinted>2024-03-04T11:29:00Z</cp:lastPrinted>
  <dcterms:created xsi:type="dcterms:W3CDTF">2019-01-16T13:44:00Z</dcterms:created>
  <dcterms:modified xsi:type="dcterms:W3CDTF">2024-03-04T11:29:00Z</dcterms:modified>
</cp:coreProperties>
</file>