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9570"/>
      </w:tblGrid>
      <w:tr w:rsidR="00C368FA" w:rsidRPr="002D6752" w:rsidTr="00831416">
        <w:trPr>
          <w:jc w:val="right"/>
        </w:trPr>
        <w:tc>
          <w:tcPr>
            <w:tcW w:w="9570" w:type="dxa"/>
            <w:vAlign w:val="center"/>
          </w:tcPr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bookmarkStart w:id="0" w:name="_GoBack"/>
            <w:bookmarkEnd w:id="0"/>
            <w:r w:rsidRPr="00831416">
              <w:rPr>
                <w:b/>
                <w:color w:val="auto"/>
              </w:rPr>
              <w:t>РОССИЙСКАЯ ФЕДЕРАЦИЯ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>ТУЛЬСКАЯ ОБЛАСТЬ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 xml:space="preserve">МУНИЦИПАЛЬНОЕ ОБРАЗОВАНИЕ 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>ВЕНЕВСКИЙ РАЙОН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>СОБРАНИЕ ПРЕДСТАВИТЕЛЕЙ МУНИЦИПАЛЬНОГО ОБРАЗОВАНИЯ ВЕНЕВСКИЙ РАЙОН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>6-го созыва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</w:p>
          <w:p w:rsidR="00831416" w:rsidRPr="00831416" w:rsidRDefault="00E61F07" w:rsidP="00831416">
            <w:pPr>
              <w:ind w:firstLine="7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(42</w:t>
            </w:r>
            <w:r w:rsidR="00831416" w:rsidRPr="00831416">
              <w:rPr>
                <w:b/>
                <w:color w:val="auto"/>
              </w:rPr>
              <w:t>-е заседание)</w:t>
            </w:r>
          </w:p>
          <w:p w:rsidR="00831416" w:rsidRPr="00831416" w:rsidRDefault="00831416" w:rsidP="00831416">
            <w:pPr>
              <w:ind w:firstLine="720"/>
              <w:jc w:val="center"/>
              <w:rPr>
                <w:color w:val="auto"/>
              </w:rPr>
            </w:pPr>
          </w:p>
          <w:p w:rsidR="00831416" w:rsidRPr="00831416" w:rsidRDefault="00831416" w:rsidP="00831416">
            <w:pPr>
              <w:ind w:firstLine="720"/>
              <w:jc w:val="center"/>
              <w:rPr>
                <w:b/>
                <w:color w:val="auto"/>
              </w:rPr>
            </w:pPr>
            <w:r w:rsidRPr="00831416">
              <w:rPr>
                <w:b/>
                <w:color w:val="auto"/>
              </w:rPr>
              <w:t>Р Е Ш Е Н И Е</w:t>
            </w:r>
          </w:p>
          <w:p w:rsidR="00831416" w:rsidRPr="00831416" w:rsidRDefault="00831416" w:rsidP="00E61F07">
            <w:pPr>
              <w:ind w:firstLine="37"/>
              <w:rPr>
                <w:color w:val="auto"/>
              </w:rPr>
            </w:pPr>
            <w:r w:rsidRPr="00831416">
              <w:rPr>
                <w:color w:val="auto"/>
              </w:rPr>
              <w:t xml:space="preserve">от </w:t>
            </w:r>
            <w:r w:rsidR="00E61F07">
              <w:rPr>
                <w:color w:val="auto"/>
              </w:rPr>
              <w:t>2 сентября 2021 года</w:t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Pr="00831416">
              <w:rPr>
                <w:color w:val="auto"/>
              </w:rPr>
              <w:tab/>
            </w:r>
            <w:r w:rsidR="00E61F07">
              <w:rPr>
                <w:color w:val="auto"/>
              </w:rPr>
              <w:t xml:space="preserve">      </w:t>
            </w:r>
            <w:r w:rsidRPr="00831416">
              <w:rPr>
                <w:color w:val="auto"/>
              </w:rPr>
              <w:t xml:space="preserve">№ </w:t>
            </w:r>
            <w:r w:rsidR="00E61F07">
              <w:rPr>
                <w:color w:val="auto"/>
              </w:rPr>
              <w:t>42/252</w:t>
            </w:r>
          </w:p>
          <w:p w:rsidR="00831416" w:rsidRPr="00831416" w:rsidRDefault="00831416" w:rsidP="00E61F07">
            <w:pPr>
              <w:ind w:firstLine="0"/>
              <w:rPr>
                <w:color w:val="auto"/>
              </w:rPr>
            </w:pPr>
            <w:r w:rsidRPr="00831416">
              <w:rPr>
                <w:color w:val="auto"/>
              </w:rPr>
              <w:t>г. Венев</w:t>
            </w:r>
          </w:p>
          <w:p w:rsidR="00C368FA" w:rsidRPr="002D6752" w:rsidRDefault="00C368FA" w:rsidP="00083F2B">
            <w:pPr>
              <w:suppressAutoHyphens/>
              <w:spacing w:line="240" w:lineRule="exact"/>
              <w:rPr>
                <w:b/>
                <w:color w:val="000000" w:themeColor="text1"/>
              </w:rPr>
            </w:pPr>
          </w:p>
        </w:tc>
      </w:tr>
    </w:tbl>
    <w:p w:rsidR="00C368FA" w:rsidRDefault="00C368FA" w:rsidP="00C368FA">
      <w:pPr>
        <w:spacing w:line="240" w:lineRule="atLeast"/>
        <w:ind w:firstLine="709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 внесение изменений в решение Собрания представителей муниципального образования Веневский район №23/137  от 27.02.2020 </w:t>
      </w:r>
    </w:p>
    <w:p w:rsidR="00C368FA" w:rsidRDefault="00C368FA" w:rsidP="00C368FA">
      <w:pPr>
        <w:spacing w:line="240" w:lineRule="atLeast"/>
        <w:ind w:firstLine="709"/>
        <w:jc w:val="center"/>
        <w:outlineLvl w:val="1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 w:rsidRPr="002D6752">
        <w:rPr>
          <w:b/>
          <w:color w:val="000000" w:themeColor="text1"/>
        </w:rPr>
        <w:t xml:space="preserve">Об утверждении </w:t>
      </w:r>
      <w:r w:rsidRPr="002D6752">
        <w:rPr>
          <w:rFonts w:eastAsia="Times New Roman"/>
          <w:b/>
          <w:color w:val="000000" w:themeColor="text1"/>
        </w:rPr>
        <w:t xml:space="preserve">Положения об увековечении памяти выдающихся личностей и знаменательных событий в </w:t>
      </w:r>
      <w:r w:rsidRPr="002D6752">
        <w:rPr>
          <w:b/>
          <w:color w:val="000000" w:themeColor="text1"/>
        </w:rPr>
        <w:t>муниципальном образовании Веневский район</w:t>
      </w:r>
      <w:r>
        <w:rPr>
          <w:b/>
          <w:color w:val="000000" w:themeColor="text1"/>
        </w:rPr>
        <w:t>»</w:t>
      </w:r>
      <w:r w:rsidRPr="002D6752">
        <w:rPr>
          <w:b/>
          <w:color w:val="000000" w:themeColor="text1"/>
        </w:rPr>
        <w:t xml:space="preserve"> </w:t>
      </w:r>
    </w:p>
    <w:p w:rsidR="00831416" w:rsidRPr="002D6752" w:rsidRDefault="00831416" w:rsidP="00C368FA">
      <w:pPr>
        <w:spacing w:line="240" w:lineRule="atLeast"/>
        <w:ind w:firstLine="709"/>
        <w:jc w:val="center"/>
        <w:outlineLvl w:val="1"/>
        <w:rPr>
          <w:color w:val="000000" w:themeColor="text1"/>
        </w:rPr>
      </w:pPr>
    </w:p>
    <w:p w:rsidR="00C368FA" w:rsidRPr="002D6752" w:rsidRDefault="00C368FA" w:rsidP="00E61F07">
      <w:pPr>
        <w:shd w:val="clear" w:color="auto" w:fill="FFFFFF"/>
        <w:ind w:firstLine="709"/>
        <w:rPr>
          <w:color w:val="000000" w:themeColor="text1"/>
        </w:rPr>
      </w:pPr>
      <w:r w:rsidRPr="002D6752">
        <w:rPr>
          <w:color w:val="000000" w:themeColor="text1"/>
        </w:rPr>
        <w:t>В целях определения порядка рассмотрения вопросов и принятия решений об установки  памятников, памятных знаков, мемориальных досок на территории муниципального образования Веневский район, в соответствии с</w:t>
      </w:r>
      <w:r w:rsidRPr="002D6752">
        <w:rPr>
          <w:rFonts w:eastAsia="Times New Roman"/>
          <w:color w:val="000000" w:themeColor="text1"/>
        </w:rPr>
        <w:t xml:space="preserve"> Федеральными законами от 25.06.2002 N 73-ФЗ "Об объектах культурного наследия (памятниках истории и культуры) народов Российской Федерации",</w:t>
      </w:r>
      <w:r w:rsidRPr="002D6752">
        <w:rPr>
          <w:color w:val="000000" w:themeColor="text1"/>
        </w:rPr>
        <w:t xml:space="preserve"> от 06.10.2003 №131-ФЗ «Об общих принципах организации местного самоуправления», руководствуясь  Уставом  муниципального образования  Веневский район, Собрание представителей  муниципального образования Веневский район РЕШИЛО:</w:t>
      </w:r>
    </w:p>
    <w:p w:rsidR="00C368FA" w:rsidRPr="00EB4CE2" w:rsidRDefault="00C368FA" w:rsidP="00E61F07">
      <w:pPr>
        <w:ind w:firstLine="709"/>
        <w:outlineLvl w:val="1"/>
        <w:rPr>
          <w:color w:val="000000" w:themeColor="text1"/>
        </w:rPr>
      </w:pPr>
      <w:r>
        <w:rPr>
          <w:color w:val="000000" w:themeColor="text1"/>
        </w:rPr>
        <w:t xml:space="preserve">  1. Внести в решение Собрания представителей  муниципального образования Веневский район № 23/137 от 27.02.2020 </w:t>
      </w:r>
      <w:r>
        <w:rPr>
          <w:b/>
          <w:color w:val="000000" w:themeColor="text1"/>
        </w:rPr>
        <w:t>«</w:t>
      </w:r>
      <w:r w:rsidRPr="00EB4CE2">
        <w:rPr>
          <w:color w:val="000000" w:themeColor="text1"/>
        </w:rPr>
        <w:t xml:space="preserve">Об утверждении </w:t>
      </w:r>
      <w:r w:rsidRPr="00EB4CE2">
        <w:rPr>
          <w:rFonts w:eastAsia="Times New Roman"/>
          <w:color w:val="000000" w:themeColor="text1"/>
        </w:rPr>
        <w:t xml:space="preserve">Положения об увековечении памяти выдающихся личностей и знаменательных событий в </w:t>
      </w:r>
      <w:r w:rsidRPr="00EB4CE2">
        <w:rPr>
          <w:color w:val="000000" w:themeColor="text1"/>
        </w:rPr>
        <w:t>муниципальном образовании Веневский район»</w:t>
      </w:r>
      <w:r>
        <w:rPr>
          <w:color w:val="000000" w:themeColor="text1"/>
        </w:rPr>
        <w:t xml:space="preserve"> следующие изменения</w:t>
      </w:r>
      <w:r w:rsidRPr="00EB4CE2">
        <w:rPr>
          <w:color w:val="000000" w:themeColor="text1"/>
        </w:rPr>
        <w:t>:</w:t>
      </w:r>
    </w:p>
    <w:p w:rsidR="00C368FA" w:rsidRPr="008B5FCD" w:rsidRDefault="00C368FA" w:rsidP="00E61F07">
      <w:pPr>
        <w:ind w:firstLine="709"/>
        <w:outlineLvl w:val="1"/>
        <w:rPr>
          <w:color w:val="000000" w:themeColor="text1"/>
        </w:rPr>
      </w:pPr>
      <w:r w:rsidRPr="00EB4CE2"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в приложении к решению раздел 2 дополнить пунктом 2.4. следующего содержания </w:t>
      </w:r>
    </w:p>
    <w:p w:rsidR="00C368FA" w:rsidRPr="00EB4CE2" w:rsidRDefault="00C368FA" w:rsidP="00E61F07">
      <w:pPr>
        <w:ind w:firstLine="709"/>
        <w:outlineLvl w:val="1"/>
        <w:rPr>
          <w:color w:val="000000" w:themeColor="text1"/>
        </w:rPr>
      </w:pPr>
      <w:r>
        <w:rPr>
          <w:color w:val="000000" w:themeColor="text1"/>
        </w:rPr>
        <w:t xml:space="preserve">«2.4. Присвоение наименования улиц, площадей, географических объектов, организаций, в том числе образовательных организаций, учреждений культуры  именем героев Великой Отечественной войны 1941-1945 годов,  исчисляется в срок не более 3 лет (при его наличии)  со дня смерти героев Великой Отечественной войны 1941-1945 годов, по исчислению которого возможно присвоение их имен вышеперечисленных объектов». </w:t>
      </w:r>
    </w:p>
    <w:p w:rsidR="00831416" w:rsidRPr="00831416" w:rsidRDefault="00C368FA" w:rsidP="00E61F07">
      <w:pPr>
        <w:tabs>
          <w:tab w:val="left" w:pos="709"/>
        </w:tabs>
        <w:ind w:firstLine="720"/>
        <w:contextualSpacing/>
        <w:rPr>
          <w:color w:val="auto"/>
        </w:rPr>
      </w:pPr>
      <w:r>
        <w:rPr>
          <w:color w:val="000000" w:themeColor="text1"/>
        </w:rPr>
        <w:t xml:space="preserve">  </w:t>
      </w:r>
      <w:r w:rsidRPr="002D6752">
        <w:rPr>
          <w:color w:val="000000" w:themeColor="text1"/>
        </w:rPr>
        <w:t xml:space="preserve">2. </w:t>
      </w:r>
      <w:r w:rsidR="00831416" w:rsidRPr="00831416">
        <w:rPr>
          <w:color w:val="auto"/>
        </w:rPr>
        <w:t xml:space="preserve">Решение подлежат опубликованию  в газете «Вести Веневского </w:t>
      </w:r>
      <w:r w:rsidR="00831416" w:rsidRPr="00831416">
        <w:rPr>
          <w:color w:val="auto"/>
        </w:rPr>
        <w:lastRenderedPageBreak/>
        <w:t>района» и на официальном сайте администрации муниципального образования Веневский район (</w:t>
      </w:r>
      <w:r w:rsidR="00831416" w:rsidRPr="00831416">
        <w:rPr>
          <w:color w:val="auto"/>
          <w:lang w:val="en-US"/>
        </w:rPr>
        <w:t>https</w:t>
      </w:r>
      <w:r w:rsidR="00831416" w:rsidRPr="00831416">
        <w:rPr>
          <w:color w:val="auto"/>
        </w:rPr>
        <w:t xml:space="preserve">:// </w:t>
      </w:r>
      <w:r w:rsidR="00831416" w:rsidRPr="00831416">
        <w:rPr>
          <w:color w:val="auto"/>
          <w:lang w:val="en-US"/>
        </w:rPr>
        <w:t>venev</w:t>
      </w:r>
      <w:r w:rsidR="00831416" w:rsidRPr="00831416">
        <w:rPr>
          <w:color w:val="auto"/>
        </w:rPr>
        <w:t>.</w:t>
      </w:r>
      <w:r w:rsidR="00831416" w:rsidRPr="00831416">
        <w:rPr>
          <w:color w:val="auto"/>
          <w:lang w:val="en-US"/>
        </w:rPr>
        <w:t>tularegion</w:t>
      </w:r>
      <w:r w:rsidR="00831416" w:rsidRPr="00831416">
        <w:rPr>
          <w:color w:val="auto"/>
        </w:rPr>
        <w:t>.</w:t>
      </w:r>
      <w:r w:rsidR="00831416" w:rsidRPr="00831416">
        <w:rPr>
          <w:color w:val="auto"/>
          <w:lang w:val="en-US"/>
        </w:rPr>
        <w:t>ru</w:t>
      </w:r>
      <w:r w:rsidR="00831416" w:rsidRPr="00831416">
        <w:rPr>
          <w:color w:val="auto"/>
        </w:rPr>
        <w:t>).</w:t>
      </w:r>
    </w:p>
    <w:p w:rsidR="00831416" w:rsidRPr="00831416" w:rsidRDefault="00831416" w:rsidP="00E61F07">
      <w:pPr>
        <w:tabs>
          <w:tab w:val="left" w:pos="709"/>
        </w:tabs>
        <w:ind w:firstLine="720"/>
        <w:rPr>
          <w:color w:val="auto"/>
        </w:rPr>
      </w:pPr>
      <w:r w:rsidRPr="00831416">
        <w:rPr>
          <w:color w:val="auto"/>
        </w:rPr>
        <w:t>3. Настоящее решение вступает в силу со дня его официального опубликования.</w:t>
      </w:r>
    </w:p>
    <w:p w:rsidR="00C368FA" w:rsidRPr="002D6752" w:rsidRDefault="00C368FA" w:rsidP="00E61F07">
      <w:pPr>
        <w:ind w:firstLine="709"/>
        <w:rPr>
          <w:bCs/>
          <w:color w:val="000000" w:themeColor="text1"/>
        </w:rPr>
      </w:pPr>
    </w:p>
    <w:p w:rsidR="00C368FA" w:rsidRPr="002D6752" w:rsidRDefault="00C368FA" w:rsidP="00E61F07">
      <w:pPr>
        <w:spacing w:line="276" w:lineRule="auto"/>
        <w:ind w:firstLine="0"/>
        <w:rPr>
          <w:b/>
          <w:bCs/>
          <w:color w:val="000000" w:themeColor="text1"/>
        </w:rPr>
      </w:pPr>
      <w:r w:rsidRPr="002D6752">
        <w:rPr>
          <w:b/>
          <w:bCs/>
          <w:color w:val="000000" w:themeColor="text1"/>
        </w:rPr>
        <w:t xml:space="preserve">Глава муниципального образования </w:t>
      </w:r>
    </w:p>
    <w:p w:rsidR="00C368FA" w:rsidRPr="002D6752" w:rsidRDefault="00C368FA" w:rsidP="00E61F07">
      <w:pPr>
        <w:pStyle w:val="ConsPlusTitle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Веневский район </w:t>
      </w:r>
      <w:r w:rsidRPr="002D6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</w:t>
      </w:r>
      <w:r w:rsidR="00E61F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Pr="002D67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М.А. Камаева </w:t>
      </w:r>
    </w:p>
    <w:p w:rsidR="00C368FA" w:rsidRPr="00D944C1" w:rsidRDefault="00C368FA" w:rsidP="00C368FA">
      <w:pPr>
        <w:ind w:left="4536" w:firstLine="0"/>
        <w:jc w:val="left"/>
        <w:rPr>
          <w:spacing w:val="2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C368FA" w:rsidRDefault="00C368FA" w:rsidP="00C368FA">
      <w:pPr>
        <w:tabs>
          <w:tab w:val="left" w:pos="7125"/>
        </w:tabs>
        <w:rPr>
          <w:color w:val="000000" w:themeColor="text1"/>
        </w:rPr>
      </w:pPr>
    </w:p>
    <w:p w:rsidR="002E06F2" w:rsidRPr="002D6752" w:rsidRDefault="002E06F2" w:rsidP="002E06F2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06F2" w:rsidRPr="002D6752" w:rsidSect="00E61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65"/>
    <w:rsid w:val="00113C65"/>
    <w:rsid w:val="001D5811"/>
    <w:rsid w:val="002E06F2"/>
    <w:rsid w:val="00831416"/>
    <w:rsid w:val="00B16473"/>
    <w:rsid w:val="00C368FA"/>
    <w:rsid w:val="00E61F07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F2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color w:val="FF0000"/>
      <w:sz w:val="24"/>
      <w:szCs w:val="20"/>
      <w:lang w:eastAsia="ru-RU"/>
    </w:rPr>
  </w:style>
  <w:style w:type="paragraph" w:styleId="a3">
    <w:name w:val="Plain Text"/>
    <w:basedOn w:val="a"/>
    <w:link w:val="a4"/>
    <w:rsid w:val="002E06F2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2E06F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F2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color w:val="FF0000"/>
      <w:sz w:val="24"/>
      <w:szCs w:val="20"/>
      <w:lang w:eastAsia="ru-RU"/>
    </w:rPr>
  </w:style>
  <w:style w:type="paragraph" w:styleId="a3">
    <w:name w:val="Plain Text"/>
    <w:basedOn w:val="a"/>
    <w:link w:val="a4"/>
    <w:rsid w:val="002E06F2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2E06F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it3</cp:lastModifiedBy>
  <cp:revision>2</cp:revision>
  <dcterms:created xsi:type="dcterms:W3CDTF">2021-11-15T14:02:00Z</dcterms:created>
  <dcterms:modified xsi:type="dcterms:W3CDTF">2021-11-15T14:02:00Z</dcterms:modified>
</cp:coreProperties>
</file>