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E5" w:rsidRPr="006747AF" w:rsidRDefault="00646FE5" w:rsidP="00646FE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6747AF">
        <w:rPr>
          <w:b/>
          <w:sz w:val="28"/>
          <w:szCs w:val="28"/>
          <w:lang w:eastAsia="ru-RU"/>
        </w:rPr>
        <w:t>РОССИЙСКАЯ ФЕДЕРАЦИЯ</w:t>
      </w:r>
    </w:p>
    <w:p w:rsidR="00646FE5" w:rsidRPr="006747AF" w:rsidRDefault="00646FE5" w:rsidP="00646FE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6747AF">
        <w:rPr>
          <w:b/>
          <w:sz w:val="28"/>
          <w:szCs w:val="28"/>
          <w:lang w:eastAsia="ru-RU"/>
        </w:rPr>
        <w:t>ТУЛЬСКАЯ ОБЛАСТЬ</w:t>
      </w:r>
    </w:p>
    <w:p w:rsidR="00646FE5" w:rsidRPr="006747AF" w:rsidRDefault="00646FE5" w:rsidP="00646FE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6747AF">
        <w:rPr>
          <w:b/>
          <w:sz w:val="28"/>
          <w:szCs w:val="28"/>
          <w:lang w:eastAsia="ru-RU"/>
        </w:rPr>
        <w:t xml:space="preserve">МУНИЦИПАЛЬНОЕ ОБРАЗОВАНИЕ </w:t>
      </w:r>
    </w:p>
    <w:p w:rsidR="00646FE5" w:rsidRPr="006747AF" w:rsidRDefault="00646FE5" w:rsidP="00646FE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6747AF">
        <w:rPr>
          <w:b/>
          <w:sz w:val="28"/>
          <w:szCs w:val="28"/>
          <w:lang w:eastAsia="ru-RU"/>
        </w:rPr>
        <w:t>ВЕНЕВСКИЙ РАЙОН</w:t>
      </w:r>
    </w:p>
    <w:p w:rsidR="00646FE5" w:rsidRPr="006747AF" w:rsidRDefault="00646FE5" w:rsidP="00646FE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646FE5" w:rsidRPr="006747AF" w:rsidRDefault="00646FE5" w:rsidP="00646FE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6747AF">
        <w:rPr>
          <w:b/>
          <w:sz w:val="28"/>
          <w:szCs w:val="28"/>
          <w:lang w:eastAsia="ru-RU"/>
        </w:rPr>
        <w:t>СОБРАНИЕ ПРЕДСТАВИТЕЛЕЙ МУНИЦИПАЛЬНОГО ОБРАЗОВАНИЯ ВЕНЕВСКИЙ РАЙОН</w:t>
      </w:r>
    </w:p>
    <w:p w:rsidR="00646FE5" w:rsidRPr="006747AF" w:rsidRDefault="00646FE5" w:rsidP="00646FE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6747AF">
        <w:rPr>
          <w:b/>
          <w:sz w:val="28"/>
          <w:szCs w:val="28"/>
          <w:lang w:eastAsia="ru-RU"/>
        </w:rPr>
        <w:t>6-го созыва</w:t>
      </w:r>
    </w:p>
    <w:p w:rsidR="00646FE5" w:rsidRPr="006747AF" w:rsidRDefault="00646FE5" w:rsidP="00646FE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646FE5" w:rsidRPr="006747AF" w:rsidRDefault="00646FE5" w:rsidP="00646FE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6747AF">
        <w:rPr>
          <w:b/>
          <w:sz w:val="28"/>
          <w:szCs w:val="28"/>
          <w:lang w:eastAsia="ru-RU"/>
        </w:rPr>
        <w:t>(23-е заседание)</w:t>
      </w:r>
    </w:p>
    <w:p w:rsidR="00646FE5" w:rsidRPr="006747AF" w:rsidRDefault="00646FE5" w:rsidP="00646FE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646FE5" w:rsidRPr="006747AF" w:rsidRDefault="00646FE5" w:rsidP="00646FE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6747AF">
        <w:rPr>
          <w:b/>
          <w:sz w:val="28"/>
          <w:szCs w:val="28"/>
          <w:lang w:eastAsia="ru-RU"/>
        </w:rPr>
        <w:t>Р Е Ш Е Н И Е</w:t>
      </w:r>
    </w:p>
    <w:p w:rsidR="00646FE5" w:rsidRPr="006747AF" w:rsidRDefault="00646FE5" w:rsidP="00646FE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646FE5" w:rsidRPr="006747AF" w:rsidRDefault="00646FE5" w:rsidP="00646FE5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 w:rsidRPr="006747AF">
        <w:rPr>
          <w:sz w:val="28"/>
          <w:szCs w:val="28"/>
          <w:u w:val="single"/>
          <w:lang w:eastAsia="ru-RU"/>
        </w:rPr>
        <w:t>от 27 февраля 2020 г.</w:t>
      </w:r>
      <w:r w:rsidRPr="006747AF">
        <w:rPr>
          <w:sz w:val="28"/>
          <w:szCs w:val="28"/>
          <w:lang w:eastAsia="ru-RU"/>
        </w:rPr>
        <w:t xml:space="preserve">                                                                </w:t>
      </w:r>
      <w:r w:rsidRPr="00646FE5">
        <w:rPr>
          <w:sz w:val="28"/>
          <w:szCs w:val="28"/>
          <w:lang w:eastAsia="ru-RU"/>
        </w:rPr>
        <w:t xml:space="preserve">   </w:t>
      </w:r>
      <w:r w:rsidRPr="006747AF">
        <w:rPr>
          <w:sz w:val="28"/>
          <w:szCs w:val="28"/>
          <w:lang w:eastAsia="ru-RU"/>
        </w:rPr>
        <w:t xml:space="preserve">             </w:t>
      </w:r>
      <w:r w:rsidRPr="00646FE5">
        <w:rPr>
          <w:sz w:val="28"/>
          <w:szCs w:val="28"/>
          <w:u w:val="single"/>
          <w:lang w:eastAsia="ru-RU"/>
        </w:rPr>
        <w:t>№ 23/136</w:t>
      </w:r>
    </w:p>
    <w:p w:rsidR="00646FE5" w:rsidRPr="006747AF" w:rsidRDefault="00646FE5" w:rsidP="00646FE5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747AF">
        <w:rPr>
          <w:sz w:val="28"/>
          <w:szCs w:val="28"/>
          <w:lang w:eastAsia="ru-RU"/>
        </w:rPr>
        <w:t>г. Венев</w:t>
      </w:r>
    </w:p>
    <w:p w:rsidR="001E1088" w:rsidRPr="00646FE5" w:rsidRDefault="001E1088">
      <w:pPr>
        <w:pStyle w:val="ConsPlusTitle"/>
        <w:jc w:val="center"/>
        <w:rPr>
          <w:rFonts w:ascii="Times New Roman" w:hAnsi="Times New Roman" w:cs="Times New Roman"/>
        </w:rPr>
      </w:pPr>
    </w:p>
    <w:p w:rsidR="00646FE5" w:rsidRDefault="00646FE5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46FE5">
        <w:rPr>
          <w:rFonts w:ascii="Times New Roman" w:hAnsi="Times New Roman" w:cs="Times New Roman"/>
          <w:sz w:val="28"/>
        </w:rPr>
        <w:t xml:space="preserve">Об утверждении методики расчета и порядка предоставления и расходования средств на осуществление части передаваемых полномочий по решению вопросов местного значения, передаваемых </w:t>
      </w:r>
    </w:p>
    <w:p w:rsidR="00646FE5" w:rsidRPr="00646FE5" w:rsidRDefault="00646FE5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46FE5">
        <w:rPr>
          <w:rFonts w:ascii="Times New Roman" w:hAnsi="Times New Roman" w:cs="Times New Roman"/>
          <w:sz w:val="28"/>
        </w:rPr>
        <w:t xml:space="preserve">из бюджетов поселений в бюджет муниципального образования </w:t>
      </w:r>
    </w:p>
    <w:p w:rsidR="00DC091C" w:rsidRPr="00646FE5" w:rsidRDefault="00646FE5">
      <w:pPr>
        <w:pStyle w:val="ConsPlusTitle"/>
        <w:jc w:val="center"/>
        <w:rPr>
          <w:rFonts w:ascii="Times New Roman" w:hAnsi="Times New Roman" w:cs="Times New Roman"/>
          <w:sz w:val="28"/>
        </w:rPr>
      </w:pPr>
      <w:proofErr w:type="spellStart"/>
      <w:r w:rsidRPr="00646FE5">
        <w:rPr>
          <w:rFonts w:ascii="Times New Roman" w:hAnsi="Times New Roman" w:cs="Times New Roman"/>
          <w:sz w:val="28"/>
        </w:rPr>
        <w:t>Веневский</w:t>
      </w:r>
      <w:proofErr w:type="spellEnd"/>
      <w:r w:rsidRPr="00646FE5">
        <w:rPr>
          <w:rFonts w:ascii="Times New Roman" w:hAnsi="Times New Roman" w:cs="Times New Roman"/>
          <w:sz w:val="28"/>
        </w:rPr>
        <w:t xml:space="preserve"> район </w:t>
      </w:r>
    </w:p>
    <w:p w:rsidR="00DC091C" w:rsidRPr="00646FE5" w:rsidRDefault="00DC09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2DA9" w:rsidRPr="00646FE5" w:rsidRDefault="00DC091C" w:rsidP="00646F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4" w:history="1">
        <w:r w:rsidRPr="00646FE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46FE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646F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02DA9" w:rsidRPr="00646FE5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646FE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02DA9" w:rsidRPr="00646FE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46FE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46FE5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646FE5">
        <w:rPr>
          <w:rFonts w:ascii="Times New Roman" w:hAnsi="Times New Roman" w:cs="Times New Roman"/>
          <w:sz w:val="28"/>
          <w:szCs w:val="28"/>
        </w:rPr>
        <w:t xml:space="preserve"> Собрания представителей муни</w:t>
      </w:r>
      <w:r w:rsidR="00F54A4C" w:rsidRPr="00646FE5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F54A4C" w:rsidRPr="00646FE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54A4C" w:rsidRPr="00646FE5">
        <w:rPr>
          <w:rFonts w:ascii="Times New Roman" w:hAnsi="Times New Roman" w:cs="Times New Roman"/>
          <w:sz w:val="28"/>
          <w:szCs w:val="28"/>
        </w:rPr>
        <w:t xml:space="preserve"> район от 25 декабря 2013 года № 53/418</w:t>
      </w:r>
      <w:r w:rsidR="00202DA9" w:rsidRPr="00646FE5">
        <w:rPr>
          <w:rFonts w:ascii="Times New Roman" w:hAnsi="Times New Roman" w:cs="Times New Roman"/>
          <w:sz w:val="28"/>
          <w:szCs w:val="28"/>
        </w:rPr>
        <w:t xml:space="preserve"> «</w:t>
      </w:r>
      <w:r w:rsidRPr="00646FE5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мун</w:t>
      </w:r>
      <w:r w:rsidR="00F54A4C" w:rsidRPr="00646FE5">
        <w:rPr>
          <w:rFonts w:ascii="Times New Roman" w:hAnsi="Times New Roman" w:cs="Times New Roman"/>
          <w:sz w:val="28"/>
          <w:szCs w:val="28"/>
        </w:rPr>
        <w:t xml:space="preserve">иципальном образовании </w:t>
      </w:r>
      <w:proofErr w:type="spellStart"/>
      <w:r w:rsidR="00F54A4C" w:rsidRPr="00646FE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02DA9" w:rsidRPr="00646FE5">
        <w:rPr>
          <w:rFonts w:ascii="Times New Roman" w:hAnsi="Times New Roman" w:cs="Times New Roman"/>
          <w:sz w:val="28"/>
          <w:szCs w:val="28"/>
        </w:rPr>
        <w:t xml:space="preserve"> район», РЕШИЛО</w:t>
      </w:r>
      <w:r w:rsidRPr="00646FE5">
        <w:rPr>
          <w:rFonts w:ascii="Times New Roman" w:hAnsi="Times New Roman" w:cs="Times New Roman"/>
          <w:sz w:val="28"/>
          <w:szCs w:val="28"/>
        </w:rPr>
        <w:t>:</w:t>
      </w:r>
    </w:p>
    <w:p w:rsidR="00646FE5" w:rsidRPr="00646FE5" w:rsidRDefault="003478EC" w:rsidP="00646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 xml:space="preserve">   </w:t>
      </w:r>
      <w:r w:rsidR="00646FE5" w:rsidRPr="00646FE5">
        <w:rPr>
          <w:rFonts w:ascii="Times New Roman" w:hAnsi="Times New Roman" w:cs="Times New Roman"/>
          <w:sz w:val="28"/>
          <w:szCs w:val="28"/>
        </w:rPr>
        <w:tab/>
      </w:r>
      <w:r w:rsidRPr="00646FE5">
        <w:rPr>
          <w:rFonts w:ascii="Times New Roman" w:hAnsi="Times New Roman" w:cs="Times New Roman"/>
          <w:sz w:val="28"/>
          <w:szCs w:val="28"/>
        </w:rPr>
        <w:t xml:space="preserve"> </w:t>
      </w:r>
      <w:r w:rsidR="00DC091C" w:rsidRPr="00646FE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="00DC091C" w:rsidRPr="00646FE5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="00DC091C" w:rsidRPr="00646FE5">
        <w:rPr>
          <w:rFonts w:ascii="Times New Roman" w:hAnsi="Times New Roman" w:cs="Times New Roman"/>
          <w:sz w:val="28"/>
          <w:szCs w:val="28"/>
        </w:rPr>
        <w:t xml:space="preserve"> расчета и порядок предоставления и расходования средств на осуществление части передаваемых полномочий по решению вопросов местного значения, передаваемых из бюджетов поселений в бюджет муни</w:t>
      </w:r>
      <w:r w:rsidR="00F54A4C" w:rsidRPr="00646FE5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F54A4C" w:rsidRPr="00646FE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DC091C" w:rsidRPr="00646FE5">
        <w:rPr>
          <w:rFonts w:ascii="Times New Roman" w:hAnsi="Times New Roman" w:cs="Times New Roman"/>
          <w:sz w:val="28"/>
          <w:szCs w:val="28"/>
        </w:rPr>
        <w:t xml:space="preserve"> район, согласно приложению.</w:t>
      </w:r>
    </w:p>
    <w:p w:rsidR="00DC091C" w:rsidRPr="00646FE5" w:rsidRDefault="00DC091C" w:rsidP="00646F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официального опубликования в газете </w:t>
      </w:r>
      <w:r w:rsidR="003478EC" w:rsidRPr="00646FE5">
        <w:rPr>
          <w:rFonts w:ascii="Times New Roman" w:hAnsi="Times New Roman" w:cs="Times New Roman"/>
          <w:sz w:val="28"/>
          <w:szCs w:val="28"/>
        </w:rPr>
        <w:t xml:space="preserve">«Вести </w:t>
      </w:r>
      <w:proofErr w:type="spellStart"/>
      <w:r w:rsidR="003478EC" w:rsidRPr="00646FE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478EC" w:rsidRPr="00646FE5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646FE5">
        <w:rPr>
          <w:rFonts w:ascii="Times New Roman" w:hAnsi="Times New Roman" w:cs="Times New Roman"/>
          <w:sz w:val="28"/>
          <w:szCs w:val="28"/>
        </w:rPr>
        <w:t xml:space="preserve"> и</w:t>
      </w:r>
      <w:r w:rsidR="003478EC" w:rsidRPr="00646FE5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с 01.01.2020 г.</w:t>
      </w:r>
    </w:p>
    <w:p w:rsidR="00DC091C" w:rsidRPr="00646FE5" w:rsidRDefault="00DC091C">
      <w:pPr>
        <w:pStyle w:val="ConsPlusNormal"/>
        <w:rPr>
          <w:rFonts w:ascii="Times New Roman" w:hAnsi="Times New Roman" w:cs="Times New Roman"/>
        </w:rPr>
      </w:pPr>
    </w:p>
    <w:p w:rsidR="00DC091C" w:rsidRPr="00646FE5" w:rsidRDefault="00DC091C" w:rsidP="003478EC">
      <w:pPr>
        <w:pStyle w:val="ConsPlusNormal"/>
        <w:jc w:val="both"/>
        <w:rPr>
          <w:rFonts w:ascii="Times New Roman" w:hAnsi="Times New Roman" w:cs="Times New Roman"/>
        </w:rPr>
      </w:pPr>
    </w:p>
    <w:p w:rsidR="003478EC" w:rsidRPr="00646FE5" w:rsidRDefault="003478EC" w:rsidP="003478EC">
      <w:pPr>
        <w:pStyle w:val="ConsPlusNormal"/>
        <w:jc w:val="both"/>
        <w:rPr>
          <w:rFonts w:ascii="Times New Roman" w:hAnsi="Times New Roman" w:cs="Times New Roman"/>
        </w:rPr>
      </w:pPr>
    </w:p>
    <w:p w:rsidR="003478EC" w:rsidRPr="00646FE5" w:rsidRDefault="003478EC" w:rsidP="003478EC">
      <w:pPr>
        <w:pStyle w:val="ConsPlusNormal"/>
        <w:jc w:val="both"/>
        <w:rPr>
          <w:rFonts w:ascii="Times New Roman" w:hAnsi="Times New Roman" w:cs="Times New Roman"/>
        </w:rPr>
      </w:pPr>
    </w:p>
    <w:p w:rsidR="003478EC" w:rsidRPr="00646FE5" w:rsidRDefault="003478EC" w:rsidP="003478E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FE5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  <w:r w:rsidR="00646FE5" w:rsidRPr="00646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E5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3478EC" w:rsidRPr="00646FE5" w:rsidRDefault="00934BBD" w:rsidP="003478E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6FE5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646FE5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 w:rsidR="006B4DF3" w:rsidRPr="00646FE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B459A" w:rsidRPr="00646F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6FE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B4DF3" w:rsidRPr="00646F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М.А. </w:t>
      </w:r>
      <w:proofErr w:type="spellStart"/>
      <w:r w:rsidR="006B4DF3" w:rsidRPr="00646FE5">
        <w:rPr>
          <w:rFonts w:ascii="Times New Roman" w:hAnsi="Times New Roman" w:cs="Times New Roman"/>
          <w:b/>
          <w:sz w:val="28"/>
          <w:szCs w:val="28"/>
        </w:rPr>
        <w:t>Камаева</w:t>
      </w:r>
      <w:proofErr w:type="spellEnd"/>
      <w:r w:rsidR="006B4DF3" w:rsidRPr="00646F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91C" w:rsidRPr="00646FE5" w:rsidRDefault="00DC091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C467B" w:rsidRPr="00646FE5" w:rsidRDefault="008C467B" w:rsidP="00646FE5">
      <w:pPr>
        <w:pStyle w:val="ConsPlusNormal"/>
        <w:outlineLvl w:val="0"/>
        <w:rPr>
          <w:rFonts w:ascii="Times New Roman" w:hAnsi="Times New Roman" w:cs="Times New Roman"/>
        </w:rPr>
      </w:pPr>
    </w:p>
    <w:p w:rsidR="008C467B" w:rsidRPr="00646FE5" w:rsidRDefault="008C46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C467B" w:rsidRPr="00646FE5" w:rsidRDefault="008C46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C467B" w:rsidRPr="00646FE5" w:rsidRDefault="008C46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C091C" w:rsidRPr="00646FE5" w:rsidRDefault="00E70B0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</w:rPr>
        <w:lastRenderedPageBreak/>
        <w:t>П</w:t>
      </w:r>
      <w:r w:rsidR="00DC091C" w:rsidRPr="00646FE5">
        <w:rPr>
          <w:rFonts w:ascii="Times New Roman" w:hAnsi="Times New Roman" w:cs="Times New Roman"/>
        </w:rPr>
        <w:t>риложение</w:t>
      </w:r>
    </w:p>
    <w:p w:rsidR="00DC091C" w:rsidRPr="00646FE5" w:rsidRDefault="00DC091C">
      <w:pPr>
        <w:pStyle w:val="ConsPlusNormal"/>
        <w:jc w:val="right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</w:rPr>
        <w:t>к решению Собрания представителей</w:t>
      </w:r>
    </w:p>
    <w:p w:rsidR="00DC091C" w:rsidRPr="00646FE5" w:rsidRDefault="00DC091C">
      <w:pPr>
        <w:pStyle w:val="ConsPlusNormal"/>
        <w:jc w:val="right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</w:rPr>
        <w:t>муниципального образования</w:t>
      </w:r>
    </w:p>
    <w:p w:rsidR="00DC091C" w:rsidRPr="00646FE5" w:rsidRDefault="004D15BC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646FE5">
        <w:rPr>
          <w:rFonts w:ascii="Times New Roman" w:hAnsi="Times New Roman" w:cs="Times New Roman"/>
        </w:rPr>
        <w:t>Веневский</w:t>
      </w:r>
      <w:proofErr w:type="spellEnd"/>
      <w:r w:rsidRPr="00646FE5">
        <w:rPr>
          <w:rFonts w:ascii="Times New Roman" w:hAnsi="Times New Roman" w:cs="Times New Roman"/>
        </w:rPr>
        <w:t xml:space="preserve"> </w:t>
      </w:r>
      <w:r w:rsidR="00DC091C" w:rsidRPr="00646FE5">
        <w:rPr>
          <w:rFonts w:ascii="Times New Roman" w:hAnsi="Times New Roman" w:cs="Times New Roman"/>
        </w:rPr>
        <w:t xml:space="preserve"> район</w:t>
      </w:r>
    </w:p>
    <w:p w:rsidR="00DC091C" w:rsidRPr="00646FE5" w:rsidRDefault="004D15BC" w:rsidP="004D15BC">
      <w:pPr>
        <w:pStyle w:val="ConsPlusNormal"/>
        <w:jc w:val="center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646FE5" w:rsidRPr="00646FE5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="00646FE5" w:rsidRPr="00646FE5">
        <w:rPr>
          <w:rFonts w:ascii="Times New Roman" w:hAnsi="Times New Roman" w:cs="Times New Roman"/>
        </w:rPr>
        <w:t>от  27</w:t>
      </w:r>
      <w:proofErr w:type="gramEnd"/>
      <w:r w:rsidR="00646FE5" w:rsidRPr="00646FE5">
        <w:rPr>
          <w:rFonts w:ascii="Times New Roman" w:hAnsi="Times New Roman" w:cs="Times New Roman"/>
        </w:rPr>
        <w:t xml:space="preserve">.02.2020г. </w:t>
      </w:r>
      <w:r w:rsidRPr="00646FE5">
        <w:rPr>
          <w:rFonts w:ascii="Times New Roman" w:hAnsi="Times New Roman" w:cs="Times New Roman"/>
        </w:rPr>
        <w:t xml:space="preserve">№  </w:t>
      </w:r>
      <w:r w:rsidR="00646FE5" w:rsidRPr="00646FE5">
        <w:rPr>
          <w:rFonts w:ascii="Times New Roman" w:hAnsi="Times New Roman" w:cs="Times New Roman"/>
        </w:rPr>
        <w:t>23/136</w:t>
      </w:r>
    </w:p>
    <w:p w:rsidR="00DC091C" w:rsidRPr="00646FE5" w:rsidRDefault="00DC091C">
      <w:pPr>
        <w:pStyle w:val="ConsPlusNormal"/>
        <w:rPr>
          <w:rFonts w:ascii="Times New Roman" w:hAnsi="Times New Roman" w:cs="Times New Roman"/>
        </w:rPr>
      </w:pPr>
    </w:p>
    <w:p w:rsidR="00646FE5" w:rsidRPr="00646FE5" w:rsidRDefault="00646FE5">
      <w:pPr>
        <w:pStyle w:val="ConsPlusTitle"/>
        <w:jc w:val="center"/>
        <w:rPr>
          <w:rFonts w:ascii="Times New Roman" w:hAnsi="Times New Roman" w:cs="Times New Roman"/>
        </w:rPr>
      </w:pPr>
      <w:bookmarkStart w:id="0" w:name="P36"/>
      <w:bookmarkEnd w:id="0"/>
    </w:p>
    <w:p w:rsidR="00DC091C" w:rsidRPr="00646FE5" w:rsidRDefault="00DC091C">
      <w:pPr>
        <w:pStyle w:val="ConsPlusTitle"/>
        <w:jc w:val="center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</w:rPr>
        <w:t>МЕТОДИКА</w:t>
      </w:r>
    </w:p>
    <w:p w:rsidR="00DC091C" w:rsidRPr="00646FE5" w:rsidRDefault="00DC091C">
      <w:pPr>
        <w:pStyle w:val="ConsPlusTitle"/>
        <w:jc w:val="center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</w:rPr>
        <w:t>РАСЧЕТА И ПОРЯДОК ПРЕДОСТАВЛЕНИЯ И РАСХОДОВАНИЯ СРЕДСТВ</w:t>
      </w:r>
    </w:p>
    <w:p w:rsidR="00DC091C" w:rsidRPr="00646FE5" w:rsidRDefault="00DC091C">
      <w:pPr>
        <w:pStyle w:val="ConsPlusTitle"/>
        <w:jc w:val="center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</w:rPr>
        <w:t>НА ОСУЩЕСТВЛЕНИЕ ЧАСТИ ПЕРЕДАВАЕМЫХ ПОЛНОМОЧИЙ ПО РЕШЕНИЮ</w:t>
      </w:r>
    </w:p>
    <w:p w:rsidR="00DC091C" w:rsidRPr="00646FE5" w:rsidRDefault="00DC091C">
      <w:pPr>
        <w:pStyle w:val="ConsPlusTitle"/>
        <w:jc w:val="center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</w:rPr>
        <w:t>ВОПРОСОВ МЕСТНОГО ЗНАЧЕНИЯ, ПЕРЕДАВАЕМЫХ ИЗ БЮДЖЕТОВ</w:t>
      </w:r>
    </w:p>
    <w:p w:rsidR="00DC091C" w:rsidRPr="00646FE5" w:rsidRDefault="00DC091C">
      <w:pPr>
        <w:pStyle w:val="ConsPlusTitle"/>
        <w:jc w:val="center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</w:rPr>
        <w:t>ПОСЕЛЕНИЙ В БЮДЖЕТ МУНИЦИПАЛЬНОГО ОБРАЗОВАНИЯ</w:t>
      </w:r>
    </w:p>
    <w:p w:rsidR="00DC091C" w:rsidRPr="00646FE5" w:rsidRDefault="003E4919">
      <w:pPr>
        <w:pStyle w:val="ConsPlusTitle"/>
        <w:jc w:val="center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</w:rPr>
        <w:t>ВЕНЕВСКИЙ</w:t>
      </w:r>
      <w:r w:rsidR="00DC091C" w:rsidRPr="00646FE5">
        <w:rPr>
          <w:rFonts w:ascii="Times New Roman" w:hAnsi="Times New Roman" w:cs="Times New Roman"/>
        </w:rPr>
        <w:t xml:space="preserve"> РАЙОН</w:t>
      </w:r>
    </w:p>
    <w:p w:rsidR="00DC091C" w:rsidRPr="00646FE5" w:rsidRDefault="00DC091C">
      <w:pPr>
        <w:pStyle w:val="ConsPlusNormal"/>
        <w:rPr>
          <w:rFonts w:ascii="Times New Roman" w:hAnsi="Times New Roman" w:cs="Times New Roman"/>
        </w:rPr>
      </w:pPr>
    </w:p>
    <w:p w:rsidR="00DC091C" w:rsidRPr="00646FE5" w:rsidRDefault="00DC09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C091C" w:rsidRPr="00646FE5" w:rsidRDefault="00DC091C">
      <w:pPr>
        <w:pStyle w:val="ConsPlusNormal"/>
        <w:rPr>
          <w:rFonts w:ascii="Times New Roman" w:hAnsi="Times New Roman" w:cs="Times New Roman"/>
        </w:rPr>
      </w:pPr>
    </w:p>
    <w:p w:rsidR="00DC091C" w:rsidRPr="00646FE5" w:rsidRDefault="00DC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>Методика расчета и порядок предоставления и расходования средств на осуществление части передаваемых полномочий по решению вопросов местного значения, передаваемых из бюджетов поселений в бюджет муни</w:t>
      </w:r>
      <w:r w:rsidR="00BB2389" w:rsidRPr="00646FE5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BB2389" w:rsidRPr="00646FE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район (далее - Методика), разработана в целях установления методики расчета, порядка перечисления указанных иных межбюджетных трансфертов и использования средс</w:t>
      </w:r>
      <w:r w:rsidR="00BB2389" w:rsidRPr="00646FE5">
        <w:rPr>
          <w:rFonts w:ascii="Times New Roman" w:hAnsi="Times New Roman" w:cs="Times New Roman"/>
          <w:sz w:val="28"/>
          <w:szCs w:val="28"/>
        </w:rPr>
        <w:t xml:space="preserve">тв бюджетов поселений </w:t>
      </w:r>
      <w:proofErr w:type="spellStart"/>
      <w:r w:rsidR="00BB2389" w:rsidRPr="00646FE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района, направляемых на финансовое обеспечение вопросов местного значения (далее - межбюджетные трансферты).</w:t>
      </w:r>
    </w:p>
    <w:p w:rsidR="00DC091C" w:rsidRPr="00646FE5" w:rsidRDefault="00DC09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091C" w:rsidRPr="00646FE5" w:rsidRDefault="00DC09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>II. Порядок планирования и перечисления</w:t>
      </w:r>
    </w:p>
    <w:p w:rsidR="00DC091C" w:rsidRPr="00646FE5" w:rsidRDefault="00DC09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>межбюджетных трансфертов</w:t>
      </w:r>
    </w:p>
    <w:p w:rsidR="00DC091C" w:rsidRPr="00646FE5" w:rsidRDefault="00DC09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091C" w:rsidRPr="00646FE5" w:rsidRDefault="00DC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>2.1. Межбюджетные трансферты предусматриваются</w:t>
      </w:r>
      <w:r w:rsidR="00A83949" w:rsidRPr="00646FE5">
        <w:rPr>
          <w:rFonts w:ascii="Times New Roman" w:hAnsi="Times New Roman" w:cs="Times New Roman"/>
          <w:sz w:val="28"/>
          <w:szCs w:val="28"/>
        </w:rPr>
        <w:t xml:space="preserve"> в бюджетах поселений </w:t>
      </w:r>
      <w:proofErr w:type="spellStart"/>
      <w:r w:rsidR="00A83949" w:rsidRPr="00646FE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в объемах, утвержденных решением о бюджете на очередной финансовый год муни</w:t>
      </w:r>
      <w:r w:rsidR="00A83949" w:rsidRPr="00646FE5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A83949" w:rsidRPr="00646FE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район, и предоставляются за счет собственных доходов бюджетов соответствующих поселений.</w:t>
      </w:r>
    </w:p>
    <w:p w:rsidR="00DC091C" w:rsidRPr="00646FE5" w:rsidRDefault="00DC0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 xml:space="preserve">2.2. Основаниями перечисления межбюджетных трансфертов </w:t>
      </w:r>
      <w:r w:rsidR="00F551B6" w:rsidRPr="00646FE5">
        <w:rPr>
          <w:rFonts w:ascii="Times New Roman" w:hAnsi="Times New Roman" w:cs="Times New Roman"/>
          <w:sz w:val="28"/>
          <w:szCs w:val="28"/>
        </w:rPr>
        <w:t xml:space="preserve">из бюджетов поселений </w:t>
      </w:r>
      <w:proofErr w:type="spellStart"/>
      <w:r w:rsidR="00F551B6" w:rsidRPr="00646FE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района бюджету муни</w:t>
      </w:r>
      <w:r w:rsidR="00F551B6" w:rsidRPr="00646FE5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F551B6" w:rsidRPr="00646FE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район являются заключенные соглашения между органами местного самоуправления о передаче части полномочий по решению вопросов местного значения.</w:t>
      </w:r>
    </w:p>
    <w:p w:rsidR="00DC091C" w:rsidRPr="00646FE5" w:rsidRDefault="00DC0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>2.3. Предоставление межбюджетных трансфертов осуществляется адми</w:t>
      </w:r>
      <w:r w:rsidR="005723E0" w:rsidRPr="00646FE5">
        <w:rPr>
          <w:rFonts w:ascii="Times New Roman" w:hAnsi="Times New Roman" w:cs="Times New Roman"/>
          <w:sz w:val="28"/>
          <w:szCs w:val="28"/>
        </w:rPr>
        <w:t xml:space="preserve">нистрациями поселений </w:t>
      </w:r>
      <w:proofErr w:type="spellStart"/>
      <w:r w:rsidR="005723E0" w:rsidRPr="00646FE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района в объеме средств, предусмотренных решением о бюджете на соответствующий финансовый год, в соответствии с бюджетной росписью, в пределах бюджетных ассигнований, утвержденных в установленном порядке.</w:t>
      </w:r>
    </w:p>
    <w:p w:rsidR="00DC091C" w:rsidRPr="00646FE5" w:rsidRDefault="00DC0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>2.4. Перечисление межбюджетных трансфертов в бюджет муни</w:t>
      </w:r>
      <w:r w:rsidR="005723E0" w:rsidRPr="00646FE5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5723E0" w:rsidRPr="00646FE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район осуществляется ежемесячно в </w:t>
      </w:r>
      <w:r w:rsidRPr="00646FE5">
        <w:rPr>
          <w:rFonts w:ascii="Times New Roman" w:hAnsi="Times New Roman" w:cs="Times New Roman"/>
          <w:sz w:val="28"/>
          <w:szCs w:val="28"/>
        </w:rPr>
        <w:lastRenderedPageBreak/>
        <w:t>размере 1/3 от квартальной суммы межбюджетных трансфертов или ежеквартально в размере 1/4 годовых назначений в сроки, установленные соглашением о передаче части полномочий.</w:t>
      </w:r>
    </w:p>
    <w:p w:rsidR="00DC091C" w:rsidRPr="00646FE5" w:rsidRDefault="00DC09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091C" w:rsidRPr="00646FE5" w:rsidRDefault="00DC09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>III. Методика расчета межбюджетных трансфертов</w:t>
      </w:r>
    </w:p>
    <w:p w:rsidR="00DC091C" w:rsidRPr="00646FE5" w:rsidRDefault="00DC09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091C" w:rsidRPr="00646FE5" w:rsidRDefault="00DC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>3.1. Объем межбюджетных трансфертов рассчитывается исходя из потребности на выполнение соответствующего полномочия по решению вопросов местного значения.</w:t>
      </w:r>
    </w:p>
    <w:p w:rsidR="00DC091C" w:rsidRPr="00646FE5" w:rsidRDefault="00DC0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>3.2. Расчет межбюджетных трансфертов определяется по следующей формуле:</w:t>
      </w:r>
    </w:p>
    <w:p w:rsidR="00DC091C" w:rsidRPr="00646FE5" w:rsidRDefault="00DC09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091C" w:rsidRPr="00646FE5" w:rsidRDefault="00DC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FE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= R x </w:t>
      </w:r>
      <w:proofErr w:type="spellStart"/>
      <w:r w:rsidRPr="00646FE5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>, где</w:t>
      </w:r>
    </w:p>
    <w:p w:rsidR="00DC091C" w:rsidRPr="00646FE5" w:rsidRDefault="00DC09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091C" w:rsidRPr="00646FE5" w:rsidRDefault="00DC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FE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- объем межбюджетных трансфертов из бюджета i-</w:t>
      </w:r>
      <w:proofErr w:type="spellStart"/>
      <w:r w:rsidRPr="00646FE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поселения на решение вопроса местного значения;</w:t>
      </w:r>
    </w:p>
    <w:p w:rsidR="00DC091C" w:rsidRPr="00646FE5" w:rsidRDefault="00DC0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>R - норматив расходов на реализацию соответствующего полномочия муниципального образования</w:t>
      </w:r>
      <w:r w:rsidR="00C06324" w:rsidRPr="00646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324" w:rsidRPr="00646FE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район в расчете на одного жителя за счет межбюджетных трансфертов </w:t>
      </w:r>
      <w:r w:rsidR="00C06324" w:rsidRPr="00646FE5">
        <w:rPr>
          <w:rFonts w:ascii="Times New Roman" w:hAnsi="Times New Roman" w:cs="Times New Roman"/>
          <w:sz w:val="28"/>
          <w:szCs w:val="28"/>
        </w:rPr>
        <w:t xml:space="preserve">из бюджетов поселений </w:t>
      </w:r>
      <w:proofErr w:type="spellStart"/>
      <w:r w:rsidR="00C06324" w:rsidRPr="00646FE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C091C" w:rsidRPr="00646FE5" w:rsidRDefault="00DC0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FE5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- численность населения i-</w:t>
      </w:r>
      <w:proofErr w:type="spellStart"/>
      <w:r w:rsidRPr="00646FE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поселения, участвующего в передаче соответствующего полномочия.</w:t>
      </w:r>
    </w:p>
    <w:p w:rsidR="00DC091C" w:rsidRPr="00646FE5" w:rsidRDefault="00DC0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>3.3. Норматив расходов на реализацию соответствующего полномочия муни</w:t>
      </w:r>
      <w:r w:rsidR="009B3AD3" w:rsidRPr="00646FE5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9B3AD3" w:rsidRPr="00646FE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район за счет межбюджетных трансфертов </w:t>
      </w:r>
      <w:r w:rsidR="009B3AD3" w:rsidRPr="00646FE5">
        <w:rPr>
          <w:rFonts w:ascii="Times New Roman" w:hAnsi="Times New Roman" w:cs="Times New Roman"/>
          <w:sz w:val="28"/>
          <w:szCs w:val="28"/>
        </w:rPr>
        <w:t xml:space="preserve">из бюджетов поселений </w:t>
      </w:r>
      <w:proofErr w:type="spellStart"/>
      <w:r w:rsidR="009B3AD3" w:rsidRPr="00646FE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района определяется по следующей формуле:</w:t>
      </w:r>
    </w:p>
    <w:p w:rsidR="00DC091C" w:rsidRPr="00646FE5" w:rsidRDefault="00DC09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091C" w:rsidRPr="00646FE5" w:rsidRDefault="00314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1"/>
          <w:sz w:val="28"/>
          <w:szCs w:val="28"/>
        </w:rPr>
        <w:pict>
          <v:shape id="_x0000_i1025" style="width:96.75pt;height:22.5pt" coordsize="" o:spt="100" adj="0,,0" path="" filled="f" stroked="f">
            <v:stroke joinstyle="miter"/>
            <v:imagedata r:id="rId7" o:title="base_23619_54717_32768"/>
            <v:formulas/>
            <v:path o:connecttype="segments"/>
          </v:shape>
        </w:pict>
      </w:r>
    </w:p>
    <w:p w:rsidR="00DC091C" w:rsidRPr="00646FE5" w:rsidRDefault="00DC09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091C" w:rsidRPr="00646FE5" w:rsidRDefault="00314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"/>
          <w:sz w:val="28"/>
          <w:szCs w:val="28"/>
        </w:rPr>
        <w:pict>
          <v:shape id="_x0000_i1026" style="width:15.75pt;height:20.25pt" coordsize="" o:spt="100" adj="0,,0" path="" filled="f" stroked="f">
            <v:stroke joinstyle="miter"/>
            <v:imagedata r:id="rId8" o:title="base_23619_54717_32769"/>
            <v:formulas/>
            <v:path o:connecttype="segments"/>
          </v:shape>
        </w:pict>
      </w:r>
      <w:r w:rsidR="00DC091C" w:rsidRPr="00646FE5">
        <w:rPr>
          <w:rFonts w:ascii="Times New Roman" w:hAnsi="Times New Roman" w:cs="Times New Roman"/>
          <w:sz w:val="28"/>
          <w:szCs w:val="28"/>
        </w:rPr>
        <w:t xml:space="preserve"> - объем расходов на реализацию соответствующего передаваемого полномочия;</w:t>
      </w:r>
    </w:p>
    <w:p w:rsidR="00DC091C" w:rsidRPr="00646FE5" w:rsidRDefault="00314A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1"/>
          <w:sz w:val="28"/>
          <w:szCs w:val="28"/>
        </w:rPr>
        <w:pict>
          <v:shape id="_x0000_i1027" style="width:30.75pt;height:22.5pt" coordsize="" o:spt="100" adj="0,,0" path="" filled="f" stroked="f">
            <v:stroke joinstyle="miter"/>
            <v:imagedata r:id="rId9" o:title="base_23619_54717_32770"/>
            <v:formulas/>
            <v:path o:connecttype="segments"/>
          </v:shape>
        </w:pict>
      </w:r>
      <w:r w:rsidR="00DC091C" w:rsidRPr="00646FE5">
        <w:rPr>
          <w:rFonts w:ascii="Times New Roman" w:hAnsi="Times New Roman" w:cs="Times New Roman"/>
          <w:sz w:val="28"/>
          <w:szCs w:val="28"/>
        </w:rPr>
        <w:t xml:space="preserve"> - общая численность постоянного населения, проживающих в поселениях, участвующих в передаче соответствующего полномочия.</w:t>
      </w:r>
    </w:p>
    <w:p w:rsidR="00DC091C" w:rsidRPr="00646FE5" w:rsidRDefault="00DC09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1D2E" w:rsidRPr="00646FE5" w:rsidRDefault="00E81D2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091C" w:rsidRPr="00646FE5" w:rsidRDefault="00DC09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>IV. Контроль за расходованием межбюджетных трансфертов</w:t>
      </w:r>
    </w:p>
    <w:p w:rsidR="00DC091C" w:rsidRPr="00646FE5" w:rsidRDefault="00DC09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091C" w:rsidRPr="00646FE5" w:rsidRDefault="00DC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>4.1. Главные администраторы доходов - получате</w:t>
      </w:r>
      <w:r w:rsidR="00F729B3" w:rsidRPr="00646FE5">
        <w:rPr>
          <w:rFonts w:ascii="Times New Roman" w:hAnsi="Times New Roman" w:cs="Times New Roman"/>
          <w:sz w:val="28"/>
          <w:szCs w:val="28"/>
        </w:rPr>
        <w:t xml:space="preserve">ли межбюджетных трансфертов </w:t>
      </w:r>
      <w:proofErr w:type="spellStart"/>
      <w:r w:rsidR="00F729B3" w:rsidRPr="00646FE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района осуществляют учет поступивших средств в доходной части в соответствии с доведенными до соответствующих администраторов доходов уведомлениями по расчетам между бюджетами, в </w:t>
      </w:r>
      <w:r w:rsidRPr="00646FE5">
        <w:rPr>
          <w:rFonts w:ascii="Times New Roman" w:hAnsi="Times New Roman" w:cs="Times New Roman"/>
          <w:sz w:val="28"/>
          <w:szCs w:val="28"/>
        </w:rPr>
        <w:lastRenderedPageBreak/>
        <w:t>расходной части в соответствии с порядком применения кодов бюджетной классификации Российской Федерации в части межбюджетных трансфертов на текущий финансовый год, установленным финансовым управлением администрации муни</w:t>
      </w:r>
      <w:r w:rsidR="00F729B3" w:rsidRPr="00646FE5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F729B3" w:rsidRPr="00646FE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район. Межбюджетные трансферты расходуются в соответствии с бюджетным законодательством Российской Федерации, носят целевой характер, могут быть использованы только по целевому назначению.</w:t>
      </w:r>
    </w:p>
    <w:p w:rsidR="00DC091C" w:rsidRPr="00646FE5" w:rsidRDefault="00DC0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>4.2. Финансовое управление администрации муни</w:t>
      </w:r>
      <w:r w:rsidR="00F729B3" w:rsidRPr="00646FE5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F729B3" w:rsidRPr="00646FE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район ежеквартально, в течение 5 рабочих дней месяца, следующего за отчетным кварталом, представляют в ад</w:t>
      </w:r>
      <w:r w:rsidR="00F729B3" w:rsidRPr="00646FE5">
        <w:rPr>
          <w:rFonts w:ascii="Times New Roman" w:hAnsi="Times New Roman" w:cs="Times New Roman"/>
          <w:sz w:val="28"/>
          <w:szCs w:val="28"/>
        </w:rPr>
        <w:t xml:space="preserve">министрации поселений </w:t>
      </w:r>
      <w:proofErr w:type="spellStart"/>
      <w:r w:rsidR="00F729B3" w:rsidRPr="00646FE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района отчеты о расходовании межбюджетных трансфертов по форме согласно </w:t>
      </w:r>
      <w:hyperlink w:anchor="P98" w:history="1">
        <w:r w:rsidRPr="00646FE5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646FE5">
        <w:rPr>
          <w:rFonts w:ascii="Times New Roman" w:hAnsi="Times New Roman" w:cs="Times New Roman"/>
          <w:sz w:val="28"/>
          <w:szCs w:val="28"/>
        </w:rPr>
        <w:t xml:space="preserve"> к настоящей методике.</w:t>
      </w:r>
    </w:p>
    <w:p w:rsidR="00DC091C" w:rsidRPr="00646FE5" w:rsidRDefault="00DC0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>4.3. Межбюджетные трансферты, не использованные в текущем финансовом году, подлежат возврат</w:t>
      </w:r>
      <w:r w:rsidR="0092368D" w:rsidRPr="00646FE5">
        <w:rPr>
          <w:rFonts w:ascii="Times New Roman" w:hAnsi="Times New Roman" w:cs="Times New Roman"/>
          <w:sz w:val="28"/>
          <w:szCs w:val="28"/>
        </w:rPr>
        <w:t xml:space="preserve">у в бюджеты поселений </w:t>
      </w:r>
      <w:proofErr w:type="spellStart"/>
      <w:r w:rsidR="0092368D" w:rsidRPr="00646FE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C091C" w:rsidRPr="00646FE5" w:rsidRDefault="00DC0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>4.4. Ответственность за несоблюдение настоящего Порядка и недостоверность представляемых сведений возлагается на получателей межбюджетных трансфертов.</w:t>
      </w:r>
    </w:p>
    <w:p w:rsidR="00DC091C" w:rsidRPr="00646FE5" w:rsidRDefault="00DC0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>4.5. В случае использования межбюджетных трансфертов не по целевому назначению соответствующие средства возвращаютс</w:t>
      </w:r>
      <w:r w:rsidR="0092368D" w:rsidRPr="00646FE5">
        <w:rPr>
          <w:rFonts w:ascii="Times New Roman" w:hAnsi="Times New Roman" w:cs="Times New Roman"/>
          <w:sz w:val="28"/>
          <w:szCs w:val="28"/>
        </w:rPr>
        <w:t xml:space="preserve">я в бюджеты поселений </w:t>
      </w:r>
      <w:proofErr w:type="spellStart"/>
      <w:r w:rsidR="0092368D" w:rsidRPr="00646FE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46FE5">
        <w:rPr>
          <w:rFonts w:ascii="Times New Roman" w:hAnsi="Times New Roman" w:cs="Times New Roman"/>
          <w:sz w:val="28"/>
          <w:szCs w:val="28"/>
        </w:rPr>
        <w:t xml:space="preserve"> района в порядке, установленном бюджетным законодательством.</w:t>
      </w:r>
    </w:p>
    <w:p w:rsidR="00DC091C" w:rsidRPr="00646FE5" w:rsidRDefault="00DC0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E5">
        <w:rPr>
          <w:rFonts w:ascii="Times New Roman" w:hAnsi="Times New Roman" w:cs="Times New Roman"/>
          <w:sz w:val="28"/>
          <w:szCs w:val="28"/>
        </w:rPr>
        <w:t xml:space="preserve">4.6. За нецелевое использование средств и иные нарушения бюджетного законодательства Российской Федерации нарушители несут ответственность в соответствии с Бюджетным </w:t>
      </w:r>
      <w:hyperlink r:id="rId10" w:history="1">
        <w:r w:rsidRPr="00646FE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46FE5">
        <w:rPr>
          <w:rFonts w:ascii="Times New Roman" w:hAnsi="Times New Roman" w:cs="Times New Roman"/>
          <w:sz w:val="28"/>
          <w:szCs w:val="28"/>
        </w:rPr>
        <w:t xml:space="preserve"> Российской Федерации и нормативными правовыми актами Тульской области.</w:t>
      </w:r>
    </w:p>
    <w:p w:rsidR="00DC091C" w:rsidRPr="00646FE5" w:rsidRDefault="00DC091C">
      <w:pPr>
        <w:pStyle w:val="ConsPlusNormal"/>
        <w:rPr>
          <w:rFonts w:ascii="Times New Roman" w:hAnsi="Times New Roman" w:cs="Times New Roman"/>
        </w:rPr>
      </w:pPr>
    </w:p>
    <w:p w:rsidR="00DC091C" w:rsidRPr="00646FE5" w:rsidRDefault="00DC091C">
      <w:pPr>
        <w:pStyle w:val="ConsPlusNormal"/>
        <w:rPr>
          <w:rFonts w:ascii="Times New Roman" w:hAnsi="Times New Roman" w:cs="Times New Roman"/>
        </w:rPr>
      </w:pPr>
    </w:p>
    <w:p w:rsidR="00DC091C" w:rsidRPr="00646FE5" w:rsidRDefault="00DC091C">
      <w:pPr>
        <w:pStyle w:val="ConsPlusNormal"/>
        <w:rPr>
          <w:rFonts w:ascii="Times New Roman" w:hAnsi="Times New Roman" w:cs="Times New Roman"/>
        </w:rPr>
      </w:pPr>
    </w:p>
    <w:p w:rsidR="00DC091C" w:rsidRPr="00646FE5" w:rsidRDefault="00DC091C">
      <w:pPr>
        <w:pStyle w:val="ConsPlusNormal"/>
        <w:rPr>
          <w:rFonts w:ascii="Times New Roman" w:hAnsi="Times New Roman" w:cs="Times New Roman"/>
        </w:rPr>
      </w:pPr>
    </w:p>
    <w:p w:rsidR="00DC091C" w:rsidRPr="00646FE5" w:rsidRDefault="00DC091C">
      <w:pPr>
        <w:pStyle w:val="ConsPlusNormal"/>
        <w:rPr>
          <w:rFonts w:ascii="Times New Roman" w:hAnsi="Times New Roman" w:cs="Times New Roman"/>
        </w:rPr>
      </w:pPr>
    </w:p>
    <w:p w:rsidR="00DC091C" w:rsidRPr="00646FE5" w:rsidRDefault="00DC091C">
      <w:pPr>
        <w:pStyle w:val="ConsPlusNormal"/>
        <w:rPr>
          <w:rFonts w:ascii="Times New Roman" w:hAnsi="Times New Roman" w:cs="Times New Roman"/>
        </w:rPr>
      </w:pPr>
    </w:p>
    <w:p w:rsidR="0092368D" w:rsidRPr="00646FE5" w:rsidRDefault="0092368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368D" w:rsidRPr="00646FE5" w:rsidRDefault="0092368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368D" w:rsidRPr="00646FE5" w:rsidRDefault="0092368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368D" w:rsidRPr="00646FE5" w:rsidRDefault="0092368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368D" w:rsidRPr="00646FE5" w:rsidRDefault="0092368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368D" w:rsidRPr="00646FE5" w:rsidRDefault="0092368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368D" w:rsidRPr="00646FE5" w:rsidRDefault="0092368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368D" w:rsidRPr="00646FE5" w:rsidRDefault="0092368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368D" w:rsidRDefault="0092368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4A9E" w:rsidRDefault="00314A9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4A9E" w:rsidRDefault="00314A9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4A9E" w:rsidRPr="00646FE5" w:rsidRDefault="00314A9E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" w:name="_GoBack"/>
      <w:bookmarkEnd w:id="1"/>
    </w:p>
    <w:p w:rsidR="00646FE5" w:rsidRPr="00646FE5" w:rsidRDefault="00646FE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368D" w:rsidRPr="00646FE5" w:rsidRDefault="0092368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368D" w:rsidRPr="00646FE5" w:rsidRDefault="0092368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C091C" w:rsidRPr="00646FE5" w:rsidRDefault="00DC091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</w:rPr>
        <w:t>Приложение</w:t>
      </w:r>
    </w:p>
    <w:p w:rsidR="00DC091C" w:rsidRPr="00646FE5" w:rsidRDefault="00DC091C">
      <w:pPr>
        <w:pStyle w:val="ConsPlusNormal"/>
        <w:jc w:val="right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</w:rPr>
        <w:t>к методике расчета и порядку</w:t>
      </w:r>
    </w:p>
    <w:p w:rsidR="00DC091C" w:rsidRPr="00646FE5" w:rsidRDefault="00DC091C">
      <w:pPr>
        <w:pStyle w:val="ConsPlusNormal"/>
        <w:jc w:val="right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</w:rPr>
        <w:t>предоставления и расходования средств на</w:t>
      </w:r>
    </w:p>
    <w:p w:rsidR="00DC091C" w:rsidRPr="00646FE5" w:rsidRDefault="00DC091C">
      <w:pPr>
        <w:pStyle w:val="ConsPlusNormal"/>
        <w:jc w:val="right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</w:rPr>
        <w:t>осуществление части передаваемых полномочий</w:t>
      </w:r>
    </w:p>
    <w:p w:rsidR="00DC091C" w:rsidRPr="00646FE5" w:rsidRDefault="00DC091C">
      <w:pPr>
        <w:pStyle w:val="ConsPlusNormal"/>
        <w:jc w:val="right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</w:rPr>
        <w:t>по решению вопросов местного значения,</w:t>
      </w:r>
    </w:p>
    <w:p w:rsidR="00DC091C" w:rsidRPr="00646FE5" w:rsidRDefault="00DC091C">
      <w:pPr>
        <w:pStyle w:val="ConsPlusNormal"/>
        <w:jc w:val="right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</w:rPr>
        <w:t>передаваемых из бюджетов поселений в бюджет</w:t>
      </w:r>
    </w:p>
    <w:p w:rsidR="00DC091C" w:rsidRPr="00646FE5" w:rsidRDefault="00DC091C">
      <w:pPr>
        <w:pStyle w:val="ConsPlusNormal"/>
        <w:jc w:val="right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</w:rPr>
        <w:t>муни</w:t>
      </w:r>
      <w:r w:rsidR="0092368D" w:rsidRPr="00646FE5">
        <w:rPr>
          <w:rFonts w:ascii="Times New Roman" w:hAnsi="Times New Roman" w:cs="Times New Roman"/>
        </w:rPr>
        <w:t xml:space="preserve">ципального образования </w:t>
      </w:r>
      <w:proofErr w:type="spellStart"/>
      <w:r w:rsidR="0092368D" w:rsidRPr="00646FE5">
        <w:rPr>
          <w:rFonts w:ascii="Times New Roman" w:hAnsi="Times New Roman" w:cs="Times New Roman"/>
        </w:rPr>
        <w:t>Веневский</w:t>
      </w:r>
      <w:proofErr w:type="spellEnd"/>
      <w:r w:rsidRPr="00646FE5">
        <w:rPr>
          <w:rFonts w:ascii="Times New Roman" w:hAnsi="Times New Roman" w:cs="Times New Roman"/>
        </w:rPr>
        <w:t xml:space="preserve"> район</w:t>
      </w:r>
    </w:p>
    <w:p w:rsidR="00DC091C" w:rsidRPr="00646FE5" w:rsidRDefault="00DC091C">
      <w:pPr>
        <w:pStyle w:val="ConsPlusNormal"/>
        <w:rPr>
          <w:rFonts w:ascii="Times New Roman" w:hAnsi="Times New Roman" w:cs="Times New Roman"/>
        </w:rPr>
      </w:pPr>
    </w:p>
    <w:p w:rsidR="00DC091C" w:rsidRPr="00646FE5" w:rsidRDefault="00DC091C" w:rsidP="00A32292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98"/>
      <w:bookmarkEnd w:id="2"/>
      <w:r w:rsidRPr="00646FE5">
        <w:rPr>
          <w:rFonts w:ascii="Times New Roman" w:hAnsi="Times New Roman" w:cs="Times New Roman"/>
          <w:sz w:val="16"/>
        </w:rPr>
        <w:t>Отчет</w:t>
      </w:r>
    </w:p>
    <w:p w:rsidR="00DC091C" w:rsidRPr="00646FE5" w:rsidRDefault="00DC091C" w:rsidP="00A32292">
      <w:pPr>
        <w:pStyle w:val="ConsPlusNonformat"/>
        <w:jc w:val="center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  <w:sz w:val="16"/>
        </w:rPr>
        <w:t>о расходовании средств иных межбюджетных трансфертов</w:t>
      </w:r>
    </w:p>
    <w:p w:rsidR="00DC091C" w:rsidRPr="00646FE5" w:rsidRDefault="00DC091C" w:rsidP="00A32292">
      <w:pPr>
        <w:pStyle w:val="ConsPlusNonformat"/>
        <w:jc w:val="center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  <w:sz w:val="16"/>
        </w:rPr>
        <w:t>из бюджета муниципального образования _____________________</w:t>
      </w:r>
    </w:p>
    <w:p w:rsidR="00DC091C" w:rsidRPr="00646FE5" w:rsidRDefault="0092368D" w:rsidP="00A32292">
      <w:pPr>
        <w:pStyle w:val="ConsPlusNonformat"/>
        <w:jc w:val="center"/>
        <w:rPr>
          <w:rFonts w:ascii="Times New Roman" w:hAnsi="Times New Roman" w:cs="Times New Roman"/>
        </w:rPr>
      </w:pPr>
      <w:proofErr w:type="spellStart"/>
      <w:r w:rsidRPr="00646FE5">
        <w:rPr>
          <w:rFonts w:ascii="Times New Roman" w:hAnsi="Times New Roman" w:cs="Times New Roman"/>
          <w:sz w:val="16"/>
        </w:rPr>
        <w:t>Веневского</w:t>
      </w:r>
      <w:proofErr w:type="spellEnd"/>
      <w:r w:rsidR="00DC091C" w:rsidRPr="00646FE5">
        <w:rPr>
          <w:rFonts w:ascii="Times New Roman" w:hAnsi="Times New Roman" w:cs="Times New Roman"/>
          <w:sz w:val="16"/>
        </w:rPr>
        <w:t xml:space="preserve"> района бюджету муниципального образования</w:t>
      </w:r>
    </w:p>
    <w:p w:rsidR="00DC091C" w:rsidRPr="00646FE5" w:rsidRDefault="0092368D" w:rsidP="00A32292">
      <w:pPr>
        <w:pStyle w:val="ConsPlusNonformat"/>
        <w:jc w:val="center"/>
        <w:rPr>
          <w:rFonts w:ascii="Times New Roman" w:hAnsi="Times New Roman" w:cs="Times New Roman"/>
        </w:rPr>
      </w:pPr>
      <w:proofErr w:type="spellStart"/>
      <w:r w:rsidRPr="00646FE5">
        <w:rPr>
          <w:rFonts w:ascii="Times New Roman" w:hAnsi="Times New Roman" w:cs="Times New Roman"/>
          <w:sz w:val="16"/>
        </w:rPr>
        <w:t>Веневский</w:t>
      </w:r>
      <w:proofErr w:type="spellEnd"/>
      <w:r w:rsidR="00DC091C" w:rsidRPr="00646FE5">
        <w:rPr>
          <w:rFonts w:ascii="Times New Roman" w:hAnsi="Times New Roman" w:cs="Times New Roman"/>
          <w:sz w:val="16"/>
        </w:rPr>
        <w:t xml:space="preserve"> район ______________ 20__ года</w:t>
      </w:r>
    </w:p>
    <w:p w:rsidR="00DC091C" w:rsidRPr="00646FE5" w:rsidRDefault="00DC091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02"/>
        <w:gridCol w:w="837"/>
        <w:gridCol w:w="651"/>
        <w:gridCol w:w="930"/>
        <w:gridCol w:w="1395"/>
        <w:gridCol w:w="1302"/>
        <w:gridCol w:w="651"/>
        <w:gridCol w:w="930"/>
        <w:gridCol w:w="1674"/>
      </w:tblGrid>
      <w:tr w:rsidR="00646FE5" w:rsidRPr="00646FE5">
        <w:trPr>
          <w:trHeight w:val="197"/>
        </w:trPr>
        <w:tc>
          <w:tcPr>
            <w:tcW w:w="1302" w:type="dxa"/>
            <w:vMerge w:val="restart"/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 Цель,    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расходного 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полномочия </w:t>
            </w:r>
          </w:p>
        </w:tc>
        <w:tc>
          <w:tcPr>
            <w:tcW w:w="837" w:type="dxa"/>
            <w:vMerge w:val="restart"/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Код  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>расхода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КФСР, 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КЦСР, 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КВР,  </w:t>
            </w:r>
          </w:p>
          <w:p w:rsidR="00DC091C" w:rsidRPr="00646FE5" w:rsidRDefault="00314A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DC091C" w:rsidRPr="00646FE5">
                <w:rPr>
                  <w:rFonts w:ascii="Times New Roman" w:hAnsi="Times New Roman" w:cs="Times New Roman"/>
                  <w:sz w:val="16"/>
                </w:rPr>
                <w:t>КОСГУ</w:t>
              </w:r>
            </w:hyperlink>
          </w:p>
        </w:tc>
        <w:tc>
          <w:tcPr>
            <w:tcW w:w="1581" w:type="dxa"/>
            <w:gridSpan w:val="2"/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Поступило   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 средств    </w:t>
            </w:r>
          </w:p>
        </w:tc>
        <w:tc>
          <w:tcPr>
            <w:tcW w:w="1395" w:type="dxa"/>
            <w:vMerge w:val="restart"/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Утверждено  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бюджетных  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>ассигнований,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  всего    </w:t>
            </w:r>
          </w:p>
        </w:tc>
        <w:tc>
          <w:tcPr>
            <w:tcW w:w="1302" w:type="dxa"/>
            <w:vMerge w:val="restart"/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 Лимиты   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бюджетных  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>обязательств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на отчетный 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 период   </w:t>
            </w:r>
          </w:p>
        </w:tc>
        <w:tc>
          <w:tcPr>
            <w:tcW w:w="1581" w:type="dxa"/>
            <w:gridSpan w:val="2"/>
            <w:vMerge w:val="restart"/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 Кассовое   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исполнение  </w:t>
            </w:r>
          </w:p>
        </w:tc>
        <w:tc>
          <w:tcPr>
            <w:tcW w:w="1674" w:type="dxa"/>
            <w:vMerge w:val="restart"/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>Неиспользованные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 назначения   </w:t>
            </w:r>
          </w:p>
        </w:tc>
      </w:tr>
      <w:tr w:rsidR="00646FE5" w:rsidRPr="00646FE5">
        <w:trPr>
          <w:trHeight w:val="509"/>
        </w:trPr>
        <w:tc>
          <w:tcPr>
            <w:tcW w:w="1209" w:type="dxa"/>
            <w:vMerge/>
            <w:tcBorders>
              <w:top w:val="nil"/>
              <w:bottom w:val="nil"/>
            </w:tcBorders>
          </w:tcPr>
          <w:p w:rsidR="00DC091C" w:rsidRPr="00646FE5" w:rsidRDefault="00DC091C"/>
        </w:tc>
        <w:tc>
          <w:tcPr>
            <w:tcW w:w="744" w:type="dxa"/>
            <w:vMerge/>
            <w:tcBorders>
              <w:top w:val="nil"/>
              <w:bottom w:val="nil"/>
            </w:tcBorders>
          </w:tcPr>
          <w:p w:rsidR="00DC091C" w:rsidRPr="00646FE5" w:rsidRDefault="00DC091C"/>
        </w:tc>
        <w:tc>
          <w:tcPr>
            <w:tcW w:w="651" w:type="dxa"/>
            <w:vMerge w:val="restart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 в    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>отчетном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периоде </w:t>
            </w:r>
          </w:p>
        </w:tc>
        <w:tc>
          <w:tcPr>
            <w:tcW w:w="1302" w:type="dxa"/>
            <w:vMerge/>
            <w:tcBorders>
              <w:top w:val="nil"/>
              <w:bottom w:val="nil"/>
            </w:tcBorders>
          </w:tcPr>
          <w:p w:rsidR="00DC091C" w:rsidRPr="00646FE5" w:rsidRDefault="00DC091C"/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DC091C" w:rsidRPr="00646FE5" w:rsidRDefault="00DC091C"/>
        </w:tc>
        <w:tc>
          <w:tcPr>
            <w:tcW w:w="1395" w:type="dxa"/>
            <w:gridSpan w:val="2"/>
            <w:vMerge/>
          </w:tcPr>
          <w:p w:rsidR="00DC091C" w:rsidRPr="00646FE5" w:rsidRDefault="00DC091C"/>
        </w:tc>
        <w:tc>
          <w:tcPr>
            <w:tcW w:w="1581" w:type="dxa"/>
            <w:vMerge/>
            <w:tcBorders>
              <w:top w:val="nil"/>
              <w:bottom w:val="nil"/>
            </w:tcBorders>
          </w:tcPr>
          <w:p w:rsidR="00DC091C" w:rsidRPr="00646FE5" w:rsidRDefault="00DC091C"/>
        </w:tc>
      </w:tr>
      <w:tr w:rsidR="00646FE5" w:rsidRPr="00646FE5">
        <w:tc>
          <w:tcPr>
            <w:tcW w:w="1209" w:type="dxa"/>
            <w:vMerge/>
            <w:tcBorders>
              <w:top w:val="nil"/>
            </w:tcBorders>
          </w:tcPr>
          <w:p w:rsidR="00DC091C" w:rsidRPr="00646FE5" w:rsidRDefault="00DC091C"/>
        </w:tc>
        <w:tc>
          <w:tcPr>
            <w:tcW w:w="744" w:type="dxa"/>
            <w:vMerge/>
            <w:tcBorders>
              <w:top w:val="nil"/>
            </w:tcBorders>
          </w:tcPr>
          <w:p w:rsidR="00DC091C" w:rsidRPr="00646FE5" w:rsidRDefault="00DC091C"/>
        </w:tc>
        <w:tc>
          <w:tcPr>
            <w:tcW w:w="558" w:type="dxa"/>
            <w:vMerge/>
            <w:tcBorders>
              <w:top w:val="nil"/>
            </w:tcBorders>
          </w:tcPr>
          <w:p w:rsidR="00DC091C" w:rsidRPr="00646FE5" w:rsidRDefault="00DC091C"/>
        </w:tc>
        <w:tc>
          <w:tcPr>
            <w:tcW w:w="837" w:type="dxa"/>
            <w:vMerge/>
            <w:tcBorders>
              <w:top w:val="nil"/>
            </w:tcBorders>
          </w:tcPr>
          <w:p w:rsidR="00DC091C" w:rsidRPr="00646FE5" w:rsidRDefault="00DC091C"/>
        </w:tc>
        <w:tc>
          <w:tcPr>
            <w:tcW w:w="1302" w:type="dxa"/>
            <w:vMerge/>
            <w:tcBorders>
              <w:top w:val="nil"/>
            </w:tcBorders>
          </w:tcPr>
          <w:p w:rsidR="00DC091C" w:rsidRPr="00646FE5" w:rsidRDefault="00DC091C"/>
        </w:tc>
        <w:tc>
          <w:tcPr>
            <w:tcW w:w="1209" w:type="dxa"/>
            <w:vMerge/>
            <w:tcBorders>
              <w:top w:val="nil"/>
            </w:tcBorders>
          </w:tcPr>
          <w:p w:rsidR="00DC091C" w:rsidRPr="00646FE5" w:rsidRDefault="00DC091C"/>
        </w:tc>
        <w:tc>
          <w:tcPr>
            <w:tcW w:w="651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>Всего</w:t>
            </w:r>
          </w:p>
        </w:tc>
        <w:tc>
          <w:tcPr>
            <w:tcW w:w="930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 в    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>отчетном</w:t>
            </w:r>
          </w:p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периоде </w:t>
            </w:r>
          </w:p>
        </w:tc>
        <w:tc>
          <w:tcPr>
            <w:tcW w:w="1581" w:type="dxa"/>
            <w:vMerge/>
            <w:tcBorders>
              <w:top w:val="nil"/>
            </w:tcBorders>
          </w:tcPr>
          <w:p w:rsidR="00DC091C" w:rsidRPr="00646FE5" w:rsidRDefault="00DC091C"/>
        </w:tc>
      </w:tr>
      <w:tr w:rsidR="00646FE5" w:rsidRPr="00646FE5">
        <w:trPr>
          <w:trHeight w:val="197"/>
        </w:trPr>
        <w:tc>
          <w:tcPr>
            <w:tcW w:w="1302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   1      </w:t>
            </w:r>
          </w:p>
        </w:tc>
        <w:tc>
          <w:tcPr>
            <w:tcW w:w="837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 2   </w:t>
            </w:r>
          </w:p>
        </w:tc>
        <w:tc>
          <w:tcPr>
            <w:tcW w:w="651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3  </w:t>
            </w:r>
          </w:p>
        </w:tc>
        <w:tc>
          <w:tcPr>
            <w:tcW w:w="930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 4    </w:t>
            </w:r>
          </w:p>
        </w:tc>
        <w:tc>
          <w:tcPr>
            <w:tcW w:w="1395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    5      </w:t>
            </w:r>
          </w:p>
        </w:tc>
        <w:tc>
          <w:tcPr>
            <w:tcW w:w="1302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   6      </w:t>
            </w:r>
          </w:p>
        </w:tc>
        <w:tc>
          <w:tcPr>
            <w:tcW w:w="651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7  </w:t>
            </w:r>
          </w:p>
        </w:tc>
        <w:tc>
          <w:tcPr>
            <w:tcW w:w="930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 8    </w:t>
            </w:r>
          </w:p>
        </w:tc>
        <w:tc>
          <w:tcPr>
            <w:tcW w:w="1674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     9        </w:t>
            </w:r>
          </w:p>
        </w:tc>
      </w:tr>
      <w:tr w:rsidR="00646FE5" w:rsidRPr="00646FE5">
        <w:trPr>
          <w:trHeight w:val="197"/>
        </w:trPr>
        <w:tc>
          <w:tcPr>
            <w:tcW w:w="1302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6FE5" w:rsidRPr="00646FE5">
        <w:trPr>
          <w:trHeight w:val="197"/>
        </w:trPr>
        <w:tc>
          <w:tcPr>
            <w:tcW w:w="1302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6FE5" w:rsidRPr="00646FE5">
        <w:trPr>
          <w:trHeight w:val="197"/>
        </w:trPr>
        <w:tc>
          <w:tcPr>
            <w:tcW w:w="1302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091C" w:rsidRPr="00646FE5">
        <w:trPr>
          <w:trHeight w:val="197"/>
        </w:trPr>
        <w:tc>
          <w:tcPr>
            <w:tcW w:w="1302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6FE5">
              <w:rPr>
                <w:rFonts w:ascii="Times New Roman" w:hAnsi="Times New Roman" w:cs="Times New Roman"/>
                <w:sz w:val="16"/>
              </w:rPr>
              <w:t xml:space="preserve">       Итого</w:t>
            </w:r>
          </w:p>
        </w:tc>
        <w:tc>
          <w:tcPr>
            <w:tcW w:w="837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DC091C" w:rsidRPr="00646FE5" w:rsidRDefault="00DC09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091C" w:rsidRPr="00646FE5" w:rsidRDefault="00DC091C">
      <w:pPr>
        <w:pStyle w:val="ConsPlusNormal"/>
        <w:rPr>
          <w:rFonts w:ascii="Times New Roman" w:hAnsi="Times New Roman" w:cs="Times New Roman"/>
        </w:rPr>
      </w:pPr>
    </w:p>
    <w:p w:rsidR="00DC091C" w:rsidRPr="00646FE5" w:rsidRDefault="00DC091C">
      <w:pPr>
        <w:pStyle w:val="ConsPlusNonformat"/>
        <w:jc w:val="both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  <w:sz w:val="16"/>
        </w:rPr>
        <w:t xml:space="preserve">    Глава администрации</w:t>
      </w:r>
    </w:p>
    <w:p w:rsidR="00DC091C" w:rsidRPr="00646FE5" w:rsidRDefault="00DC091C">
      <w:pPr>
        <w:pStyle w:val="ConsPlusNonformat"/>
        <w:jc w:val="both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  <w:sz w:val="16"/>
        </w:rPr>
        <w:t xml:space="preserve">    муниципального образования</w:t>
      </w:r>
    </w:p>
    <w:p w:rsidR="00DC091C" w:rsidRPr="00646FE5" w:rsidRDefault="00DC091C">
      <w:pPr>
        <w:pStyle w:val="ConsPlusNonformat"/>
        <w:jc w:val="both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  <w:sz w:val="16"/>
        </w:rPr>
        <w:t xml:space="preserve">    </w:t>
      </w:r>
      <w:proofErr w:type="spellStart"/>
      <w:r w:rsidR="002C4754" w:rsidRPr="00646FE5">
        <w:rPr>
          <w:rFonts w:ascii="Times New Roman" w:hAnsi="Times New Roman" w:cs="Times New Roman"/>
          <w:sz w:val="16"/>
        </w:rPr>
        <w:t>Веневский</w:t>
      </w:r>
      <w:proofErr w:type="spellEnd"/>
      <w:r w:rsidR="002C4754" w:rsidRPr="00646FE5">
        <w:rPr>
          <w:rFonts w:ascii="Times New Roman" w:hAnsi="Times New Roman" w:cs="Times New Roman"/>
          <w:sz w:val="16"/>
        </w:rPr>
        <w:t xml:space="preserve"> район</w:t>
      </w:r>
      <w:r w:rsidRPr="00646FE5">
        <w:rPr>
          <w:rFonts w:ascii="Times New Roman" w:hAnsi="Times New Roman" w:cs="Times New Roman"/>
          <w:sz w:val="16"/>
        </w:rPr>
        <w:t xml:space="preserve">          </w:t>
      </w:r>
      <w:r w:rsidR="002C4754" w:rsidRPr="00646FE5">
        <w:rPr>
          <w:rFonts w:ascii="Times New Roman" w:hAnsi="Times New Roman" w:cs="Times New Roman"/>
          <w:sz w:val="16"/>
        </w:rPr>
        <w:t xml:space="preserve">                                             </w:t>
      </w:r>
      <w:r w:rsidRPr="00646FE5">
        <w:rPr>
          <w:rFonts w:ascii="Times New Roman" w:hAnsi="Times New Roman" w:cs="Times New Roman"/>
          <w:sz w:val="16"/>
        </w:rPr>
        <w:t xml:space="preserve">  _________________ Ф.И.О.</w:t>
      </w:r>
    </w:p>
    <w:p w:rsidR="00DC091C" w:rsidRPr="00646FE5" w:rsidRDefault="00DC091C">
      <w:pPr>
        <w:pStyle w:val="ConsPlusNonformat"/>
        <w:jc w:val="both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  <w:sz w:val="16"/>
        </w:rPr>
        <w:t xml:space="preserve">                                    </w:t>
      </w:r>
      <w:r w:rsidR="002C4754" w:rsidRPr="00646FE5">
        <w:rPr>
          <w:rFonts w:ascii="Times New Roman" w:hAnsi="Times New Roman" w:cs="Times New Roman"/>
          <w:sz w:val="16"/>
        </w:rPr>
        <w:t xml:space="preserve">                                                                  </w:t>
      </w:r>
      <w:r w:rsidRPr="00646FE5">
        <w:rPr>
          <w:rFonts w:ascii="Times New Roman" w:hAnsi="Times New Roman" w:cs="Times New Roman"/>
          <w:sz w:val="16"/>
        </w:rPr>
        <w:t>подпись</w:t>
      </w:r>
    </w:p>
    <w:p w:rsidR="00DC091C" w:rsidRPr="00646FE5" w:rsidRDefault="00DC091C">
      <w:pPr>
        <w:pStyle w:val="ConsPlusNonformat"/>
        <w:jc w:val="both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  <w:sz w:val="16"/>
        </w:rPr>
        <w:t xml:space="preserve">    Исполнитель  </w:t>
      </w:r>
      <w:r w:rsidR="002C4754" w:rsidRPr="00646FE5">
        <w:rPr>
          <w:rFonts w:ascii="Times New Roman" w:hAnsi="Times New Roman" w:cs="Times New Roman"/>
          <w:sz w:val="16"/>
        </w:rPr>
        <w:t xml:space="preserve">                                                                </w:t>
      </w:r>
      <w:r w:rsidRPr="00646FE5">
        <w:rPr>
          <w:rFonts w:ascii="Times New Roman" w:hAnsi="Times New Roman" w:cs="Times New Roman"/>
          <w:sz w:val="16"/>
        </w:rPr>
        <w:t>________________ Ф.И.О.</w:t>
      </w:r>
    </w:p>
    <w:p w:rsidR="00DC091C" w:rsidRPr="00646FE5" w:rsidRDefault="00DC091C">
      <w:pPr>
        <w:pStyle w:val="ConsPlusNonformat"/>
        <w:jc w:val="both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  <w:sz w:val="16"/>
        </w:rPr>
        <w:t xml:space="preserve">                  </w:t>
      </w:r>
      <w:r w:rsidR="002C4754" w:rsidRPr="00646FE5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</w:t>
      </w:r>
      <w:r w:rsidRPr="00646FE5">
        <w:rPr>
          <w:rFonts w:ascii="Times New Roman" w:hAnsi="Times New Roman" w:cs="Times New Roman"/>
          <w:sz w:val="16"/>
        </w:rPr>
        <w:t>подпись</w:t>
      </w:r>
    </w:p>
    <w:p w:rsidR="00DC091C" w:rsidRPr="00646FE5" w:rsidRDefault="00DC091C">
      <w:pPr>
        <w:pStyle w:val="ConsPlusNonformat"/>
        <w:jc w:val="both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  <w:sz w:val="16"/>
        </w:rPr>
        <w:t xml:space="preserve">    Телефон</w:t>
      </w:r>
    </w:p>
    <w:p w:rsidR="00DC091C" w:rsidRPr="00646FE5" w:rsidRDefault="00DC091C">
      <w:pPr>
        <w:pStyle w:val="ConsPlusNormal"/>
        <w:rPr>
          <w:rFonts w:ascii="Times New Roman" w:hAnsi="Times New Roman" w:cs="Times New Roman"/>
        </w:rPr>
      </w:pPr>
    </w:p>
    <w:p w:rsidR="00DC091C" w:rsidRPr="00646FE5" w:rsidRDefault="00DC091C">
      <w:pPr>
        <w:pStyle w:val="ConsPlusNormal"/>
        <w:rPr>
          <w:rFonts w:ascii="Times New Roman" w:hAnsi="Times New Roman" w:cs="Times New Roman"/>
        </w:rPr>
      </w:pPr>
    </w:p>
    <w:p w:rsidR="00DC091C" w:rsidRPr="00646FE5" w:rsidRDefault="00DC091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96737" w:rsidRPr="00646FE5" w:rsidRDefault="00E96737"/>
    <w:sectPr w:rsidR="00E96737" w:rsidRPr="00646FE5" w:rsidSect="00646F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1C"/>
    <w:rsid w:val="00026C7D"/>
    <w:rsid w:val="001E1088"/>
    <w:rsid w:val="00202DA9"/>
    <w:rsid w:val="00234BD3"/>
    <w:rsid w:val="002C4754"/>
    <w:rsid w:val="00314A9E"/>
    <w:rsid w:val="003478EC"/>
    <w:rsid w:val="003E4919"/>
    <w:rsid w:val="004D15BC"/>
    <w:rsid w:val="005723E0"/>
    <w:rsid w:val="00646FE5"/>
    <w:rsid w:val="006B4DF3"/>
    <w:rsid w:val="00875EA4"/>
    <w:rsid w:val="008B1A45"/>
    <w:rsid w:val="008C467B"/>
    <w:rsid w:val="0092368D"/>
    <w:rsid w:val="00934BBD"/>
    <w:rsid w:val="00996790"/>
    <w:rsid w:val="009B3AD3"/>
    <w:rsid w:val="00A32292"/>
    <w:rsid w:val="00A83949"/>
    <w:rsid w:val="00AA2FAB"/>
    <w:rsid w:val="00B079A2"/>
    <w:rsid w:val="00B37636"/>
    <w:rsid w:val="00BB2389"/>
    <w:rsid w:val="00C06324"/>
    <w:rsid w:val="00DC091C"/>
    <w:rsid w:val="00E70B03"/>
    <w:rsid w:val="00E81D2E"/>
    <w:rsid w:val="00E96737"/>
    <w:rsid w:val="00F54A4C"/>
    <w:rsid w:val="00F551B6"/>
    <w:rsid w:val="00F729B3"/>
    <w:rsid w:val="00FB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FD42"/>
  <w15:docId w15:val="{EFD1EC02-8E6D-44B6-ADAE-C920CDDC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E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9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09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76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63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36C6F8C4E75589E0530B6A8570D7158D7F0B60E9344ACCA312E7A652ACDB75C255BD906345B58FE4EB46187A902CE8E7s4O" TargetMode="External"/><Relationship Id="rId11" Type="http://schemas.openxmlformats.org/officeDocument/2006/relationships/hyperlink" Target="consultantplus://offline/ref=B436C6F8C4E75589E0530B7C861C891E8B715C6DED3F479AFB4DBCFB05A5D122851AE4C02718BC8FE7FE124B20C721EB7354304FE43E1F2CEEsAO" TargetMode="External"/><Relationship Id="rId5" Type="http://schemas.openxmlformats.org/officeDocument/2006/relationships/hyperlink" Target="consultantplus://offline/ref=B436C6F8C4E75589E0530B7C861C891E8970576DEC31479AFB4DBCFB05A5D122851AE4C02015B3DAB2B11317659532EA7654324DF8E3sCO" TargetMode="External"/><Relationship Id="rId10" Type="http://schemas.openxmlformats.org/officeDocument/2006/relationships/hyperlink" Target="consultantplus://offline/ref=B436C6F8C4E75589E0530B7C861C891E89765264EA3E479AFB4DBCFB05A5D122971ABCCC2617A68EE1EB441A66E9s2O" TargetMode="External"/><Relationship Id="rId4" Type="http://schemas.openxmlformats.org/officeDocument/2006/relationships/hyperlink" Target="consultantplus://offline/ref=B436C6F8C4E75589E0530B7C861C891E89765264EA3E479AFB4DBCFB05A5D122851AE4C02712B188E6FE124B20C721EB7354304FE43E1F2CEEsAO" TargetMode="Externa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2020-02-18T09:00:00Z</cp:lastPrinted>
  <dcterms:created xsi:type="dcterms:W3CDTF">2020-02-20T11:25:00Z</dcterms:created>
  <dcterms:modified xsi:type="dcterms:W3CDTF">2020-02-28T11:40:00Z</dcterms:modified>
</cp:coreProperties>
</file>