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D4" w:rsidRPr="001855D4" w:rsidRDefault="001855D4" w:rsidP="001855D4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6"/>
          <w:szCs w:val="26"/>
        </w:rPr>
      </w:pPr>
      <w:r w:rsidRPr="001855D4">
        <w:rPr>
          <w:rFonts w:ascii="Times New Roman" w:eastAsia="Times New Roman" w:hAnsi="Times New Roman" w:cs="Courier New"/>
          <w:b/>
          <w:bCs/>
          <w:sz w:val="26"/>
          <w:szCs w:val="26"/>
        </w:rPr>
        <w:t>РОССИЙСКАЯ ФЕДЕРАЦИЯ</w:t>
      </w:r>
    </w:p>
    <w:p w:rsidR="001855D4" w:rsidRPr="001855D4" w:rsidRDefault="001855D4" w:rsidP="001855D4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6"/>
          <w:szCs w:val="26"/>
        </w:rPr>
      </w:pPr>
      <w:r w:rsidRPr="001855D4">
        <w:rPr>
          <w:rFonts w:ascii="Times New Roman" w:eastAsia="Times New Roman" w:hAnsi="Times New Roman" w:cs="Courier New"/>
          <w:b/>
          <w:bCs/>
          <w:sz w:val="26"/>
          <w:szCs w:val="26"/>
        </w:rPr>
        <w:t>ТУЛЬСКАЯ ОБЛАСТЬ</w:t>
      </w:r>
    </w:p>
    <w:p w:rsidR="001855D4" w:rsidRPr="001855D4" w:rsidRDefault="001855D4" w:rsidP="001855D4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6"/>
          <w:szCs w:val="26"/>
        </w:rPr>
      </w:pPr>
      <w:r w:rsidRPr="001855D4">
        <w:rPr>
          <w:rFonts w:ascii="Times New Roman" w:eastAsia="Times New Roman" w:hAnsi="Times New Roman" w:cs="Courier New"/>
          <w:b/>
          <w:bCs/>
          <w:sz w:val="26"/>
          <w:szCs w:val="26"/>
        </w:rPr>
        <w:t xml:space="preserve">МУНИЦИПАЛЬНОЕ ОБРАЗОВАНИЕ </w:t>
      </w:r>
    </w:p>
    <w:p w:rsidR="001855D4" w:rsidRPr="001855D4" w:rsidRDefault="001855D4" w:rsidP="001855D4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6"/>
          <w:szCs w:val="26"/>
        </w:rPr>
      </w:pPr>
      <w:r w:rsidRPr="001855D4">
        <w:rPr>
          <w:rFonts w:ascii="Times New Roman" w:eastAsia="Times New Roman" w:hAnsi="Times New Roman" w:cs="Courier New"/>
          <w:b/>
          <w:bCs/>
          <w:sz w:val="26"/>
          <w:szCs w:val="26"/>
        </w:rPr>
        <w:t>ВЕНЕВСКИЙ РАЙОН</w:t>
      </w:r>
    </w:p>
    <w:p w:rsidR="001855D4" w:rsidRPr="001855D4" w:rsidRDefault="001855D4" w:rsidP="001855D4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Courier New"/>
          <w:sz w:val="18"/>
          <w:szCs w:val="20"/>
          <w:lang w:eastAsia="ru-RU"/>
        </w:rPr>
      </w:pPr>
    </w:p>
    <w:p w:rsidR="001855D4" w:rsidRPr="001855D4" w:rsidRDefault="001855D4" w:rsidP="001855D4">
      <w:pPr>
        <w:widowControl w:val="0"/>
        <w:autoSpaceDE w:val="0"/>
        <w:autoSpaceDN w:val="0"/>
        <w:adjustRightInd w:val="0"/>
        <w:spacing w:after="60" w:line="240" w:lineRule="auto"/>
        <w:ind w:left="-284" w:right="-143"/>
        <w:jc w:val="center"/>
        <w:outlineLvl w:val="0"/>
        <w:rPr>
          <w:rFonts w:ascii="Times New Roman" w:eastAsia="Times New Roman" w:hAnsi="Times New Roman" w:cs="Courier New"/>
          <w:b/>
          <w:bCs/>
          <w:sz w:val="26"/>
          <w:szCs w:val="26"/>
          <w:lang w:eastAsia="ru-RU"/>
        </w:rPr>
      </w:pPr>
      <w:r w:rsidRPr="001855D4">
        <w:rPr>
          <w:rFonts w:ascii="Times New Roman" w:eastAsia="Times New Roman" w:hAnsi="Times New Roman" w:cs="Courier New"/>
          <w:b/>
          <w:bCs/>
          <w:sz w:val="26"/>
          <w:szCs w:val="26"/>
          <w:lang w:eastAsia="ru-RU"/>
        </w:rPr>
        <w:t>СОБРАНИЕ ПРЕДСТАВИТЕЛЕЙ МУНИЦИПАЛЬНОГО ОБРАЗОВАНИЯ</w:t>
      </w:r>
      <w:r w:rsidRPr="001855D4">
        <w:rPr>
          <w:rFonts w:ascii="Times New Roman" w:eastAsia="Times New Roman" w:hAnsi="Times New Roman" w:cs="Courier New"/>
          <w:b/>
          <w:bCs/>
          <w:sz w:val="26"/>
          <w:szCs w:val="26"/>
          <w:lang w:eastAsia="ru-RU"/>
        </w:rPr>
        <w:br/>
        <w:t>ВЕНЕВСКИЙ РАЙОН</w:t>
      </w:r>
    </w:p>
    <w:p w:rsidR="001855D4" w:rsidRPr="001855D4" w:rsidRDefault="001855D4" w:rsidP="001855D4">
      <w:pPr>
        <w:spacing w:after="120"/>
        <w:jc w:val="center"/>
        <w:rPr>
          <w:rFonts w:ascii="Times New Roman" w:eastAsia="Times New Roman" w:hAnsi="Times New Roman" w:cs="Courier New"/>
          <w:b/>
          <w:bCs/>
          <w:sz w:val="26"/>
          <w:szCs w:val="26"/>
        </w:rPr>
      </w:pPr>
      <w:r w:rsidRPr="001855D4">
        <w:rPr>
          <w:rFonts w:ascii="Times New Roman" w:eastAsia="Times New Roman" w:hAnsi="Times New Roman" w:cs="Courier New"/>
          <w:b/>
          <w:bCs/>
          <w:sz w:val="26"/>
          <w:szCs w:val="26"/>
        </w:rPr>
        <w:t>4-го созыва</w:t>
      </w:r>
    </w:p>
    <w:p w:rsidR="001855D4" w:rsidRPr="001855D4" w:rsidRDefault="001855D4" w:rsidP="001855D4">
      <w:pPr>
        <w:spacing w:after="120"/>
        <w:jc w:val="center"/>
        <w:rPr>
          <w:rFonts w:ascii="Times New Roman" w:eastAsia="Times New Roman" w:hAnsi="Times New Roman" w:cs="Courier New"/>
          <w:b/>
          <w:bCs/>
          <w:sz w:val="26"/>
          <w:szCs w:val="26"/>
        </w:rPr>
      </w:pPr>
      <w:r w:rsidRPr="001855D4">
        <w:rPr>
          <w:rFonts w:ascii="Times New Roman" w:eastAsia="Times New Roman" w:hAnsi="Times New Roman" w:cs="Courier New"/>
          <w:b/>
          <w:bCs/>
          <w:sz w:val="26"/>
          <w:szCs w:val="26"/>
        </w:rPr>
        <w:t>(</w:t>
      </w:r>
      <w:r w:rsidR="00EB68E7">
        <w:rPr>
          <w:rFonts w:ascii="Times New Roman" w:eastAsia="Times New Roman" w:hAnsi="Times New Roman" w:cs="Courier New"/>
          <w:b/>
          <w:bCs/>
          <w:sz w:val="26"/>
          <w:szCs w:val="26"/>
        </w:rPr>
        <w:t>34</w:t>
      </w:r>
      <w:r w:rsidRPr="001855D4">
        <w:rPr>
          <w:rFonts w:ascii="Times New Roman" w:eastAsia="Times New Roman" w:hAnsi="Times New Roman" w:cs="Courier New"/>
          <w:b/>
          <w:bCs/>
          <w:sz w:val="26"/>
          <w:szCs w:val="26"/>
        </w:rPr>
        <w:t>-е заседание)</w:t>
      </w:r>
    </w:p>
    <w:p w:rsidR="001855D4" w:rsidRPr="001855D4" w:rsidRDefault="001855D4" w:rsidP="001855D4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  <w:r w:rsidRPr="001855D4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>Р Е Ш Е Н И Е</w:t>
      </w:r>
    </w:p>
    <w:p w:rsidR="001855D4" w:rsidRPr="001855D4" w:rsidRDefault="001855D4" w:rsidP="001855D4">
      <w:pPr>
        <w:widowControl w:val="0"/>
        <w:autoSpaceDE w:val="0"/>
        <w:autoSpaceDN w:val="0"/>
        <w:adjustRightInd w:val="0"/>
        <w:spacing w:after="60" w:line="240" w:lineRule="auto"/>
        <w:ind w:left="284" w:hanging="284"/>
        <w:jc w:val="both"/>
        <w:outlineLvl w:val="0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1855D4" w:rsidRPr="001855D4" w:rsidRDefault="001855D4" w:rsidP="001855D4">
      <w:pPr>
        <w:widowControl w:val="0"/>
        <w:autoSpaceDE w:val="0"/>
        <w:autoSpaceDN w:val="0"/>
        <w:adjustRightInd w:val="0"/>
        <w:spacing w:after="60" w:line="240" w:lineRule="auto"/>
        <w:ind w:left="284" w:hanging="284"/>
        <w:jc w:val="both"/>
        <w:outlineLvl w:val="0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1855D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от </w:t>
      </w:r>
      <w:r w:rsidRPr="001855D4">
        <w:rPr>
          <w:rFonts w:ascii="Times New Roman" w:eastAsia="Times New Roman" w:hAnsi="Times New Roman" w:cs="Courier New"/>
          <w:sz w:val="26"/>
          <w:szCs w:val="26"/>
          <w:u w:val="single"/>
          <w:lang w:eastAsia="ru-RU"/>
        </w:rPr>
        <w:t xml:space="preserve"> </w:t>
      </w:r>
      <w:r w:rsidR="00DF4269">
        <w:rPr>
          <w:rFonts w:ascii="Times New Roman" w:eastAsia="Times New Roman" w:hAnsi="Times New Roman" w:cs="Courier New"/>
          <w:sz w:val="26"/>
          <w:szCs w:val="26"/>
          <w:u w:val="single"/>
          <w:lang w:eastAsia="ru-RU"/>
        </w:rPr>
        <w:t xml:space="preserve">29 августа </w:t>
      </w:r>
      <w:r w:rsidRPr="001855D4">
        <w:rPr>
          <w:rFonts w:ascii="Times New Roman" w:eastAsia="Times New Roman" w:hAnsi="Times New Roman" w:cs="Courier New"/>
          <w:sz w:val="26"/>
          <w:szCs w:val="26"/>
          <w:u w:val="single"/>
          <w:lang w:eastAsia="ru-RU"/>
        </w:rPr>
        <w:t xml:space="preserve"> 2012 г.</w:t>
      </w:r>
      <w:r w:rsidRPr="001855D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                                                                                        №</w:t>
      </w:r>
      <w:r w:rsidR="00DF4269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r w:rsidR="00DF4269" w:rsidRPr="00DF4269">
        <w:rPr>
          <w:rFonts w:ascii="Times New Roman" w:eastAsia="Times New Roman" w:hAnsi="Times New Roman" w:cs="Courier New"/>
          <w:sz w:val="26"/>
          <w:szCs w:val="26"/>
          <w:u w:val="single"/>
          <w:lang w:eastAsia="ru-RU"/>
        </w:rPr>
        <w:t>34/267</w:t>
      </w:r>
      <w:r w:rsidRPr="00DF4269">
        <w:rPr>
          <w:rFonts w:ascii="Times New Roman" w:eastAsia="Times New Roman" w:hAnsi="Times New Roman" w:cs="Courier New"/>
          <w:sz w:val="26"/>
          <w:szCs w:val="26"/>
          <w:u w:val="single"/>
          <w:lang w:eastAsia="ru-RU"/>
        </w:rPr>
        <w:t xml:space="preserve">                                      </w:t>
      </w:r>
      <w:r w:rsidRPr="001855D4">
        <w:rPr>
          <w:rFonts w:ascii="Times New Roman" w:eastAsia="Times New Roman" w:hAnsi="Times New Roman" w:cs="Courier New"/>
          <w:sz w:val="26"/>
          <w:szCs w:val="26"/>
          <w:lang w:eastAsia="ru-RU"/>
        </w:rPr>
        <w:t>г. Венев</w:t>
      </w:r>
    </w:p>
    <w:p w:rsidR="001855D4" w:rsidRPr="001855D4" w:rsidRDefault="001855D4" w:rsidP="001855D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 в решение Собрания представителей муниципального образования Веневский район от 26.04.2012</w:t>
      </w:r>
      <w:r w:rsidR="00007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185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№31/235 «Об утверждении группы по оплате труда, положения о системе оплаты труда лиц, замещающих муниципальные должности</w:t>
      </w:r>
      <w:r w:rsidR="00D62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85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должности муниципальной службы в муниципаль</w:t>
      </w:r>
      <w:r w:rsidR="00D62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 образовании Веневский район</w:t>
      </w:r>
      <w:r w:rsidRPr="00185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 численности лиц, замещающих муниципальные должности, и  муниципальных служащих»</w:t>
      </w: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1855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11 Устава муниципального образования Веневский район, Собрание представителей муниципального образования Веневский район РЕШИЛО:</w:t>
      </w: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5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 в решение Собрания представителей муниципального образования Веневский район от 26.04.2012</w:t>
      </w:r>
      <w:r w:rsidR="00DF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18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F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5D4">
        <w:rPr>
          <w:rFonts w:ascii="Times New Roman" w:eastAsia="Times New Roman" w:hAnsi="Times New Roman" w:cs="Times New Roman"/>
          <w:sz w:val="28"/>
          <w:szCs w:val="28"/>
          <w:lang w:eastAsia="ru-RU"/>
        </w:rPr>
        <w:t>31/235 «Об утверждении группы по оплате труда, положения о системе оплаты труда лиц, замещающих муниципальные должности и должности муниципальной службы в муниципальном образовании Веневский район и  численности лиц, замещающих муниципальные должности, и  муниципальных служащих» следующие изменения:</w:t>
      </w: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5D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</w:t>
      </w:r>
      <w:r w:rsidR="00DF426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 №1,  № 3  к  Положению «</w:t>
      </w:r>
      <w:r w:rsidRPr="001855D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системе оплаты труда лиц, замещающих муниципальные должности, и  должности муниципальной службы в муниципальном образовании Веневский район</w:t>
      </w:r>
      <w:r w:rsidR="00DF42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8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(приложения № 1, № 2).</w:t>
      </w:r>
    </w:p>
    <w:p w:rsidR="001855D4" w:rsidRPr="001855D4" w:rsidRDefault="001855D4" w:rsidP="00FA3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A39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8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FA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официального </w:t>
      </w:r>
      <w:r w:rsidRPr="00185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</w:t>
      </w:r>
      <w:r w:rsidR="00FA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средствах массовой информации и распространяется на правоотношения, возникшие </w:t>
      </w:r>
      <w:r w:rsidRPr="0018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сентября 2012 года.</w:t>
      </w: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1855D4" w:rsidRPr="001855D4" w:rsidTr="00DF4269">
        <w:tc>
          <w:tcPr>
            <w:tcW w:w="5070" w:type="dxa"/>
            <w:hideMark/>
          </w:tcPr>
          <w:p w:rsidR="001855D4" w:rsidRPr="001855D4" w:rsidRDefault="001855D4" w:rsidP="00DF4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Глава муниципального </w:t>
            </w:r>
            <w:r w:rsidR="00DF4269" w:rsidRPr="001855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образования </w:t>
            </w:r>
            <w:r w:rsidRPr="001855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Веневский район</w:t>
            </w:r>
          </w:p>
        </w:tc>
        <w:tc>
          <w:tcPr>
            <w:tcW w:w="4786" w:type="dxa"/>
            <w:vAlign w:val="bottom"/>
            <w:hideMark/>
          </w:tcPr>
          <w:p w:rsidR="001855D4" w:rsidRPr="001855D4" w:rsidRDefault="001855D4" w:rsidP="001855D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Т.И. Сапегина</w:t>
            </w:r>
          </w:p>
        </w:tc>
      </w:tr>
      <w:tr w:rsidR="00DF4269" w:rsidRPr="001855D4" w:rsidTr="00DF4269">
        <w:tc>
          <w:tcPr>
            <w:tcW w:w="5070" w:type="dxa"/>
          </w:tcPr>
          <w:p w:rsidR="00DF4269" w:rsidRPr="001855D4" w:rsidRDefault="00DF4269" w:rsidP="0018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786" w:type="dxa"/>
            <w:vAlign w:val="bottom"/>
          </w:tcPr>
          <w:p w:rsidR="00DF4269" w:rsidRPr="001855D4" w:rsidRDefault="00DF4269" w:rsidP="001855D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FA39CC" w:rsidRDefault="001855D4" w:rsidP="00DF42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1855D4" w:rsidRPr="00DF4269" w:rsidRDefault="001855D4" w:rsidP="00DF42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DF426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</w:t>
      </w:r>
      <w:r w:rsidR="00DF42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F4269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</w:p>
    <w:p w:rsidR="001855D4" w:rsidRPr="00DF4269" w:rsidRDefault="001855D4" w:rsidP="00DF4269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4269">
        <w:rPr>
          <w:rFonts w:ascii="Times New Roman" w:eastAsia="Times New Roman" w:hAnsi="Times New Roman" w:cs="Times New Roman"/>
          <w:sz w:val="24"/>
          <w:szCs w:val="28"/>
          <w:lang w:eastAsia="ru-RU"/>
        </w:rPr>
        <w:t>к решению Собрания представителей</w:t>
      </w:r>
    </w:p>
    <w:p w:rsidR="001855D4" w:rsidRPr="00DF4269" w:rsidRDefault="001855D4" w:rsidP="00DF4269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4269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образования</w:t>
      </w:r>
    </w:p>
    <w:p w:rsidR="001855D4" w:rsidRPr="00DF4269" w:rsidRDefault="001855D4" w:rsidP="00DF4269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4269">
        <w:rPr>
          <w:rFonts w:ascii="Times New Roman" w:eastAsia="Times New Roman" w:hAnsi="Times New Roman" w:cs="Times New Roman"/>
          <w:sz w:val="24"/>
          <w:szCs w:val="28"/>
          <w:lang w:eastAsia="ru-RU"/>
        </w:rPr>
        <w:t>Веневский район                                                                               от</w:t>
      </w:r>
      <w:r w:rsidR="00402E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29.08.2012</w:t>
      </w:r>
      <w:r w:rsidR="00DF4269" w:rsidRPr="00DF42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F4269">
        <w:rPr>
          <w:rFonts w:ascii="Times New Roman" w:eastAsia="Times New Roman" w:hAnsi="Times New Roman" w:cs="Times New Roman"/>
          <w:sz w:val="24"/>
          <w:szCs w:val="28"/>
          <w:lang w:eastAsia="ru-RU"/>
        </w:rPr>
        <w:t>г. №</w:t>
      </w:r>
      <w:r w:rsidR="00402ED3">
        <w:rPr>
          <w:rFonts w:ascii="Times New Roman" w:eastAsia="Times New Roman" w:hAnsi="Times New Roman" w:cs="Times New Roman"/>
          <w:sz w:val="24"/>
          <w:szCs w:val="28"/>
          <w:lang w:eastAsia="ru-RU"/>
        </w:rPr>
        <w:t>34/267</w:t>
      </w:r>
    </w:p>
    <w:p w:rsidR="001855D4" w:rsidRPr="00DF4269" w:rsidRDefault="001855D4" w:rsidP="001855D4">
      <w:pPr>
        <w:autoSpaceDE w:val="0"/>
        <w:autoSpaceDN w:val="0"/>
        <w:adjustRightInd w:val="0"/>
        <w:spacing w:after="0" w:line="240" w:lineRule="auto"/>
        <w:ind w:left="2832"/>
        <w:jc w:val="center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855D4" w:rsidRPr="00DF4269" w:rsidRDefault="001855D4" w:rsidP="001855D4">
      <w:pPr>
        <w:autoSpaceDE w:val="0"/>
        <w:autoSpaceDN w:val="0"/>
        <w:adjustRightInd w:val="0"/>
        <w:spacing w:after="0" w:line="240" w:lineRule="auto"/>
        <w:ind w:left="2832"/>
        <w:jc w:val="center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855D4" w:rsidRPr="00DF4269" w:rsidRDefault="001855D4" w:rsidP="00DF4269">
      <w:pPr>
        <w:autoSpaceDE w:val="0"/>
        <w:autoSpaceDN w:val="0"/>
        <w:adjustRightInd w:val="0"/>
        <w:spacing w:after="0" w:line="240" w:lineRule="auto"/>
        <w:ind w:left="2832"/>
        <w:jc w:val="right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42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Приложение № 1</w:t>
      </w:r>
    </w:p>
    <w:p w:rsidR="001855D4" w:rsidRPr="00DF4269" w:rsidRDefault="00DF4269" w:rsidP="00DF4269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42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к Положению «</w:t>
      </w:r>
      <w:r w:rsidR="001855D4" w:rsidRPr="00DF4269">
        <w:rPr>
          <w:rFonts w:ascii="Times New Roman" w:eastAsia="Times New Roman" w:hAnsi="Times New Roman" w:cs="Times New Roman"/>
          <w:sz w:val="24"/>
          <w:szCs w:val="28"/>
          <w:lang w:eastAsia="ru-RU"/>
        </w:rPr>
        <w:t>О системе оплаты труда лиц,</w:t>
      </w:r>
    </w:p>
    <w:p w:rsidR="001855D4" w:rsidRPr="00DF4269" w:rsidRDefault="001855D4" w:rsidP="00DF4269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42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замещающих муниципальные должности,</w:t>
      </w:r>
    </w:p>
    <w:p w:rsidR="001855D4" w:rsidRPr="00DF4269" w:rsidRDefault="001855D4" w:rsidP="00DF4269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42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и  должности муниципальной службы</w:t>
      </w:r>
    </w:p>
    <w:p w:rsidR="001855D4" w:rsidRPr="00DF4269" w:rsidRDefault="001855D4" w:rsidP="00DF4269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42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в муниципальном образовании  Веневский район</w:t>
      </w:r>
      <w:r w:rsidR="00DF4269" w:rsidRPr="00DF4269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1855D4" w:rsidRPr="001855D4" w:rsidRDefault="001855D4" w:rsidP="00DF4269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</w:t>
      </w: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ежемесячного денежного вознаграждения лиц, замещающих муниципальные должности</w:t>
      </w: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Муниципальное  образование, имеющее статус муниципального района </w:t>
      </w: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6"/>
        <w:gridCol w:w="4574"/>
      </w:tblGrid>
      <w:tr w:rsidR="001855D4" w:rsidRPr="001855D4" w:rsidTr="001855D4"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оплате труда</w:t>
            </w: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ежемесячного денежного вознаграждения </w:t>
            </w:r>
            <w:r w:rsidR="00FC4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</w:t>
            </w: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1855D4" w:rsidRPr="001855D4" w:rsidTr="001855D4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28101</w:t>
            </w:r>
          </w:p>
        </w:tc>
      </w:tr>
    </w:tbl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5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Default="001855D4" w:rsidP="00185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269" w:rsidRDefault="00DF4269" w:rsidP="00185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269" w:rsidRDefault="00DF4269" w:rsidP="00185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269" w:rsidRPr="001855D4" w:rsidRDefault="00DF4269" w:rsidP="00185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DF4269" w:rsidRDefault="001855D4" w:rsidP="00DF4269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426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</w:t>
      </w:r>
      <w:r w:rsidR="00DF42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F42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 </w:t>
      </w:r>
    </w:p>
    <w:p w:rsidR="001855D4" w:rsidRPr="00DF4269" w:rsidRDefault="001855D4" w:rsidP="00DF4269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4269">
        <w:rPr>
          <w:rFonts w:ascii="Times New Roman" w:eastAsia="Times New Roman" w:hAnsi="Times New Roman" w:cs="Times New Roman"/>
          <w:sz w:val="24"/>
          <w:szCs w:val="28"/>
          <w:lang w:eastAsia="ru-RU"/>
        </w:rPr>
        <w:t>к решению Собрания представителей</w:t>
      </w:r>
    </w:p>
    <w:p w:rsidR="001855D4" w:rsidRPr="00DF4269" w:rsidRDefault="001855D4" w:rsidP="00DF4269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4269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образования</w:t>
      </w:r>
    </w:p>
    <w:p w:rsidR="001855D4" w:rsidRPr="00DF4269" w:rsidRDefault="001855D4" w:rsidP="00402ED3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42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Веневский район                                                                               </w:t>
      </w:r>
      <w:r w:rsidR="00402ED3" w:rsidRPr="00DF4269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="00402E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29.08.2012</w:t>
      </w:r>
      <w:r w:rsidR="00402ED3" w:rsidRPr="00DF42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№</w:t>
      </w:r>
      <w:r w:rsidR="00402ED3">
        <w:rPr>
          <w:rFonts w:ascii="Times New Roman" w:eastAsia="Times New Roman" w:hAnsi="Times New Roman" w:cs="Times New Roman"/>
          <w:sz w:val="24"/>
          <w:szCs w:val="28"/>
          <w:lang w:eastAsia="ru-RU"/>
        </w:rPr>
        <w:t>34/267</w:t>
      </w:r>
    </w:p>
    <w:p w:rsidR="001855D4" w:rsidRPr="00DF4269" w:rsidRDefault="001855D4" w:rsidP="00DF4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855D4" w:rsidRPr="00DF4269" w:rsidRDefault="001855D4" w:rsidP="00DF4269">
      <w:pPr>
        <w:autoSpaceDE w:val="0"/>
        <w:autoSpaceDN w:val="0"/>
        <w:adjustRightInd w:val="0"/>
        <w:spacing w:after="0" w:line="240" w:lineRule="auto"/>
        <w:ind w:left="3540"/>
        <w:jc w:val="right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426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 № 3</w:t>
      </w:r>
    </w:p>
    <w:p w:rsidR="001855D4" w:rsidRPr="00DF4269" w:rsidRDefault="001855D4" w:rsidP="00DF4269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42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Положению </w:t>
      </w:r>
      <w:r w:rsidR="00DF4269" w:rsidRPr="00DF4269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DF4269">
        <w:rPr>
          <w:rFonts w:ascii="Times New Roman" w:eastAsia="Times New Roman" w:hAnsi="Times New Roman" w:cs="Times New Roman"/>
          <w:sz w:val="24"/>
          <w:szCs w:val="28"/>
          <w:lang w:eastAsia="ru-RU"/>
        </w:rPr>
        <w:t>О системе оплаты труда лиц,</w:t>
      </w:r>
    </w:p>
    <w:p w:rsidR="001855D4" w:rsidRPr="00DF4269" w:rsidRDefault="001855D4" w:rsidP="00DF4269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4269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замещающих муниципальные должности,</w:t>
      </w:r>
    </w:p>
    <w:p w:rsidR="001855D4" w:rsidRPr="00DF4269" w:rsidRDefault="001855D4" w:rsidP="00DF4269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4269">
        <w:rPr>
          <w:rFonts w:ascii="Times New Roman" w:eastAsia="Times New Roman" w:hAnsi="Times New Roman" w:cs="Times New Roman"/>
          <w:sz w:val="24"/>
          <w:szCs w:val="28"/>
          <w:lang w:eastAsia="ru-RU"/>
        </w:rPr>
        <w:t>и  должности муниципальной службы</w:t>
      </w:r>
    </w:p>
    <w:p w:rsidR="001855D4" w:rsidRPr="00DF4269" w:rsidRDefault="001855D4" w:rsidP="00DF4269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4269">
        <w:rPr>
          <w:rFonts w:ascii="Times New Roman" w:eastAsia="Times New Roman" w:hAnsi="Times New Roman" w:cs="Times New Roman"/>
          <w:sz w:val="24"/>
          <w:szCs w:val="28"/>
          <w:lang w:eastAsia="ru-RU"/>
        </w:rPr>
        <w:t>в муниципальном образовании Веневский район</w:t>
      </w:r>
      <w:r w:rsidR="00DF4269" w:rsidRPr="00DF4269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РАЗМЕРЫ</w:t>
      </w: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должностных окладов муниципальных служащих</w:t>
      </w: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I. Размеры должностных окладов муниципальных служащих в органах местного самоуправления муниципального образования Веневский район</w:t>
      </w: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Должности муниципальной службы в аппарате Собрания представителей  муниципального образования Веневский район </w:t>
      </w: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0"/>
        <w:gridCol w:w="2880"/>
      </w:tblGrid>
      <w:tr w:rsidR="001855D4" w:rsidRPr="001855D4" w:rsidTr="001855D4">
        <w:trPr>
          <w:cantSplit/>
          <w:trHeight w:val="48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должности муниципальной службы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оплате труда (2)</w:t>
            </w:r>
            <w:r w:rsidR="00FA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</w:t>
            </w:r>
            <w:r w:rsidR="00FA39CC"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1855D4" w:rsidRPr="001855D4" w:rsidTr="001855D4">
        <w:trPr>
          <w:cantSplit/>
          <w:trHeight w:val="48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ведущих должностей</w:t>
            </w:r>
          </w:p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службы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55D4" w:rsidRPr="001855D4" w:rsidTr="001855D4">
        <w:trPr>
          <w:cantSplit/>
          <w:trHeight w:val="48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Помощник главы муниципального образования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7540</w:t>
            </w: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6993</w:t>
            </w: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старших должностей муниципальной службы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55D4" w:rsidRPr="001855D4" w:rsidRDefault="001855D4" w:rsidP="0018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       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6722</w:t>
            </w: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       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5976</w:t>
            </w: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младших должностей муниципальной службы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5665</w:t>
            </w: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2 категории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5350</w:t>
            </w: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4864</w:t>
            </w:r>
          </w:p>
        </w:tc>
      </w:tr>
    </w:tbl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5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Должности муниципальной службы в администрации</w:t>
      </w: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Веневский район </w:t>
      </w: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0"/>
        <w:gridCol w:w="2880"/>
      </w:tblGrid>
      <w:tr w:rsidR="001855D4" w:rsidRPr="001855D4" w:rsidTr="001855D4">
        <w:trPr>
          <w:cantSplit/>
          <w:trHeight w:val="48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должности муниципальной службы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оплате труда (2)</w:t>
            </w:r>
            <w:r w:rsidR="00FA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</w:t>
            </w:r>
            <w:r w:rsidR="00FA39CC"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Группа высших должностей муниципальной службы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14325</w:t>
            </w: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администрации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13024</w:t>
            </w: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12339</w:t>
            </w: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аппарата администрации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12339</w:t>
            </w: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комитета, начальник управления    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9870</w:t>
            </w: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главных должностей муниципальной службы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комитета, начальника управления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8637</w:t>
            </w: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(заведующий) отдела          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8364</w:t>
            </w: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сектора         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8088</w:t>
            </w: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в комитете (управлении)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7816</w:t>
            </w: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сектора в комитете (управлении) отделе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7677</w:t>
            </w: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ведущих должностей муниципальной службы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Пресс-секретарь главы администрации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7541</w:t>
            </w: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              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6993</w:t>
            </w: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старших должностей муниципальной службы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       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6722</w:t>
            </w: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                    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5976</w:t>
            </w: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младших должностей муниципальной службы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категории    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5665</w:t>
            </w: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2 категории    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5350</w:t>
            </w: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               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4864</w:t>
            </w:r>
          </w:p>
        </w:tc>
      </w:tr>
    </w:tbl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5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Должности муниципальной службы в контрольно-счетной палате муниципального образования Веневский район</w:t>
      </w: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0"/>
        <w:gridCol w:w="2880"/>
      </w:tblGrid>
      <w:tr w:rsidR="001855D4" w:rsidRPr="001855D4" w:rsidTr="001855D4">
        <w:trPr>
          <w:cantSplit/>
          <w:trHeight w:val="48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должности муниципальной службы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оплате труда (2)</w:t>
            </w:r>
            <w:r w:rsidR="00FA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</w:t>
            </w:r>
            <w:r w:rsidR="00FA39CC"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1855D4" w:rsidRPr="001855D4" w:rsidTr="001855D4">
        <w:trPr>
          <w:cantSplit/>
          <w:trHeight w:val="48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высших должностей</w:t>
            </w:r>
          </w:p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службы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55D4" w:rsidRPr="001855D4" w:rsidTr="001855D4">
        <w:trPr>
          <w:cantSplit/>
          <w:trHeight w:val="48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контрольно-счетной палаты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11653</w:t>
            </w: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ведущих должностей муниципальной службы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55D4" w:rsidRPr="001855D4" w:rsidRDefault="001855D4" w:rsidP="0018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контрольно-счетной палаты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6993</w:t>
            </w:r>
          </w:p>
        </w:tc>
      </w:tr>
    </w:tbl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Должности муниципальной службы в избирательной комиссии муниципального образования Веневский район </w:t>
      </w: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0"/>
        <w:gridCol w:w="2880"/>
      </w:tblGrid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должности муниципальной службы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оплате труда (2)</w:t>
            </w:r>
          </w:p>
          <w:p w:rsidR="001855D4" w:rsidRPr="001855D4" w:rsidRDefault="00FA39CC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</w:t>
            </w: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старших должностей муниципальной службы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       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6722</w:t>
            </w: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                    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5976</w:t>
            </w: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младших должностей муниципальной службы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категории    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5665</w:t>
            </w: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2 категории    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5350</w:t>
            </w:r>
          </w:p>
        </w:tc>
      </w:tr>
      <w:tr w:rsidR="001855D4" w:rsidRPr="001855D4" w:rsidTr="001855D4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               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5D4" w:rsidRPr="001855D4" w:rsidRDefault="001855D4" w:rsidP="0018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4864</w:t>
            </w:r>
          </w:p>
        </w:tc>
      </w:tr>
    </w:tbl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5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Pr="001855D4" w:rsidRDefault="001855D4" w:rsidP="00185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4" w:rsidRDefault="001855D4" w:rsidP="00185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56B" w:rsidRDefault="0080556B" w:rsidP="00185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56B" w:rsidRDefault="0080556B" w:rsidP="00185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56B" w:rsidRDefault="0080556B" w:rsidP="00185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56B" w:rsidRDefault="0080556B" w:rsidP="00185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56B" w:rsidRDefault="0080556B" w:rsidP="00185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269" w:rsidRDefault="00DF4269" w:rsidP="00185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269" w:rsidRDefault="00DF4269" w:rsidP="00185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56B" w:rsidRDefault="0080556B" w:rsidP="00185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269" w:rsidRDefault="00DF4269" w:rsidP="00185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269" w:rsidRDefault="00DF4269" w:rsidP="00185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269" w:rsidRDefault="00DF4269" w:rsidP="00185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ED3" w:rsidRDefault="00402ED3" w:rsidP="00185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ED3" w:rsidRDefault="00402ED3" w:rsidP="00185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ED3" w:rsidRDefault="00402ED3" w:rsidP="00185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ED3" w:rsidRDefault="00402ED3" w:rsidP="00185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02ED3" w:rsidSect="00DF42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A3B14"/>
    <w:multiLevelType w:val="hybridMultilevel"/>
    <w:tmpl w:val="F990CE68"/>
    <w:lvl w:ilvl="0" w:tplc="4A4A4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65"/>
    <w:rsid w:val="000075BC"/>
    <w:rsid w:val="001855D4"/>
    <w:rsid w:val="00402ED3"/>
    <w:rsid w:val="0080556B"/>
    <w:rsid w:val="00890A65"/>
    <w:rsid w:val="00AA31DE"/>
    <w:rsid w:val="00D36251"/>
    <w:rsid w:val="00D629F9"/>
    <w:rsid w:val="00DF4269"/>
    <w:rsid w:val="00EB68E7"/>
    <w:rsid w:val="00FA39CC"/>
    <w:rsid w:val="00FC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E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39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E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39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2012-08-29T12:16:00Z</cp:lastPrinted>
  <dcterms:created xsi:type="dcterms:W3CDTF">2012-08-13T12:08:00Z</dcterms:created>
  <dcterms:modified xsi:type="dcterms:W3CDTF">2012-08-30T12:19:00Z</dcterms:modified>
</cp:coreProperties>
</file>