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AC" w:rsidRPr="001F6DAC" w:rsidRDefault="001F6DAC" w:rsidP="001F6DAC">
      <w:pPr>
        <w:spacing w:after="0" w:line="240" w:lineRule="exact"/>
        <w:jc w:val="center"/>
        <w:rPr>
          <w:rFonts w:ascii="Times New Roman" w:eastAsia="Times New Roman" w:hAnsi="Times New Roman" w:cs="Times New Roman"/>
          <w:b/>
          <w:sz w:val="28"/>
          <w:szCs w:val="28"/>
          <w:lang w:eastAsia="ru-RU"/>
        </w:rPr>
      </w:pPr>
    </w:p>
    <w:p w:rsidR="007A0E7A" w:rsidRDefault="007A0E7A" w:rsidP="007A0E7A">
      <w:pPr>
        <w:spacing w:after="0" w:line="240" w:lineRule="auto"/>
        <w:rPr>
          <w:rFonts w:ascii="Times New Roman" w:hAnsi="Times New Roman"/>
          <w:b/>
          <w:sz w:val="28"/>
          <w:szCs w:val="28"/>
        </w:rPr>
      </w:pPr>
    </w:p>
    <w:p w:rsidR="001A0AF8" w:rsidRPr="001A0AF8" w:rsidRDefault="001A0AF8" w:rsidP="001A0AF8">
      <w:pPr>
        <w:spacing w:after="0" w:line="240" w:lineRule="auto"/>
        <w:jc w:val="center"/>
        <w:rPr>
          <w:rFonts w:ascii="Times New Roman" w:hAnsi="Times New Roman" w:cs="Times New Roman"/>
          <w:b/>
          <w:sz w:val="28"/>
          <w:szCs w:val="28"/>
        </w:rPr>
      </w:pPr>
      <w:r w:rsidRPr="001A0AF8">
        <w:rPr>
          <w:rFonts w:ascii="Times New Roman" w:hAnsi="Times New Roman" w:cs="Times New Roman"/>
          <w:b/>
          <w:sz w:val="28"/>
          <w:szCs w:val="28"/>
        </w:rPr>
        <w:t>РОССИЙСКАЯ ФЕДЕРАЦИЯ</w:t>
      </w:r>
    </w:p>
    <w:p w:rsidR="001A0AF8" w:rsidRPr="001A0AF8" w:rsidRDefault="001A0AF8" w:rsidP="001A0AF8">
      <w:pPr>
        <w:spacing w:after="0" w:line="240" w:lineRule="auto"/>
        <w:jc w:val="center"/>
        <w:rPr>
          <w:rFonts w:ascii="Times New Roman" w:hAnsi="Times New Roman" w:cs="Times New Roman"/>
          <w:b/>
          <w:sz w:val="28"/>
          <w:szCs w:val="28"/>
        </w:rPr>
      </w:pPr>
      <w:r w:rsidRPr="001A0AF8">
        <w:rPr>
          <w:rFonts w:ascii="Times New Roman" w:hAnsi="Times New Roman" w:cs="Times New Roman"/>
          <w:b/>
          <w:sz w:val="28"/>
          <w:szCs w:val="28"/>
        </w:rPr>
        <w:t>ТУЛЬСКАЯ ОБЛАСТЬ</w:t>
      </w:r>
    </w:p>
    <w:p w:rsidR="001A0AF8" w:rsidRPr="001A0AF8" w:rsidRDefault="001A0AF8" w:rsidP="001A0AF8">
      <w:pPr>
        <w:spacing w:after="0" w:line="240" w:lineRule="auto"/>
        <w:jc w:val="center"/>
        <w:rPr>
          <w:rFonts w:ascii="Times New Roman" w:hAnsi="Times New Roman" w:cs="Times New Roman"/>
          <w:b/>
          <w:sz w:val="28"/>
          <w:szCs w:val="28"/>
        </w:rPr>
      </w:pPr>
      <w:r w:rsidRPr="001A0AF8">
        <w:rPr>
          <w:rFonts w:ascii="Times New Roman" w:hAnsi="Times New Roman" w:cs="Times New Roman"/>
          <w:b/>
          <w:sz w:val="28"/>
          <w:szCs w:val="28"/>
        </w:rPr>
        <w:t xml:space="preserve">МУНИЦИПАЛЬНОЕ ОБРАЗОВАНИЕ </w:t>
      </w:r>
    </w:p>
    <w:p w:rsidR="001A0AF8" w:rsidRPr="001A0AF8" w:rsidRDefault="001A0AF8" w:rsidP="001A0AF8">
      <w:pPr>
        <w:spacing w:after="0" w:line="240" w:lineRule="auto"/>
        <w:jc w:val="center"/>
        <w:rPr>
          <w:rFonts w:ascii="Times New Roman" w:hAnsi="Times New Roman" w:cs="Times New Roman"/>
          <w:b/>
          <w:sz w:val="28"/>
          <w:szCs w:val="28"/>
        </w:rPr>
      </w:pPr>
      <w:r w:rsidRPr="001A0AF8">
        <w:rPr>
          <w:rFonts w:ascii="Times New Roman" w:hAnsi="Times New Roman" w:cs="Times New Roman"/>
          <w:b/>
          <w:sz w:val="28"/>
          <w:szCs w:val="28"/>
        </w:rPr>
        <w:t>ВЕНЕВСКИЙ РАЙОН</w:t>
      </w:r>
    </w:p>
    <w:p w:rsidR="001A0AF8" w:rsidRPr="001A0AF8" w:rsidRDefault="001A0AF8" w:rsidP="001A0AF8">
      <w:pPr>
        <w:spacing w:after="0" w:line="240" w:lineRule="auto"/>
        <w:jc w:val="center"/>
        <w:rPr>
          <w:rFonts w:ascii="Times New Roman" w:hAnsi="Times New Roman" w:cs="Times New Roman"/>
          <w:b/>
          <w:sz w:val="28"/>
          <w:szCs w:val="28"/>
        </w:rPr>
      </w:pPr>
    </w:p>
    <w:p w:rsidR="001A0AF8" w:rsidRPr="001A0AF8" w:rsidRDefault="001A0AF8" w:rsidP="001A0AF8">
      <w:pPr>
        <w:spacing w:after="0" w:line="240" w:lineRule="auto"/>
        <w:jc w:val="center"/>
        <w:rPr>
          <w:rFonts w:ascii="Times New Roman" w:hAnsi="Times New Roman" w:cs="Times New Roman"/>
          <w:b/>
          <w:sz w:val="28"/>
          <w:szCs w:val="28"/>
        </w:rPr>
      </w:pPr>
      <w:r w:rsidRPr="001A0AF8">
        <w:rPr>
          <w:rFonts w:ascii="Times New Roman" w:hAnsi="Times New Roman" w:cs="Times New Roman"/>
          <w:b/>
          <w:sz w:val="28"/>
          <w:szCs w:val="28"/>
        </w:rPr>
        <w:t>СОБРАНИЕ ПРЕДСТАВИТЕЛЕЙ МУНИЦИПАЛЬНОГО ОБРАЗОВАНИЯ ВЕНЕВСКИЙ РАЙОН</w:t>
      </w:r>
    </w:p>
    <w:p w:rsidR="001A0AF8" w:rsidRPr="001A0AF8" w:rsidRDefault="001A0AF8" w:rsidP="001A0AF8">
      <w:pPr>
        <w:spacing w:after="0" w:line="240" w:lineRule="auto"/>
        <w:jc w:val="center"/>
        <w:rPr>
          <w:rFonts w:ascii="Times New Roman" w:hAnsi="Times New Roman" w:cs="Times New Roman"/>
          <w:b/>
          <w:sz w:val="28"/>
          <w:szCs w:val="28"/>
        </w:rPr>
      </w:pPr>
      <w:r w:rsidRPr="001A0AF8">
        <w:rPr>
          <w:rFonts w:ascii="Times New Roman" w:hAnsi="Times New Roman" w:cs="Times New Roman"/>
          <w:b/>
          <w:sz w:val="28"/>
          <w:szCs w:val="28"/>
        </w:rPr>
        <w:t>6-го созыва</w:t>
      </w:r>
    </w:p>
    <w:p w:rsidR="001A0AF8" w:rsidRPr="001A0AF8" w:rsidRDefault="001A0AF8" w:rsidP="001A0AF8">
      <w:pPr>
        <w:spacing w:after="0" w:line="240" w:lineRule="auto"/>
        <w:jc w:val="center"/>
        <w:rPr>
          <w:rFonts w:ascii="Times New Roman" w:hAnsi="Times New Roman" w:cs="Times New Roman"/>
          <w:b/>
          <w:sz w:val="28"/>
          <w:szCs w:val="28"/>
        </w:rPr>
      </w:pPr>
    </w:p>
    <w:p w:rsidR="001A0AF8" w:rsidRPr="001A0AF8" w:rsidRDefault="00345F2D" w:rsidP="001A0A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r w:rsidR="001A0AF8" w:rsidRPr="001A0AF8">
        <w:rPr>
          <w:rFonts w:ascii="Times New Roman" w:hAnsi="Times New Roman" w:cs="Times New Roman"/>
          <w:b/>
          <w:sz w:val="28"/>
          <w:szCs w:val="28"/>
        </w:rPr>
        <w:t>-е заседание)</w:t>
      </w:r>
    </w:p>
    <w:p w:rsidR="001A0AF8" w:rsidRPr="001A0AF8" w:rsidRDefault="001A0AF8" w:rsidP="001A0AF8">
      <w:pPr>
        <w:spacing w:after="0" w:line="240" w:lineRule="auto"/>
        <w:jc w:val="center"/>
        <w:rPr>
          <w:rFonts w:ascii="Times New Roman" w:hAnsi="Times New Roman" w:cs="Times New Roman"/>
          <w:sz w:val="28"/>
          <w:szCs w:val="28"/>
        </w:rPr>
      </w:pPr>
    </w:p>
    <w:p w:rsidR="001A0AF8" w:rsidRPr="001A0AF8" w:rsidRDefault="001A0AF8" w:rsidP="001A0AF8">
      <w:pPr>
        <w:spacing w:after="0" w:line="240" w:lineRule="auto"/>
        <w:jc w:val="center"/>
        <w:rPr>
          <w:rFonts w:ascii="Times New Roman" w:hAnsi="Times New Roman" w:cs="Times New Roman"/>
          <w:b/>
          <w:sz w:val="28"/>
          <w:szCs w:val="28"/>
        </w:rPr>
      </w:pPr>
      <w:r w:rsidRPr="001A0AF8">
        <w:rPr>
          <w:rFonts w:ascii="Times New Roman" w:hAnsi="Times New Roman" w:cs="Times New Roman"/>
          <w:b/>
          <w:sz w:val="28"/>
          <w:szCs w:val="28"/>
        </w:rPr>
        <w:t>Р Е Ш Е Н И Е</w:t>
      </w:r>
    </w:p>
    <w:p w:rsidR="001A0AF8" w:rsidRPr="001A0AF8" w:rsidRDefault="001A0AF8" w:rsidP="001A0AF8">
      <w:pPr>
        <w:spacing w:after="0" w:line="240" w:lineRule="auto"/>
        <w:jc w:val="center"/>
        <w:rPr>
          <w:rFonts w:ascii="Times New Roman" w:hAnsi="Times New Roman" w:cs="Times New Roman"/>
          <w:b/>
          <w:sz w:val="28"/>
          <w:szCs w:val="28"/>
        </w:rPr>
      </w:pPr>
    </w:p>
    <w:p w:rsidR="001A0AF8" w:rsidRPr="001A0AF8" w:rsidRDefault="00345F2D" w:rsidP="001A0AF8">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25</w:t>
      </w:r>
      <w:r w:rsidR="001A0AF8" w:rsidRPr="001A0AF8">
        <w:rPr>
          <w:rFonts w:ascii="Times New Roman" w:hAnsi="Times New Roman" w:cs="Times New Roman"/>
          <w:sz w:val="28"/>
          <w:szCs w:val="28"/>
          <w:u w:val="single"/>
        </w:rPr>
        <w:t xml:space="preserve"> декабря 2020 г.</w:t>
      </w:r>
      <w:r w:rsidR="001A0AF8" w:rsidRPr="001A0AF8">
        <w:rPr>
          <w:rFonts w:ascii="Times New Roman" w:hAnsi="Times New Roman" w:cs="Times New Roman"/>
          <w:sz w:val="28"/>
          <w:szCs w:val="28"/>
        </w:rPr>
        <w:t xml:space="preserve">                                                                                </w:t>
      </w:r>
      <w:r>
        <w:rPr>
          <w:rFonts w:ascii="Times New Roman" w:hAnsi="Times New Roman" w:cs="Times New Roman"/>
          <w:sz w:val="28"/>
          <w:szCs w:val="28"/>
          <w:u w:val="single"/>
        </w:rPr>
        <w:t>№ 34/201</w:t>
      </w:r>
    </w:p>
    <w:p w:rsidR="001A0AF8" w:rsidRPr="001A0AF8" w:rsidRDefault="001A0AF8" w:rsidP="001A0AF8">
      <w:pPr>
        <w:spacing w:after="0" w:line="240" w:lineRule="auto"/>
        <w:rPr>
          <w:rFonts w:ascii="Times New Roman" w:hAnsi="Times New Roman" w:cs="Times New Roman"/>
          <w:sz w:val="28"/>
          <w:szCs w:val="28"/>
        </w:rPr>
      </w:pPr>
      <w:r w:rsidRPr="001A0AF8">
        <w:rPr>
          <w:rFonts w:ascii="Times New Roman" w:hAnsi="Times New Roman" w:cs="Times New Roman"/>
          <w:sz w:val="28"/>
          <w:szCs w:val="28"/>
        </w:rPr>
        <w:t>г. Венев</w:t>
      </w:r>
    </w:p>
    <w:p w:rsidR="00B457AE" w:rsidRDefault="00B457AE" w:rsidP="00AD1A07">
      <w:pPr>
        <w:spacing w:after="0" w:line="240" w:lineRule="auto"/>
        <w:rPr>
          <w:rFonts w:ascii="Times New Roman" w:eastAsia="Times New Roman" w:hAnsi="Times New Roman" w:cs="Times New Roman"/>
          <w:b/>
          <w:sz w:val="28"/>
          <w:szCs w:val="28"/>
          <w:lang w:eastAsia="ru-RU"/>
        </w:rPr>
      </w:pPr>
    </w:p>
    <w:p w:rsidR="001F6DAC" w:rsidRPr="001F6DAC" w:rsidRDefault="001F6DAC" w:rsidP="001F6DAC">
      <w:pPr>
        <w:spacing w:after="0" w:line="240" w:lineRule="auto"/>
        <w:jc w:val="center"/>
        <w:rPr>
          <w:rFonts w:ascii="Times New Roman" w:eastAsia="Times New Roman" w:hAnsi="Times New Roman" w:cs="Times New Roman"/>
          <w:b/>
          <w:sz w:val="28"/>
          <w:szCs w:val="28"/>
          <w:lang w:eastAsia="ru-RU"/>
        </w:rPr>
      </w:pPr>
      <w:r w:rsidRPr="001F6DAC">
        <w:rPr>
          <w:rFonts w:ascii="Times New Roman" w:eastAsia="Times New Roman" w:hAnsi="Times New Roman" w:cs="Times New Roman"/>
          <w:b/>
          <w:sz w:val="28"/>
          <w:szCs w:val="28"/>
          <w:lang w:eastAsia="ru-RU"/>
        </w:rPr>
        <w:t xml:space="preserve">О премировании главы администрации </w:t>
      </w:r>
    </w:p>
    <w:p w:rsidR="001F6DAC" w:rsidRPr="001F6DAC" w:rsidRDefault="001F6DAC" w:rsidP="001F6DAC">
      <w:pPr>
        <w:spacing w:after="0" w:line="240" w:lineRule="auto"/>
        <w:jc w:val="center"/>
        <w:rPr>
          <w:rFonts w:ascii="Times New Roman" w:eastAsia="Times New Roman" w:hAnsi="Times New Roman" w:cs="Times New Roman"/>
          <w:b/>
          <w:sz w:val="28"/>
          <w:szCs w:val="28"/>
          <w:lang w:eastAsia="ru-RU"/>
        </w:rPr>
      </w:pPr>
      <w:r w:rsidRPr="001F6DAC">
        <w:rPr>
          <w:rFonts w:ascii="Times New Roman" w:eastAsia="Times New Roman" w:hAnsi="Times New Roman" w:cs="Times New Roman"/>
          <w:b/>
          <w:sz w:val="28"/>
          <w:szCs w:val="28"/>
          <w:lang w:eastAsia="ru-RU"/>
        </w:rPr>
        <w:t>муниципального образования Веневский район</w:t>
      </w:r>
    </w:p>
    <w:p w:rsidR="001F6DAC" w:rsidRPr="001F6DAC" w:rsidRDefault="001F6DAC" w:rsidP="00B457AE">
      <w:pPr>
        <w:spacing w:after="0" w:line="240" w:lineRule="exact"/>
        <w:rPr>
          <w:rFonts w:ascii="Times New Roman" w:eastAsia="Times New Roman" w:hAnsi="Times New Roman" w:cs="Times New Roman"/>
          <w:sz w:val="28"/>
          <w:szCs w:val="28"/>
          <w:lang w:eastAsia="ru-RU"/>
        </w:rPr>
      </w:pPr>
    </w:p>
    <w:p w:rsidR="001F6DAC" w:rsidRPr="001F6DAC" w:rsidRDefault="001F6DAC" w:rsidP="00345F2D">
      <w:pPr>
        <w:spacing w:after="0" w:line="240" w:lineRule="auto"/>
        <w:ind w:firstLine="851"/>
        <w:jc w:val="both"/>
        <w:rPr>
          <w:rFonts w:ascii="Times New Roman" w:eastAsia="Times New Roman" w:hAnsi="Times New Roman" w:cs="Times New Roman"/>
          <w:sz w:val="28"/>
          <w:szCs w:val="28"/>
          <w:lang w:eastAsia="ru-RU"/>
        </w:rPr>
      </w:pPr>
      <w:r w:rsidRPr="001F6DAC">
        <w:rPr>
          <w:rFonts w:ascii="Times New Roman" w:eastAsia="Times New Roman" w:hAnsi="Times New Roman" w:cs="Times New Roman"/>
          <w:sz w:val="28"/>
          <w:szCs w:val="28"/>
          <w:lang w:eastAsia="ru-RU"/>
        </w:rPr>
        <w:t xml:space="preserve"> На основании статьи 15 Устава муниципального образования </w:t>
      </w:r>
      <w:proofErr w:type="spellStart"/>
      <w:r w:rsidRPr="001F6DAC">
        <w:rPr>
          <w:rFonts w:ascii="Times New Roman" w:eastAsia="Times New Roman" w:hAnsi="Times New Roman" w:cs="Times New Roman"/>
          <w:sz w:val="28"/>
          <w:szCs w:val="28"/>
          <w:lang w:eastAsia="ru-RU"/>
        </w:rPr>
        <w:t>Веневский</w:t>
      </w:r>
      <w:proofErr w:type="spellEnd"/>
      <w:r w:rsidRPr="001F6DAC">
        <w:rPr>
          <w:rFonts w:ascii="Times New Roman" w:eastAsia="Times New Roman" w:hAnsi="Times New Roman" w:cs="Times New Roman"/>
          <w:sz w:val="28"/>
          <w:szCs w:val="28"/>
          <w:lang w:eastAsia="ru-RU"/>
        </w:rPr>
        <w:t xml:space="preserve"> район, </w:t>
      </w:r>
      <w:r w:rsidR="00345F2D">
        <w:rPr>
          <w:rFonts w:ascii="Times New Roman" w:eastAsia="Times New Roman" w:hAnsi="Times New Roman" w:cs="Times New Roman"/>
          <w:sz w:val="28"/>
          <w:szCs w:val="28"/>
          <w:lang w:eastAsia="ru-RU"/>
        </w:rPr>
        <w:t xml:space="preserve">во исполнение Постановления правительства Тульской области от 21.12.2020 г. №797 «Об утверждении распределения иных дотаций из бюджета Тульской области бюджетам муниципальных районов (городских округов) Тульской области на поощрение муниципальных управленческих команд за достижение показателей деятельности органов исполнительной власти субъектов Российский Федерации», </w:t>
      </w:r>
      <w:r w:rsidRPr="001F6DAC">
        <w:rPr>
          <w:rFonts w:ascii="Times New Roman" w:eastAsia="Times New Roman" w:hAnsi="Times New Roman" w:cs="Times New Roman"/>
          <w:sz w:val="28"/>
          <w:szCs w:val="28"/>
          <w:lang w:eastAsia="ru-RU"/>
        </w:rPr>
        <w:t>Собрание представителей муниципального образования Веневский район  РЕШИЛО:</w:t>
      </w:r>
    </w:p>
    <w:p w:rsidR="001F6DAC" w:rsidRPr="001F6DAC" w:rsidRDefault="001F6DAC" w:rsidP="001A0AF8">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1F6DAC">
        <w:rPr>
          <w:rFonts w:ascii="Times New Roman" w:eastAsia="Times New Roman" w:hAnsi="Times New Roman" w:cs="Times New Roman"/>
          <w:sz w:val="28"/>
          <w:szCs w:val="28"/>
          <w:lang w:eastAsia="ru-RU"/>
        </w:rPr>
        <w:t xml:space="preserve">1. Выплатить главе администрации муниципального образования </w:t>
      </w:r>
      <w:proofErr w:type="spellStart"/>
      <w:r w:rsidRPr="001F6DAC">
        <w:rPr>
          <w:rFonts w:ascii="Times New Roman" w:eastAsia="Times New Roman" w:hAnsi="Times New Roman" w:cs="Times New Roman"/>
          <w:sz w:val="28"/>
          <w:szCs w:val="28"/>
          <w:lang w:eastAsia="ru-RU"/>
        </w:rPr>
        <w:t>Веневский</w:t>
      </w:r>
      <w:proofErr w:type="spellEnd"/>
      <w:r w:rsidRPr="001F6DAC">
        <w:rPr>
          <w:rFonts w:ascii="Times New Roman" w:eastAsia="Times New Roman" w:hAnsi="Times New Roman" w:cs="Times New Roman"/>
          <w:sz w:val="28"/>
          <w:szCs w:val="28"/>
          <w:lang w:eastAsia="ru-RU"/>
        </w:rPr>
        <w:t xml:space="preserve"> район </w:t>
      </w:r>
      <w:proofErr w:type="spellStart"/>
      <w:r w:rsidR="00AD1A07">
        <w:rPr>
          <w:rFonts w:ascii="Times New Roman" w:eastAsia="Times New Roman" w:hAnsi="Times New Roman" w:cs="Times New Roman"/>
          <w:sz w:val="28"/>
          <w:szCs w:val="28"/>
          <w:lang w:eastAsia="ru-RU"/>
        </w:rPr>
        <w:t>Шубчинскому</w:t>
      </w:r>
      <w:proofErr w:type="spellEnd"/>
      <w:r w:rsidR="00AD1A07">
        <w:rPr>
          <w:rFonts w:ascii="Times New Roman" w:eastAsia="Times New Roman" w:hAnsi="Times New Roman" w:cs="Times New Roman"/>
          <w:sz w:val="28"/>
          <w:szCs w:val="28"/>
          <w:lang w:eastAsia="ru-RU"/>
        </w:rPr>
        <w:t xml:space="preserve"> Андрею Геннадиевичу</w:t>
      </w:r>
      <w:r w:rsidRPr="001F6DAC">
        <w:rPr>
          <w:rFonts w:ascii="Times New Roman" w:eastAsia="Times New Roman" w:hAnsi="Times New Roman" w:cs="Times New Roman"/>
          <w:sz w:val="28"/>
          <w:szCs w:val="28"/>
          <w:lang w:eastAsia="ru-RU"/>
        </w:rPr>
        <w:t xml:space="preserve"> </w:t>
      </w:r>
      <w:r w:rsidRPr="00014611">
        <w:rPr>
          <w:rFonts w:ascii="Times New Roman" w:eastAsia="Times New Roman" w:hAnsi="Times New Roman" w:cs="Times New Roman"/>
          <w:sz w:val="28"/>
          <w:szCs w:val="28"/>
          <w:lang w:eastAsia="ru-RU"/>
        </w:rPr>
        <w:t xml:space="preserve">премию в размере </w:t>
      </w:r>
      <w:r w:rsidR="00345F2D">
        <w:rPr>
          <w:rFonts w:ascii="Times New Roman" w:eastAsia="Times New Roman" w:hAnsi="Times New Roman" w:cs="Times New Roman"/>
          <w:sz w:val="28"/>
          <w:szCs w:val="28"/>
          <w:lang w:eastAsia="ru-RU"/>
        </w:rPr>
        <w:t>2,823</w:t>
      </w:r>
      <w:r w:rsidR="00F06574" w:rsidRPr="00014611">
        <w:rPr>
          <w:rFonts w:ascii="Times New Roman" w:eastAsia="Times New Roman" w:hAnsi="Times New Roman" w:cs="Times New Roman"/>
          <w:sz w:val="28"/>
          <w:szCs w:val="28"/>
          <w:lang w:eastAsia="ru-RU"/>
        </w:rPr>
        <w:t xml:space="preserve"> </w:t>
      </w:r>
      <w:r w:rsidR="00345F2D">
        <w:rPr>
          <w:rFonts w:ascii="Times New Roman" w:eastAsia="Times New Roman" w:hAnsi="Times New Roman" w:cs="Times New Roman"/>
          <w:sz w:val="28"/>
          <w:szCs w:val="28"/>
          <w:lang w:eastAsia="ru-RU"/>
        </w:rPr>
        <w:t xml:space="preserve">должностного оклада. </w:t>
      </w:r>
      <w:bookmarkStart w:id="0" w:name="_GoBack"/>
      <w:bookmarkEnd w:id="0"/>
    </w:p>
    <w:p w:rsidR="001F6DAC" w:rsidRPr="001F6DAC" w:rsidRDefault="001F6DAC" w:rsidP="001A0AF8">
      <w:pPr>
        <w:spacing w:after="0" w:line="240" w:lineRule="auto"/>
        <w:ind w:firstLine="851"/>
        <w:jc w:val="both"/>
        <w:rPr>
          <w:rFonts w:ascii="Times New Roman" w:eastAsia="Times New Roman" w:hAnsi="Times New Roman" w:cs="Times New Roman"/>
          <w:sz w:val="28"/>
          <w:szCs w:val="28"/>
          <w:lang w:eastAsia="ru-RU"/>
        </w:rPr>
      </w:pPr>
      <w:r w:rsidRPr="001F6DAC">
        <w:rPr>
          <w:rFonts w:ascii="Times New Roman" w:eastAsia="Times New Roman" w:hAnsi="Times New Roman" w:cs="Times New Roman"/>
          <w:bCs/>
          <w:sz w:val="28"/>
          <w:szCs w:val="28"/>
          <w:lang w:eastAsia="ru-RU"/>
        </w:rPr>
        <w:t xml:space="preserve">2. </w:t>
      </w:r>
      <w:r w:rsidRPr="001F6DAC">
        <w:rPr>
          <w:rFonts w:ascii="Times New Roman" w:eastAsia="Times New Roman" w:hAnsi="Times New Roman" w:cs="Times New Roman"/>
          <w:sz w:val="28"/>
          <w:szCs w:val="28"/>
          <w:lang w:eastAsia="ru-RU"/>
        </w:rPr>
        <w:t>Настоящее решение вступает в силу со дня подписания.</w:t>
      </w:r>
    </w:p>
    <w:p w:rsidR="001F6DAC" w:rsidRPr="001F6DAC" w:rsidRDefault="001F6DAC" w:rsidP="001F6DAC">
      <w:pPr>
        <w:spacing w:after="0" w:line="360" w:lineRule="exact"/>
        <w:ind w:firstLine="851"/>
        <w:jc w:val="both"/>
        <w:rPr>
          <w:rFonts w:ascii="Times New Roman" w:eastAsia="Times New Roman" w:hAnsi="Times New Roman" w:cs="Times New Roman"/>
          <w:sz w:val="28"/>
          <w:szCs w:val="28"/>
          <w:lang w:eastAsia="ru-RU"/>
        </w:rPr>
      </w:pPr>
    </w:p>
    <w:p w:rsidR="001F6DAC" w:rsidRPr="001F6DAC" w:rsidRDefault="001F6DAC" w:rsidP="001F6DAC">
      <w:pPr>
        <w:spacing w:after="0" w:line="240" w:lineRule="auto"/>
        <w:ind w:firstLine="743"/>
        <w:jc w:val="both"/>
        <w:outlineLvl w:val="0"/>
        <w:rPr>
          <w:rFonts w:ascii="Times New Roman" w:eastAsia="Times New Roman" w:hAnsi="Times New Roman" w:cs="Times New Roman"/>
          <w:bCs/>
          <w:sz w:val="28"/>
          <w:szCs w:val="28"/>
          <w:lang w:eastAsia="ru-RU"/>
        </w:rPr>
      </w:pPr>
    </w:p>
    <w:p w:rsidR="001F6DAC" w:rsidRPr="001F6DAC" w:rsidRDefault="001F6DAC" w:rsidP="0070619A">
      <w:pPr>
        <w:spacing w:after="0" w:line="240" w:lineRule="exact"/>
        <w:rPr>
          <w:rFonts w:ascii="Times New Roman" w:eastAsia="Times New Roman" w:hAnsi="Times New Roman" w:cs="Times New Roman"/>
          <w:sz w:val="28"/>
          <w:szCs w:val="28"/>
          <w:lang w:eastAsia="ru-RU"/>
        </w:rPr>
      </w:pPr>
    </w:p>
    <w:tbl>
      <w:tblPr>
        <w:tblW w:w="0" w:type="auto"/>
        <w:tblInd w:w="-72" w:type="dxa"/>
        <w:tblLayout w:type="fixed"/>
        <w:tblLook w:val="0000" w:firstRow="0" w:lastRow="0" w:firstColumn="0" w:lastColumn="0" w:noHBand="0" w:noVBand="0"/>
      </w:tblPr>
      <w:tblGrid>
        <w:gridCol w:w="5142"/>
        <w:gridCol w:w="4500"/>
      </w:tblGrid>
      <w:tr w:rsidR="00D94F5E" w:rsidRPr="00403048" w:rsidTr="0070619A">
        <w:trPr>
          <w:trHeight w:val="552"/>
        </w:trPr>
        <w:tc>
          <w:tcPr>
            <w:tcW w:w="5142" w:type="dxa"/>
            <w:shd w:val="clear" w:color="auto" w:fill="auto"/>
          </w:tcPr>
          <w:p w:rsidR="00D94F5E" w:rsidRPr="00403048" w:rsidRDefault="00D94F5E" w:rsidP="006F5843">
            <w:pPr>
              <w:suppressAutoHyphens/>
              <w:spacing w:after="0" w:line="240" w:lineRule="auto"/>
              <w:rPr>
                <w:rFonts w:ascii="Times New Roman" w:eastAsia="Times New Roman" w:hAnsi="Times New Roman" w:cs="Times New Roman"/>
                <w:b/>
                <w:sz w:val="28"/>
                <w:szCs w:val="28"/>
                <w:lang w:eastAsia="ar-SA"/>
              </w:rPr>
            </w:pPr>
            <w:r w:rsidRPr="00403048">
              <w:rPr>
                <w:rFonts w:ascii="Times New Roman" w:eastAsia="Times New Roman" w:hAnsi="Times New Roman" w:cs="Times New Roman"/>
                <w:b/>
                <w:sz w:val="28"/>
                <w:szCs w:val="28"/>
                <w:lang w:eastAsia="ar-SA"/>
              </w:rPr>
              <w:t xml:space="preserve">Глава муниципального образования </w:t>
            </w:r>
            <w:proofErr w:type="spellStart"/>
            <w:r w:rsidRPr="00403048">
              <w:rPr>
                <w:rFonts w:ascii="Times New Roman" w:eastAsia="Times New Roman" w:hAnsi="Times New Roman" w:cs="Times New Roman"/>
                <w:b/>
                <w:sz w:val="28"/>
                <w:szCs w:val="28"/>
                <w:lang w:eastAsia="ar-SA"/>
              </w:rPr>
              <w:t>Веневский</w:t>
            </w:r>
            <w:proofErr w:type="spellEnd"/>
            <w:r w:rsidRPr="00403048">
              <w:rPr>
                <w:rFonts w:ascii="Times New Roman" w:eastAsia="Times New Roman" w:hAnsi="Times New Roman" w:cs="Times New Roman"/>
                <w:b/>
                <w:sz w:val="28"/>
                <w:szCs w:val="28"/>
                <w:lang w:eastAsia="ar-SA"/>
              </w:rPr>
              <w:t xml:space="preserve"> район</w:t>
            </w:r>
          </w:p>
        </w:tc>
        <w:tc>
          <w:tcPr>
            <w:tcW w:w="4500" w:type="dxa"/>
            <w:shd w:val="clear" w:color="auto" w:fill="auto"/>
          </w:tcPr>
          <w:p w:rsidR="00D94F5E" w:rsidRDefault="00D94F5E" w:rsidP="006F5843">
            <w:pPr>
              <w:suppressAutoHyphens/>
              <w:snapToGrid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D94F5E" w:rsidRPr="00403048" w:rsidRDefault="00D94F5E" w:rsidP="00482AD2">
            <w:pPr>
              <w:suppressAutoHyphens/>
              <w:snapToGrid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482AD2">
              <w:rPr>
                <w:rFonts w:ascii="Times New Roman" w:eastAsia="Times New Roman" w:hAnsi="Times New Roman" w:cs="Times New Roman"/>
                <w:b/>
                <w:sz w:val="28"/>
                <w:szCs w:val="28"/>
                <w:lang w:eastAsia="ar-SA"/>
              </w:rPr>
              <w:t xml:space="preserve">М.А. </w:t>
            </w:r>
            <w:proofErr w:type="spellStart"/>
            <w:r w:rsidR="00482AD2">
              <w:rPr>
                <w:rFonts w:ascii="Times New Roman" w:eastAsia="Times New Roman" w:hAnsi="Times New Roman" w:cs="Times New Roman"/>
                <w:b/>
                <w:sz w:val="28"/>
                <w:szCs w:val="28"/>
                <w:lang w:eastAsia="ar-SA"/>
              </w:rPr>
              <w:t>Камаева</w:t>
            </w:r>
            <w:proofErr w:type="spellEnd"/>
            <w:r w:rsidRPr="00403048">
              <w:rPr>
                <w:rFonts w:ascii="Times New Roman" w:eastAsia="Times New Roman" w:hAnsi="Times New Roman" w:cs="Times New Roman"/>
                <w:b/>
                <w:sz w:val="28"/>
                <w:szCs w:val="28"/>
                <w:lang w:eastAsia="ar-SA"/>
              </w:rPr>
              <w:t xml:space="preserve">  </w:t>
            </w:r>
          </w:p>
        </w:tc>
      </w:tr>
    </w:tbl>
    <w:p w:rsidR="001F6DAC" w:rsidRPr="001F6DAC" w:rsidRDefault="001F6DAC" w:rsidP="001F6DAC">
      <w:pPr>
        <w:spacing w:after="0" w:line="240" w:lineRule="auto"/>
        <w:ind w:firstLine="743"/>
        <w:jc w:val="both"/>
        <w:outlineLvl w:val="0"/>
        <w:rPr>
          <w:rFonts w:ascii="Times New Roman" w:eastAsia="Times New Roman" w:hAnsi="Times New Roman" w:cs="Times New Roman"/>
          <w:bCs/>
          <w:sz w:val="32"/>
          <w:szCs w:val="32"/>
          <w:lang w:eastAsia="ru-RU"/>
        </w:rPr>
      </w:pPr>
    </w:p>
    <w:p w:rsidR="001F6DAC" w:rsidRPr="001F6DAC" w:rsidRDefault="001F6DAC" w:rsidP="001F6DAC">
      <w:pPr>
        <w:spacing w:after="0" w:line="240" w:lineRule="auto"/>
        <w:ind w:firstLine="743"/>
        <w:jc w:val="both"/>
        <w:outlineLvl w:val="0"/>
        <w:rPr>
          <w:rFonts w:ascii="Times New Roman" w:eastAsia="Times New Roman" w:hAnsi="Times New Roman" w:cs="Times New Roman"/>
          <w:bCs/>
          <w:sz w:val="32"/>
          <w:szCs w:val="32"/>
          <w:lang w:eastAsia="ru-RU"/>
        </w:rPr>
      </w:pPr>
    </w:p>
    <w:p w:rsidR="001F6DAC" w:rsidRPr="001F6DAC" w:rsidRDefault="001F6DAC" w:rsidP="001F6DAC">
      <w:pPr>
        <w:spacing w:after="0" w:line="240" w:lineRule="auto"/>
        <w:ind w:firstLine="743"/>
        <w:jc w:val="both"/>
        <w:outlineLvl w:val="0"/>
        <w:rPr>
          <w:rFonts w:ascii="Times New Roman" w:eastAsia="Times New Roman" w:hAnsi="Times New Roman" w:cs="Times New Roman"/>
          <w:bCs/>
          <w:sz w:val="32"/>
          <w:szCs w:val="32"/>
          <w:lang w:eastAsia="ru-RU"/>
        </w:rPr>
      </w:pPr>
    </w:p>
    <w:p w:rsidR="001F6DAC" w:rsidRPr="001F6DAC" w:rsidRDefault="001F6DAC" w:rsidP="001F6DAC">
      <w:pPr>
        <w:spacing w:after="0" w:line="240" w:lineRule="auto"/>
        <w:ind w:firstLine="743"/>
        <w:jc w:val="both"/>
        <w:outlineLvl w:val="0"/>
        <w:rPr>
          <w:rFonts w:ascii="Times New Roman" w:eastAsia="Times New Roman" w:hAnsi="Times New Roman" w:cs="Times New Roman"/>
          <w:bCs/>
          <w:sz w:val="32"/>
          <w:szCs w:val="32"/>
          <w:lang w:eastAsia="ru-RU"/>
        </w:rPr>
      </w:pPr>
    </w:p>
    <w:p w:rsidR="001F6DAC" w:rsidRPr="001F6DAC" w:rsidRDefault="001F6DAC" w:rsidP="001F6DAC">
      <w:pPr>
        <w:spacing w:after="0" w:line="240" w:lineRule="exact"/>
        <w:jc w:val="center"/>
        <w:rPr>
          <w:rFonts w:ascii="Times New Roman" w:eastAsia="Times New Roman" w:hAnsi="Times New Roman" w:cs="Times New Roman"/>
          <w:sz w:val="32"/>
          <w:szCs w:val="32"/>
          <w:lang w:eastAsia="ru-RU"/>
        </w:rPr>
      </w:pPr>
    </w:p>
    <w:p w:rsidR="001F6DAC" w:rsidRPr="001F6DAC" w:rsidRDefault="001F6DAC" w:rsidP="001F6DAC">
      <w:pPr>
        <w:spacing w:after="0" w:line="240" w:lineRule="exact"/>
        <w:jc w:val="center"/>
        <w:rPr>
          <w:rFonts w:ascii="Times New Roman" w:eastAsia="Times New Roman" w:hAnsi="Times New Roman" w:cs="Times New Roman"/>
          <w:sz w:val="36"/>
          <w:szCs w:val="36"/>
          <w:lang w:eastAsia="ru-RU"/>
        </w:rPr>
      </w:pPr>
    </w:p>
    <w:p w:rsidR="001F6DAC" w:rsidRPr="001F6DAC" w:rsidRDefault="001F6DAC" w:rsidP="001F6DAC">
      <w:pPr>
        <w:spacing w:after="0" w:line="240" w:lineRule="auto"/>
        <w:jc w:val="both"/>
        <w:rPr>
          <w:rFonts w:ascii="Times New Roman" w:eastAsia="Times New Roman" w:hAnsi="Times New Roman" w:cs="Times New Roman"/>
          <w:sz w:val="36"/>
          <w:szCs w:val="36"/>
          <w:lang w:eastAsia="ru-RU"/>
        </w:rPr>
      </w:pPr>
    </w:p>
    <w:p w:rsidR="00D97EE0" w:rsidRDefault="00D97EE0"/>
    <w:sectPr w:rsidR="00D97EE0" w:rsidSect="00DD677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1E"/>
    <w:rsid w:val="00003280"/>
    <w:rsid w:val="00014611"/>
    <w:rsid w:val="001A0AF8"/>
    <w:rsid w:val="001A3606"/>
    <w:rsid w:val="001F6DAC"/>
    <w:rsid w:val="002D24A0"/>
    <w:rsid w:val="00345F2D"/>
    <w:rsid w:val="00482AD2"/>
    <w:rsid w:val="005E071E"/>
    <w:rsid w:val="005F76AC"/>
    <w:rsid w:val="006D3A77"/>
    <w:rsid w:val="0070619A"/>
    <w:rsid w:val="007A0E7A"/>
    <w:rsid w:val="00810A5F"/>
    <w:rsid w:val="008D5D23"/>
    <w:rsid w:val="00AD1A07"/>
    <w:rsid w:val="00B457AE"/>
    <w:rsid w:val="00C61BE4"/>
    <w:rsid w:val="00D94F5E"/>
    <w:rsid w:val="00D97EE0"/>
    <w:rsid w:val="00DD677D"/>
    <w:rsid w:val="00EC48CF"/>
    <w:rsid w:val="00F0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89C7"/>
  <w15:docId w15:val="{48F985A0-495A-4D84-AE0F-461DA7AA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8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4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cp:revision>
  <cp:lastPrinted>2020-12-17T13:19:00Z</cp:lastPrinted>
  <dcterms:created xsi:type="dcterms:W3CDTF">2011-11-30T11:54:00Z</dcterms:created>
  <dcterms:modified xsi:type="dcterms:W3CDTF">2020-12-24T13:03:00Z</dcterms:modified>
</cp:coreProperties>
</file>