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РОССИЙСКАЯ ФЕДЕРАЦИЯ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ТУЛЬСКАЯ ОБЛАСТЬ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 xml:space="preserve">МУНИЦИПАЛЬНОЕ ОБРАЗОВАНИЕ 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СОБРАНИЕ ПРЕДСТАВИТЕЛЕЙ МУНИЦИПАЛЬНОГО ОБРАЗОВАНИЯ 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6-го созыва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(</w:t>
      </w:r>
      <w:r>
        <w:rPr>
          <w:rFonts w:eastAsia="Calibri"/>
          <w:b/>
          <w:sz w:val="28"/>
          <w:szCs w:val="22"/>
        </w:rPr>
        <w:t>37</w:t>
      </w:r>
      <w:r w:rsidRPr="006E5AAE">
        <w:rPr>
          <w:rFonts w:eastAsia="Calibri"/>
          <w:b/>
          <w:sz w:val="28"/>
          <w:szCs w:val="22"/>
        </w:rPr>
        <w:t>-е заседание)</w:t>
      </w:r>
    </w:p>
    <w:p w:rsidR="00AA112E" w:rsidRPr="006E5AAE" w:rsidRDefault="00AA112E" w:rsidP="00AA112E">
      <w:pPr>
        <w:ind w:firstLine="720"/>
        <w:jc w:val="center"/>
        <w:rPr>
          <w:rFonts w:eastAsia="Calibri"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proofErr w:type="gramStart"/>
      <w:r w:rsidRPr="006E5AAE">
        <w:rPr>
          <w:rFonts w:eastAsia="Calibri"/>
          <w:b/>
          <w:sz w:val="28"/>
          <w:szCs w:val="22"/>
        </w:rPr>
        <w:t>Р</w:t>
      </w:r>
      <w:proofErr w:type="gramEnd"/>
      <w:r w:rsidRPr="006E5AAE">
        <w:rPr>
          <w:rFonts w:eastAsia="Calibri"/>
          <w:b/>
          <w:sz w:val="28"/>
          <w:szCs w:val="22"/>
        </w:rPr>
        <w:t xml:space="preserve"> Е Ш Е Н И Е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rPr>
          <w:rFonts w:eastAsia="Calibri"/>
          <w:sz w:val="28"/>
          <w:szCs w:val="22"/>
          <w:u w:val="single"/>
        </w:rPr>
      </w:pPr>
      <w:r w:rsidRPr="006E5AAE">
        <w:rPr>
          <w:rFonts w:eastAsia="Calibri"/>
          <w:sz w:val="28"/>
          <w:szCs w:val="22"/>
          <w:u w:val="single"/>
        </w:rPr>
        <w:t xml:space="preserve">от </w:t>
      </w:r>
      <w:r>
        <w:rPr>
          <w:rFonts w:eastAsia="Calibri"/>
          <w:sz w:val="28"/>
          <w:szCs w:val="22"/>
          <w:u w:val="single"/>
        </w:rPr>
        <w:t>15</w:t>
      </w:r>
      <w:r w:rsidRPr="006E5AAE">
        <w:rPr>
          <w:rFonts w:eastAsia="Calibri"/>
          <w:sz w:val="28"/>
          <w:szCs w:val="22"/>
          <w:u w:val="single"/>
        </w:rPr>
        <w:t xml:space="preserve"> </w:t>
      </w:r>
      <w:r>
        <w:rPr>
          <w:rFonts w:eastAsia="Calibri"/>
          <w:sz w:val="28"/>
          <w:szCs w:val="22"/>
          <w:u w:val="single"/>
        </w:rPr>
        <w:t>апреля</w:t>
      </w:r>
      <w:r w:rsidRPr="006E5AAE">
        <w:rPr>
          <w:rFonts w:eastAsia="Calibri"/>
          <w:sz w:val="28"/>
          <w:szCs w:val="22"/>
          <w:u w:val="single"/>
        </w:rPr>
        <w:t xml:space="preserve"> 202</w:t>
      </w:r>
      <w:r>
        <w:rPr>
          <w:rFonts w:eastAsia="Calibri"/>
          <w:sz w:val="28"/>
          <w:szCs w:val="22"/>
          <w:u w:val="single"/>
        </w:rPr>
        <w:t>1</w:t>
      </w:r>
      <w:r w:rsidRPr="006E5AAE">
        <w:rPr>
          <w:rFonts w:eastAsia="Calibri"/>
          <w:sz w:val="28"/>
          <w:szCs w:val="22"/>
          <w:u w:val="single"/>
        </w:rPr>
        <w:t xml:space="preserve"> г.</w:t>
      </w:r>
      <w:r w:rsidRPr="006E5AAE">
        <w:rPr>
          <w:rFonts w:eastAsia="Calibri"/>
          <w:sz w:val="28"/>
          <w:szCs w:val="22"/>
        </w:rPr>
        <w:t xml:space="preserve">                                                                         </w:t>
      </w:r>
      <w:r>
        <w:rPr>
          <w:rFonts w:eastAsia="Calibri"/>
          <w:sz w:val="28"/>
          <w:szCs w:val="22"/>
        </w:rPr>
        <w:t xml:space="preserve">    </w:t>
      </w:r>
      <w:r w:rsidRPr="006E5AAE">
        <w:rPr>
          <w:rFonts w:eastAsia="Calibri"/>
          <w:sz w:val="28"/>
          <w:szCs w:val="22"/>
        </w:rPr>
        <w:t xml:space="preserve">   </w:t>
      </w:r>
      <w:r>
        <w:rPr>
          <w:rFonts w:eastAsia="Calibri"/>
          <w:sz w:val="28"/>
          <w:szCs w:val="22"/>
          <w:u w:val="single"/>
          <w:lang w:eastAsia="en-US"/>
        </w:rPr>
        <w:t>№ 37/</w:t>
      </w:r>
      <w:r w:rsidR="00AA7F8F">
        <w:rPr>
          <w:rFonts w:eastAsia="Calibri"/>
          <w:sz w:val="28"/>
          <w:szCs w:val="22"/>
          <w:u w:val="single"/>
          <w:lang w:eastAsia="en-US"/>
        </w:rPr>
        <w:t>213</w:t>
      </w:r>
    </w:p>
    <w:p w:rsidR="00AA112E" w:rsidRPr="00EB222E" w:rsidRDefault="00AA112E" w:rsidP="00AA112E">
      <w:pPr>
        <w:rPr>
          <w:rFonts w:eastAsia="Calibri"/>
          <w:sz w:val="28"/>
          <w:szCs w:val="22"/>
        </w:rPr>
      </w:pPr>
      <w:r w:rsidRPr="006E5AAE">
        <w:rPr>
          <w:rFonts w:eastAsia="Calibri"/>
          <w:sz w:val="28"/>
          <w:szCs w:val="22"/>
        </w:rPr>
        <w:t>г. Венев</w:t>
      </w:r>
    </w:p>
    <w:p w:rsidR="00AA112E" w:rsidRDefault="00AA112E" w:rsidP="00AA112E">
      <w:pPr>
        <w:ind w:right="-113"/>
        <w:rPr>
          <w:b/>
          <w:sz w:val="28"/>
          <w:szCs w:val="28"/>
          <w:highlight w:val="yellow"/>
        </w:rPr>
      </w:pPr>
    </w:p>
    <w:p w:rsidR="00AA7F8F" w:rsidRPr="00241077" w:rsidRDefault="00AA7F8F" w:rsidP="00AA112E">
      <w:pPr>
        <w:ind w:right="-113"/>
        <w:rPr>
          <w:b/>
          <w:sz w:val="28"/>
          <w:szCs w:val="28"/>
          <w:highlight w:val="yellow"/>
        </w:rPr>
      </w:pPr>
    </w:p>
    <w:p w:rsidR="00192A21" w:rsidRPr="00192A21" w:rsidRDefault="00192A21" w:rsidP="00192A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192A21">
        <w:rPr>
          <w:b/>
          <w:bCs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192A21">
        <w:rPr>
          <w:b/>
          <w:bCs/>
          <w:sz w:val="28"/>
          <w:szCs w:val="28"/>
        </w:rPr>
        <w:t>Веневский</w:t>
      </w:r>
      <w:proofErr w:type="spellEnd"/>
      <w:r w:rsidRPr="00192A21">
        <w:rPr>
          <w:b/>
          <w:bCs/>
          <w:sz w:val="28"/>
          <w:szCs w:val="28"/>
        </w:rPr>
        <w:t xml:space="preserve"> район от 21 декабря 2017 года №48/274 «Об утверждении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 муниципальном образовании </w:t>
      </w:r>
      <w:proofErr w:type="gramEnd"/>
    </w:p>
    <w:p w:rsidR="00192A21" w:rsidRDefault="00192A21" w:rsidP="00192A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192A21">
        <w:rPr>
          <w:b/>
          <w:bCs/>
          <w:sz w:val="28"/>
          <w:szCs w:val="28"/>
        </w:rPr>
        <w:t>Веневский</w:t>
      </w:r>
      <w:proofErr w:type="spellEnd"/>
      <w:r w:rsidRPr="00192A21">
        <w:rPr>
          <w:b/>
          <w:bCs/>
          <w:sz w:val="28"/>
          <w:szCs w:val="28"/>
        </w:rPr>
        <w:t xml:space="preserve"> район»</w:t>
      </w:r>
    </w:p>
    <w:p w:rsidR="00AA7F8F" w:rsidRPr="00192A21" w:rsidRDefault="00AA7F8F" w:rsidP="00192A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2A21" w:rsidRDefault="00192A21" w:rsidP="00AA7F8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92A21">
        <w:rPr>
          <w:sz w:val="28"/>
          <w:szCs w:val="28"/>
        </w:rPr>
        <w:t xml:space="preserve">В соответствии с постановлением правительства Тульской области от 29.12.2020 № 830 «О внесении изменений и дополнения в постановление правительства Тульской области от 14.11.2017 №538», на основании  статьи 11 Устава муниципального образования </w:t>
      </w:r>
      <w:proofErr w:type="spellStart"/>
      <w:r w:rsidRPr="00192A21">
        <w:rPr>
          <w:sz w:val="28"/>
          <w:szCs w:val="28"/>
        </w:rPr>
        <w:t>Веневский</w:t>
      </w:r>
      <w:proofErr w:type="spellEnd"/>
      <w:r w:rsidRPr="00192A21"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192A21">
        <w:rPr>
          <w:sz w:val="28"/>
          <w:szCs w:val="28"/>
        </w:rPr>
        <w:t>Веневский</w:t>
      </w:r>
      <w:proofErr w:type="spellEnd"/>
      <w:r w:rsidRPr="00192A21">
        <w:rPr>
          <w:sz w:val="28"/>
          <w:szCs w:val="28"/>
        </w:rPr>
        <w:t xml:space="preserve"> район РЕШИЛО:</w:t>
      </w:r>
    </w:p>
    <w:p w:rsidR="00AA7F8F" w:rsidRPr="00192A21" w:rsidRDefault="00AA7F8F" w:rsidP="00AA7F8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92A21" w:rsidRPr="00192A21" w:rsidRDefault="00192A21" w:rsidP="00AA7F8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proofErr w:type="gramStart"/>
      <w:r w:rsidRPr="00192A21">
        <w:rPr>
          <w:bCs/>
          <w:sz w:val="28"/>
          <w:szCs w:val="28"/>
        </w:rPr>
        <w:t xml:space="preserve">1.Внести в решение Собрания представителей муниципального образования </w:t>
      </w:r>
      <w:proofErr w:type="spellStart"/>
      <w:r w:rsidRPr="00192A21">
        <w:rPr>
          <w:bCs/>
          <w:sz w:val="28"/>
          <w:szCs w:val="28"/>
        </w:rPr>
        <w:t>Веневский</w:t>
      </w:r>
      <w:proofErr w:type="spellEnd"/>
      <w:r w:rsidRPr="00192A21">
        <w:rPr>
          <w:bCs/>
          <w:sz w:val="28"/>
          <w:szCs w:val="28"/>
        </w:rPr>
        <w:t xml:space="preserve"> район от 21 декабря 2017 года № 48/274 «Об утверждении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 муниципальном образовании </w:t>
      </w:r>
      <w:proofErr w:type="spellStart"/>
      <w:r w:rsidRPr="00192A21">
        <w:rPr>
          <w:bCs/>
          <w:sz w:val="28"/>
          <w:szCs w:val="28"/>
        </w:rPr>
        <w:t>Веневский</w:t>
      </w:r>
      <w:proofErr w:type="spellEnd"/>
      <w:r w:rsidRPr="00192A21">
        <w:rPr>
          <w:bCs/>
          <w:sz w:val="28"/>
          <w:szCs w:val="28"/>
        </w:rPr>
        <w:t xml:space="preserve"> район» следующие изменения:</w:t>
      </w:r>
      <w:proofErr w:type="gramEnd"/>
    </w:p>
    <w:p w:rsidR="00192A21" w:rsidRPr="00192A21" w:rsidRDefault="00AA7F8F" w:rsidP="00AA7F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92A21" w:rsidRPr="00192A21">
        <w:rPr>
          <w:bCs/>
          <w:sz w:val="28"/>
          <w:szCs w:val="28"/>
        </w:rPr>
        <w:t>-приложение №1 к решению изложить в новой редакции (приложение №1);</w:t>
      </w:r>
    </w:p>
    <w:p w:rsidR="00192A21" w:rsidRPr="00192A21" w:rsidRDefault="00AA7F8F" w:rsidP="00AA7F8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192A21" w:rsidRPr="00192A21">
        <w:rPr>
          <w:bCs/>
          <w:sz w:val="28"/>
          <w:szCs w:val="28"/>
        </w:rPr>
        <w:t xml:space="preserve"> -приложение №4 к решению изложить в новой редакции (приложение №2).</w:t>
      </w:r>
    </w:p>
    <w:p w:rsidR="00AA112E" w:rsidRDefault="00192A21" w:rsidP="00AA7F8F">
      <w:pPr>
        <w:ind w:firstLine="284"/>
        <w:jc w:val="both"/>
        <w:rPr>
          <w:sz w:val="28"/>
          <w:szCs w:val="28"/>
          <w:lang w:eastAsia="zh-CN"/>
        </w:rPr>
      </w:pPr>
      <w:r w:rsidRPr="00192A21">
        <w:rPr>
          <w:sz w:val="28"/>
          <w:szCs w:val="28"/>
        </w:rPr>
        <w:lastRenderedPageBreak/>
        <w:t>2. Решение вступает в силу со дня официального опубликования в средствах массовой информации и распространяется на правоотношения, возникшие с 1 января 2021 года.</w:t>
      </w:r>
    </w:p>
    <w:p w:rsidR="00002301" w:rsidRPr="00241077" w:rsidRDefault="00002301" w:rsidP="00002301">
      <w:pPr>
        <w:ind w:firstLine="567"/>
        <w:rPr>
          <w:b/>
          <w:sz w:val="28"/>
          <w:szCs w:val="28"/>
          <w:highlight w:val="yellow"/>
        </w:rPr>
      </w:pPr>
    </w:p>
    <w:p w:rsidR="00AA112E" w:rsidRPr="00241077" w:rsidRDefault="00AA112E" w:rsidP="00AA112E">
      <w:pPr>
        <w:ind w:firstLine="567"/>
        <w:rPr>
          <w:b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AA112E" w:rsidRPr="00BC12C7" w:rsidTr="00EA5C96">
        <w:tc>
          <w:tcPr>
            <w:tcW w:w="4927" w:type="dxa"/>
            <w:shd w:val="clear" w:color="auto" w:fill="auto"/>
          </w:tcPr>
          <w:p w:rsidR="00AA112E" w:rsidRPr="00E331DA" w:rsidRDefault="00AA112E" w:rsidP="00AA112E">
            <w:pPr>
              <w:rPr>
                <w:b/>
                <w:sz w:val="28"/>
                <w:szCs w:val="28"/>
              </w:rPr>
            </w:pPr>
            <w:r w:rsidRPr="00E331DA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E331D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E331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31DA">
              <w:rPr>
                <w:b/>
                <w:sz w:val="28"/>
                <w:szCs w:val="28"/>
              </w:rPr>
              <w:t>бразования</w:t>
            </w:r>
            <w:proofErr w:type="spellEnd"/>
          </w:p>
          <w:p w:rsidR="00AA112E" w:rsidRPr="00241077" w:rsidRDefault="00AA112E" w:rsidP="00EA5C96">
            <w:pPr>
              <w:rPr>
                <w:b/>
                <w:sz w:val="28"/>
                <w:szCs w:val="28"/>
                <w:highlight w:val="yellow"/>
              </w:rPr>
            </w:pPr>
            <w:proofErr w:type="spellStart"/>
            <w:r w:rsidRPr="00E331DA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E331DA">
              <w:rPr>
                <w:b/>
                <w:sz w:val="28"/>
                <w:szCs w:val="28"/>
              </w:rPr>
              <w:t xml:space="preserve">  район</w:t>
            </w:r>
          </w:p>
        </w:tc>
        <w:tc>
          <w:tcPr>
            <w:tcW w:w="4927" w:type="dxa"/>
            <w:shd w:val="clear" w:color="auto" w:fill="auto"/>
          </w:tcPr>
          <w:p w:rsidR="00AA112E" w:rsidRPr="00241077" w:rsidRDefault="00AA112E" w:rsidP="00EA5C96">
            <w:pPr>
              <w:ind w:firstLine="567"/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AA112E" w:rsidRPr="00BC12C7" w:rsidRDefault="00AA112E" w:rsidP="00EA5C96">
            <w:pPr>
              <w:ind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b/>
                <w:sz w:val="28"/>
                <w:szCs w:val="28"/>
              </w:rPr>
              <w:t>Камаева</w:t>
            </w:r>
            <w:proofErr w:type="spellEnd"/>
          </w:p>
        </w:tc>
      </w:tr>
    </w:tbl>
    <w:p w:rsidR="005B28D1" w:rsidRDefault="005B28D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/>
    <w:p w:rsidR="00192A21" w:rsidRDefault="00192A21" w:rsidP="00192A21">
      <w:pPr>
        <w:autoSpaceDE w:val="0"/>
        <w:autoSpaceDN w:val="0"/>
        <w:adjustRightInd w:val="0"/>
        <w:outlineLvl w:val="1"/>
      </w:pPr>
    </w:p>
    <w:p w:rsidR="00192A21" w:rsidRPr="00192A21" w:rsidRDefault="00192A21" w:rsidP="00192A21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192A21">
        <w:rPr>
          <w:sz w:val="28"/>
          <w:szCs w:val="28"/>
        </w:rPr>
        <w:lastRenderedPageBreak/>
        <w:t>Приложение  № 1</w:t>
      </w:r>
    </w:p>
    <w:p w:rsidR="00192A21" w:rsidRPr="00192A21" w:rsidRDefault="00192A21" w:rsidP="00192A21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r w:rsidRPr="00192A21">
        <w:rPr>
          <w:sz w:val="28"/>
          <w:szCs w:val="28"/>
        </w:rPr>
        <w:t>к решению Собрания представителей</w:t>
      </w:r>
    </w:p>
    <w:p w:rsidR="00192A21" w:rsidRPr="00192A21" w:rsidRDefault="00192A21" w:rsidP="00192A21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r w:rsidRPr="00192A21">
        <w:rPr>
          <w:sz w:val="28"/>
          <w:szCs w:val="28"/>
        </w:rPr>
        <w:t>муниципального образования</w:t>
      </w:r>
    </w:p>
    <w:p w:rsidR="00192A21" w:rsidRPr="00192A21" w:rsidRDefault="00192A21" w:rsidP="00192A21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proofErr w:type="spellStart"/>
      <w:r w:rsidRPr="00192A21">
        <w:rPr>
          <w:sz w:val="28"/>
          <w:szCs w:val="28"/>
        </w:rPr>
        <w:t>Веневский</w:t>
      </w:r>
      <w:proofErr w:type="spellEnd"/>
      <w:r w:rsidRPr="00192A21">
        <w:rPr>
          <w:sz w:val="28"/>
          <w:szCs w:val="28"/>
        </w:rPr>
        <w:t xml:space="preserve"> район                                                  </w:t>
      </w:r>
      <w:r w:rsidR="00AA7F8F">
        <w:rPr>
          <w:sz w:val="28"/>
          <w:szCs w:val="28"/>
        </w:rPr>
        <w:t xml:space="preserve">                             от 15.04.2021г.</w:t>
      </w:r>
      <w:r w:rsidRPr="00192A21">
        <w:rPr>
          <w:sz w:val="28"/>
          <w:szCs w:val="28"/>
        </w:rPr>
        <w:t xml:space="preserve">   №</w:t>
      </w:r>
      <w:r w:rsidR="00AA7F8F">
        <w:rPr>
          <w:sz w:val="28"/>
          <w:szCs w:val="28"/>
        </w:rPr>
        <w:t xml:space="preserve"> 37/213</w:t>
      </w:r>
      <w:r w:rsidRPr="00192A21">
        <w:rPr>
          <w:sz w:val="28"/>
          <w:szCs w:val="28"/>
        </w:rPr>
        <w:t xml:space="preserve"> </w:t>
      </w:r>
    </w:p>
    <w:p w:rsidR="00192A21" w:rsidRPr="00192A21" w:rsidRDefault="00192A21" w:rsidP="00192A21">
      <w:pPr>
        <w:autoSpaceDE w:val="0"/>
        <w:autoSpaceDN w:val="0"/>
        <w:adjustRightInd w:val="0"/>
        <w:ind w:left="4956" w:firstLine="708"/>
        <w:jc w:val="right"/>
        <w:outlineLvl w:val="0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4956" w:firstLine="708"/>
        <w:jc w:val="right"/>
        <w:outlineLvl w:val="0"/>
        <w:rPr>
          <w:sz w:val="28"/>
          <w:szCs w:val="28"/>
        </w:rPr>
      </w:pPr>
      <w:r w:rsidRPr="00192A21">
        <w:rPr>
          <w:sz w:val="28"/>
          <w:szCs w:val="28"/>
        </w:rPr>
        <w:t>Приложение № 1</w:t>
      </w:r>
    </w:p>
    <w:p w:rsidR="00192A21" w:rsidRPr="00192A21" w:rsidRDefault="00192A21" w:rsidP="00192A21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r w:rsidRPr="00192A21">
        <w:rPr>
          <w:sz w:val="28"/>
          <w:szCs w:val="28"/>
        </w:rPr>
        <w:t>к решению Собрания представителей</w:t>
      </w:r>
    </w:p>
    <w:p w:rsidR="00192A21" w:rsidRPr="00192A21" w:rsidRDefault="00192A21" w:rsidP="00192A21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r w:rsidRPr="00192A21">
        <w:rPr>
          <w:sz w:val="28"/>
          <w:szCs w:val="28"/>
        </w:rPr>
        <w:t>муниципального образования</w:t>
      </w:r>
    </w:p>
    <w:p w:rsidR="00192A21" w:rsidRPr="00192A21" w:rsidRDefault="00192A21" w:rsidP="00192A21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proofErr w:type="spellStart"/>
      <w:r w:rsidRPr="00192A21">
        <w:rPr>
          <w:sz w:val="28"/>
          <w:szCs w:val="28"/>
        </w:rPr>
        <w:t>Веневский</w:t>
      </w:r>
      <w:proofErr w:type="spellEnd"/>
      <w:r w:rsidRPr="00192A21">
        <w:rPr>
          <w:sz w:val="28"/>
          <w:szCs w:val="28"/>
        </w:rPr>
        <w:t xml:space="preserve"> район                                                                               от 21.12.2017  № 48/274</w:t>
      </w:r>
    </w:p>
    <w:p w:rsidR="00192A21" w:rsidRPr="00192A21" w:rsidRDefault="00192A21" w:rsidP="00192A2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2A21">
        <w:rPr>
          <w:b/>
          <w:bCs/>
          <w:sz w:val="28"/>
          <w:szCs w:val="28"/>
        </w:rPr>
        <w:t xml:space="preserve">Отнесение муниципального образования </w:t>
      </w:r>
      <w:proofErr w:type="spellStart"/>
      <w:r w:rsidRPr="00192A21">
        <w:rPr>
          <w:b/>
          <w:bCs/>
          <w:sz w:val="28"/>
          <w:szCs w:val="28"/>
        </w:rPr>
        <w:t>Веневский</w:t>
      </w:r>
      <w:proofErr w:type="spellEnd"/>
      <w:r w:rsidRPr="00192A21">
        <w:rPr>
          <w:b/>
          <w:bCs/>
          <w:sz w:val="28"/>
          <w:szCs w:val="28"/>
        </w:rPr>
        <w:t xml:space="preserve"> район </w:t>
      </w:r>
    </w:p>
    <w:p w:rsidR="00192A21" w:rsidRPr="00192A21" w:rsidRDefault="00192A21" w:rsidP="00192A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2A21">
        <w:rPr>
          <w:b/>
          <w:bCs/>
          <w:sz w:val="28"/>
          <w:szCs w:val="28"/>
        </w:rPr>
        <w:t>к группе по оплате труда</w:t>
      </w:r>
    </w:p>
    <w:p w:rsidR="00192A21" w:rsidRPr="00192A21" w:rsidRDefault="00192A21" w:rsidP="00192A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92A21">
        <w:rPr>
          <w:b/>
          <w:bCs/>
          <w:sz w:val="28"/>
          <w:szCs w:val="28"/>
        </w:rPr>
        <w:t xml:space="preserve"> </w:t>
      </w:r>
    </w:p>
    <w:p w:rsidR="00192A21" w:rsidRPr="00192A21" w:rsidRDefault="00192A21" w:rsidP="00192A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2A21">
        <w:rPr>
          <w:bCs/>
          <w:sz w:val="28"/>
          <w:szCs w:val="28"/>
        </w:rPr>
        <w:t>I. Муниципальное образование, имеющее статус муниципального района</w:t>
      </w:r>
    </w:p>
    <w:p w:rsidR="00192A21" w:rsidRPr="00192A21" w:rsidRDefault="00192A21" w:rsidP="00192A21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5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  <w:gridCol w:w="1350"/>
      </w:tblGrid>
      <w:tr w:rsidR="00192A21" w:rsidRPr="00192A21" w:rsidTr="00EA5C9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A21" w:rsidRPr="00192A21" w:rsidRDefault="00192A21" w:rsidP="00192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A21">
              <w:rPr>
                <w:sz w:val="28"/>
                <w:szCs w:val="28"/>
              </w:rPr>
              <w:t>Численность населения</w:t>
            </w:r>
          </w:p>
          <w:p w:rsidR="00192A21" w:rsidRPr="00192A21" w:rsidRDefault="00192A21" w:rsidP="00192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A21">
              <w:rPr>
                <w:sz w:val="28"/>
                <w:szCs w:val="28"/>
              </w:rPr>
              <w:t>муниципального образования, (тыс. человек)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A21" w:rsidRPr="00192A21" w:rsidRDefault="00192A21" w:rsidP="00192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A21">
              <w:rPr>
                <w:sz w:val="28"/>
                <w:szCs w:val="28"/>
              </w:rPr>
              <w:t>Группа по оплате труда</w:t>
            </w:r>
          </w:p>
        </w:tc>
      </w:tr>
      <w:tr w:rsidR="00192A21" w:rsidRPr="00192A21" w:rsidTr="00EA5C9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A21" w:rsidRPr="00192A21" w:rsidRDefault="00192A21" w:rsidP="00192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A21">
              <w:rPr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A21" w:rsidRPr="00192A21" w:rsidRDefault="00192A21" w:rsidP="00192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A21">
              <w:rPr>
                <w:sz w:val="28"/>
                <w:szCs w:val="28"/>
              </w:rPr>
              <w:t>2</w:t>
            </w:r>
          </w:p>
        </w:tc>
      </w:tr>
      <w:tr w:rsidR="00192A21" w:rsidRPr="00192A21" w:rsidTr="00EA5C96">
        <w:trPr>
          <w:cantSplit/>
          <w:trHeight w:val="240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A21" w:rsidRPr="00192A21" w:rsidRDefault="00192A21" w:rsidP="00192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A21">
              <w:rPr>
                <w:sz w:val="28"/>
                <w:szCs w:val="28"/>
              </w:rPr>
              <w:t>свыше 20,1 и не более 45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A21" w:rsidRPr="00192A21" w:rsidRDefault="00192A21" w:rsidP="00192A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92A21">
              <w:rPr>
                <w:sz w:val="28"/>
                <w:szCs w:val="28"/>
              </w:rPr>
              <w:t>3</w:t>
            </w:r>
          </w:p>
        </w:tc>
      </w:tr>
    </w:tbl>
    <w:p w:rsidR="00192A21" w:rsidRPr="00192A21" w:rsidRDefault="00192A21" w:rsidP="00192A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2A21">
        <w:rPr>
          <w:sz w:val="28"/>
          <w:szCs w:val="28"/>
        </w:rPr>
        <w:t>_________________________________</w:t>
      </w: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3540"/>
        <w:jc w:val="right"/>
        <w:outlineLvl w:val="1"/>
        <w:rPr>
          <w:sz w:val="28"/>
          <w:szCs w:val="28"/>
        </w:rPr>
      </w:pPr>
      <w:r w:rsidRPr="00192A21">
        <w:rPr>
          <w:sz w:val="28"/>
          <w:szCs w:val="28"/>
        </w:rPr>
        <w:lastRenderedPageBreak/>
        <w:t>Приложение  № 2</w:t>
      </w:r>
    </w:p>
    <w:p w:rsidR="00192A21" w:rsidRPr="00192A21" w:rsidRDefault="00192A21" w:rsidP="00192A21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r w:rsidRPr="00192A21">
        <w:rPr>
          <w:sz w:val="28"/>
          <w:szCs w:val="28"/>
        </w:rPr>
        <w:t>к решению Собрания представителей</w:t>
      </w:r>
    </w:p>
    <w:p w:rsidR="00192A21" w:rsidRPr="00192A21" w:rsidRDefault="00192A21" w:rsidP="00192A21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r w:rsidRPr="00192A21">
        <w:rPr>
          <w:sz w:val="28"/>
          <w:szCs w:val="28"/>
        </w:rPr>
        <w:t>муниципального образования</w:t>
      </w:r>
    </w:p>
    <w:p w:rsidR="00192A21" w:rsidRPr="00192A21" w:rsidRDefault="00192A21" w:rsidP="00192A21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proofErr w:type="spellStart"/>
      <w:r w:rsidRPr="00192A21">
        <w:rPr>
          <w:sz w:val="28"/>
          <w:szCs w:val="28"/>
        </w:rPr>
        <w:t>Веневский</w:t>
      </w:r>
      <w:proofErr w:type="spellEnd"/>
      <w:r w:rsidRPr="00192A21">
        <w:rPr>
          <w:sz w:val="28"/>
          <w:szCs w:val="28"/>
        </w:rPr>
        <w:t xml:space="preserve"> район                                                  </w:t>
      </w:r>
      <w:r w:rsidR="00AA7F8F">
        <w:rPr>
          <w:sz w:val="28"/>
          <w:szCs w:val="28"/>
        </w:rPr>
        <w:t xml:space="preserve">                             от15.04.2021г.</w:t>
      </w:r>
      <w:r w:rsidRPr="00192A21">
        <w:rPr>
          <w:sz w:val="28"/>
          <w:szCs w:val="28"/>
        </w:rPr>
        <w:t xml:space="preserve">   №</w:t>
      </w:r>
      <w:r w:rsidR="00AA7F8F">
        <w:rPr>
          <w:sz w:val="28"/>
          <w:szCs w:val="28"/>
        </w:rPr>
        <w:t xml:space="preserve"> 37/213</w:t>
      </w:r>
      <w:bookmarkStart w:id="0" w:name="_GoBack"/>
      <w:bookmarkEnd w:id="0"/>
      <w:r w:rsidRPr="00192A21">
        <w:rPr>
          <w:sz w:val="28"/>
          <w:szCs w:val="28"/>
        </w:rPr>
        <w:t xml:space="preserve"> </w:t>
      </w:r>
    </w:p>
    <w:p w:rsidR="00192A21" w:rsidRPr="00192A21" w:rsidRDefault="00192A21" w:rsidP="00192A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r w:rsidRPr="00192A21">
        <w:rPr>
          <w:sz w:val="28"/>
          <w:szCs w:val="28"/>
        </w:rPr>
        <w:t xml:space="preserve">Приложение №4 </w:t>
      </w:r>
    </w:p>
    <w:p w:rsidR="00192A21" w:rsidRPr="00192A21" w:rsidRDefault="00192A21" w:rsidP="00192A21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r w:rsidRPr="00192A21">
        <w:rPr>
          <w:sz w:val="28"/>
          <w:szCs w:val="28"/>
        </w:rPr>
        <w:t>к решению Собрания представителей</w:t>
      </w:r>
    </w:p>
    <w:p w:rsidR="00192A21" w:rsidRPr="00192A21" w:rsidRDefault="00192A21" w:rsidP="00192A21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r w:rsidRPr="00192A21">
        <w:rPr>
          <w:sz w:val="28"/>
          <w:szCs w:val="28"/>
        </w:rPr>
        <w:t>муниципального образования</w:t>
      </w:r>
    </w:p>
    <w:p w:rsidR="00192A21" w:rsidRPr="00192A21" w:rsidRDefault="00192A21" w:rsidP="00192A21">
      <w:pPr>
        <w:autoSpaceDE w:val="0"/>
        <w:autoSpaceDN w:val="0"/>
        <w:adjustRightInd w:val="0"/>
        <w:ind w:left="4248"/>
        <w:jc w:val="right"/>
        <w:outlineLvl w:val="0"/>
        <w:rPr>
          <w:sz w:val="28"/>
          <w:szCs w:val="28"/>
        </w:rPr>
      </w:pPr>
      <w:proofErr w:type="spellStart"/>
      <w:r w:rsidRPr="00192A21">
        <w:rPr>
          <w:sz w:val="28"/>
          <w:szCs w:val="28"/>
        </w:rPr>
        <w:t>Веневский</w:t>
      </w:r>
      <w:proofErr w:type="spellEnd"/>
      <w:r w:rsidRPr="00192A21">
        <w:rPr>
          <w:sz w:val="28"/>
          <w:szCs w:val="28"/>
        </w:rPr>
        <w:t xml:space="preserve"> район                                                                               от 21.12.2017  № 48/274</w:t>
      </w:r>
    </w:p>
    <w:p w:rsidR="00192A21" w:rsidRPr="00192A21" w:rsidRDefault="00192A21" w:rsidP="00192A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92A21">
        <w:rPr>
          <w:b/>
          <w:sz w:val="28"/>
          <w:szCs w:val="28"/>
        </w:rPr>
        <w:t>Норматив</w:t>
      </w:r>
    </w:p>
    <w:p w:rsidR="00192A21" w:rsidRPr="00192A21" w:rsidRDefault="00192A21" w:rsidP="00192A2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92A21">
        <w:rPr>
          <w:b/>
          <w:sz w:val="28"/>
          <w:szCs w:val="28"/>
        </w:rPr>
        <w:t xml:space="preserve"> формирования расходов на содержание органов местного самоуправления в муниципальном образовании </w:t>
      </w:r>
      <w:proofErr w:type="spellStart"/>
      <w:r w:rsidRPr="00192A21">
        <w:rPr>
          <w:b/>
          <w:sz w:val="28"/>
          <w:szCs w:val="28"/>
        </w:rPr>
        <w:t>Веневский</w:t>
      </w:r>
      <w:proofErr w:type="spellEnd"/>
      <w:r w:rsidRPr="00192A21">
        <w:rPr>
          <w:b/>
          <w:sz w:val="28"/>
          <w:szCs w:val="28"/>
        </w:rPr>
        <w:t xml:space="preserve"> район </w:t>
      </w:r>
    </w:p>
    <w:p w:rsidR="00192A21" w:rsidRPr="00192A21" w:rsidRDefault="00192A21" w:rsidP="00192A2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92A21">
        <w:rPr>
          <w:sz w:val="28"/>
          <w:szCs w:val="28"/>
        </w:rPr>
        <w:t xml:space="preserve">Норматив формирования расходов на содержание органов местного самоуправления в муниципальном образовании </w:t>
      </w:r>
      <w:proofErr w:type="spellStart"/>
      <w:r w:rsidRPr="00192A21">
        <w:rPr>
          <w:sz w:val="28"/>
          <w:szCs w:val="28"/>
        </w:rPr>
        <w:t>Веневский</w:t>
      </w:r>
      <w:proofErr w:type="spellEnd"/>
      <w:r w:rsidRPr="00192A21">
        <w:rPr>
          <w:sz w:val="28"/>
          <w:szCs w:val="28"/>
        </w:rPr>
        <w:t xml:space="preserve"> район  – 16,2*.</w:t>
      </w:r>
    </w:p>
    <w:p w:rsidR="00192A21" w:rsidRPr="00192A21" w:rsidRDefault="00192A21" w:rsidP="00192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A21" w:rsidRPr="00192A21" w:rsidRDefault="00192A21" w:rsidP="00192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2A21">
        <w:rPr>
          <w:sz w:val="28"/>
          <w:szCs w:val="28"/>
        </w:rPr>
        <w:t xml:space="preserve">В расчет норматива формирования расходов на содержание органов местного самоуправления не включаются расходы на  выходные пособия, компенсации и иные выплаты при увольнении работников органов местного самоуправления. </w:t>
      </w:r>
    </w:p>
    <w:p w:rsidR="00192A21" w:rsidRDefault="00192A21" w:rsidP="00192A21"/>
    <w:sectPr w:rsidR="0019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C78"/>
    <w:multiLevelType w:val="hybridMultilevel"/>
    <w:tmpl w:val="E654AF96"/>
    <w:lvl w:ilvl="0" w:tplc="DD6890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CE"/>
    <w:rsid w:val="00002301"/>
    <w:rsid w:val="00192A21"/>
    <w:rsid w:val="00487AF7"/>
    <w:rsid w:val="00540DCE"/>
    <w:rsid w:val="005B28D1"/>
    <w:rsid w:val="00AA112E"/>
    <w:rsid w:val="00AA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546</Words>
  <Characters>3115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ARM-211</dc:creator>
  <cp:keywords/>
  <dc:description/>
  <cp:lastModifiedBy>ARM-211</cp:lastModifiedBy>
  <cp:revision>6</cp:revision>
  <dcterms:created xsi:type="dcterms:W3CDTF">2021-04-08T11:19:00Z</dcterms:created>
  <dcterms:modified xsi:type="dcterms:W3CDTF">2021-04-12T12:48:00Z</dcterms:modified>
</cp:coreProperties>
</file>