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65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DC51C4" w:rsidRPr="004449FE">
        <w:rPr>
          <w:rFonts w:ascii="Times New Roman" w:hAnsi="Times New Roman" w:cs="Times New Roman"/>
          <w:sz w:val="28"/>
          <w:szCs w:val="28"/>
        </w:rPr>
        <w:t>2</w:t>
      </w:r>
      <w:r w:rsidR="007A0CF0" w:rsidRPr="004449FE">
        <w:rPr>
          <w:rFonts w:ascii="Times New Roman" w:hAnsi="Times New Roman" w:cs="Times New Roman"/>
          <w:sz w:val="28"/>
          <w:szCs w:val="28"/>
        </w:rPr>
        <w:t>7 апреля</w:t>
      </w:r>
      <w:r w:rsidRPr="004449FE">
        <w:rPr>
          <w:rFonts w:ascii="Times New Roman" w:hAnsi="Times New Roman" w:cs="Times New Roman"/>
          <w:sz w:val="28"/>
          <w:szCs w:val="28"/>
        </w:rPr>
        <w:t xml:space="preserve"> 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65/39</w:t>
      </w:r>
      <w:r w:rsidR="000433FB">
        <w:rPr>
          <w:rFonts w:ascii="Times New Roman" w:hAnsi="Times New Roman" w:cs="Times New Roman"/>
          <w:sz w:val="28"/>
          <w:szCs w:val="28"/>
        </w:rPr>
        <w:t>5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C7B" w:rsidRPr="00452C7B" w:rsidRDefault="00452C7B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решение  </w:t>
      </w:r>
    </w:p>
    <w:p w:rsidR="00452C7B" w:rsidRPr="00452C7B" w:rsidRDefault="00452C7B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Собрания представителей муниципального образования </w:t>
      </w:r>
    </w:p>
    <w:p w:rsidR="00452C7B" w:rsidRPr="00452C7B" w:rsidRDefault="00452C7B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на 2023 год и </w:t>
      </w:r>
    </w:p>
    <w:p w:rsidR="00452C7B" w:rsidRPr="00452C7B" w:rsidRDefault="00452C7B" w:rsidP="00452C7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плановый период 2024 и 2025 годов»</w:t>
      </w:r>
    </w:p>
    <w:p w:rsidR="00452C7B" w:rsidRPr="00452C7B" w:rsidRDefault="00452C7B" w:rsidP="00452C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2C7B" w:rsidRPr="00452C7B" w:rsidRDefault="00452C7B" w:rsidP="00452C7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153 БК РФ, на основании статьи 11 Устава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РЕШИЛО</w:t>
      </w:r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452C7B" w:rsidRPr="00452C7B" w:rsidRDefault="00452C7B" w:rsidP="00452C7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2C7B" w:rsidRPr="00452C7B" w:rsidRDefault="00452C7B" w:rsidP="00452C7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:rsidR="00452C7B" w:rsidRPr="00452C7B" w:rsidRDefault="00452C7B" w:rsidP="00452C7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C7B" w:rsidRPr="00452C7B" w:rsidRDefault="00452C7B" w:rsidP="00410D7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и плановый период 2024 и 2025 годов» следующие изменения:</w:t>
      </w:r>
    </w:p>
    <w:p w:rsidR="00452C7B" w:rsidRPr="00410D77" w:rsidRDefault="00452C7B" w:rsidP="00410D77">
      <w:pPr>
        <w:pStyle w:val="a5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0D77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1 статьи 1 изложить в следующей редакции:</w:t>
      </w:r>
    </w:p>
    <w:p w:rsidR="00452C7B" w:rsidRPr="00452C7B" w:rsidRDefault="00452C7B" w:rsidP="00410D7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«1.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бюджета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год:</w:t>
      </w:r>
    </w:p>
    <w:p w:rsidR="00452C7B" w:rsidRPr="00452C7B" w:rsidRDefault="00452C7B" w:rsidP="00410D7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сумме 1565053,1 тыс. рублей;</w:t>
      </w:r>
    </w:p>
    <w:p w:rsidR="00452C7B" w:rsidRPr="00452C7B" w:rsidRDefault="00452C7B" w:rsidP="00410D7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сумме 1617592,5 тыс. рублей.</w:t>
      </w:r>
    </w:p>
    <w:p w:rsidR="00452C7B" w:rsidRPr="00452C7B" w:rsidRDefault="00452C7B" w:rsidP="00410D7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дефицит бюджета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в сумме   52539,4 тыс. рублей».</w:t>
      </w:r>
    </w:p>
    <w:p w:rsidR="00452C7B" w:rsidRPr="00452C7B" w:rsidRDefault="00452C7B" w:rsidP="00410D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</w:t>
      </w:r>
      <w:r w:rsidR="00410D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Статью 5 «Безвозмездные поступления в бюджет района» изложить в новой редакции:</w:t>
      </w:r>
    </w:p>
    <w:p w:rsidR="00452C7B" w:rsidRPr="00452C7B" w:rsidRDefault="00452C7B" w:rsidP="00410D7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«1. Утвердить объем безвозмездных поступлений из бюджета области в 2023 году в сумме 1154101,9 тыс. руб., на передачу полномочий от поселений </w:t>
      </w: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– 59012,4 тыс. рублей; в 2024 году в сумме 667369,9 тыс. руб., на передачу полномочий от поселений – 39550,8 тыс. рублей; в 2025 году в сумме 620191,3 тыс. руб., на передачу полномочий от поселений   39550,8 тыс. рублей.»</w:t>
      </w:r>
    </w:p>
    <w:p w:rsidR="00452C7B" w:rsidRPr="00452C7B" w:rsidRDefault="00452C7B" w:rsidP="00410D7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Статью 15 «Муниципальный долг муниципального образования </w:t>
      </w:r>
      <w:proofErr w:type="spellStart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дополнить пунктом 4 следующего содержания:</w:t>
      </w:r>
    </w:p>
    <w:p w:rsidR="00452C7B" w:rsidRPr="00452C7B" w:rsidRDefault="00452C7B" w:rsidP="00410D7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«4. </w:t>
      </w:r>
      <w:r w:rsidRPr="00452C7B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>Утвердить программу муниципальных гарантий на 2023 год и на плановый период 2024 и 2025 годов согласно приложению 16 к настоящему решению.»</w:t>
      </w:r>
    </w:p>
    <w:p w:rsidR="00452C7B" w:rsidRPr="00452C7B" w:rsidRDefault="00452C7B" w:rsidP="00410D77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4. Приложения 1, 3, 4, 5, 6,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>, 8, 9, 10, 12, 13, 14, 15, 16 изложить в редакции приложений 1, 2, 3, 4, 5, 6, 7, 8, 9, 10, 11, 12, 13, 14</w:t>
      </w:r>
      <w:bookmarkStart w:id="0" w:name="_GoBack"/>
      <w:bookmarkEnd w:id="0"/>
      <w:r w:rsidRPr="00452C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к настоящему решению.</w:t>
      </w:r>
    </w:p>
    <w:p w:rsidR="00452C7B" w:rsidRPr="00452C7B" w:rsidRDefault="00452C7B" w:rsidP="00410D77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2C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</w:t>
      </w:r>
    </w:p>
    <w:p w:rsidR="00410D77" w:rsidRPr="00C837D0" w:rsidRDefault="00410D77" w:rsidP="00410D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10D77" w:rsidRPr="00C837D0" w:rsidRDefault="00410D77" w:rsidP="00410D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подлеж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размещению на официальном сайте администрации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F6DAC" w:rsidRPr="00452C7B" w:rsidRDefault="001F6DAC" w:rsidP="00410D77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C39EE"/>
    <w:rsid w:val="001639DB"/>
    <w:rsid w:val="001F6DAC"/>
    <w:rsid w:val="002D24A0"/>
    <w:rsid w:val="0032308C"/>
    <w:rsid w:val="00352369"/>
    <w:rsid w:val="003946C0"/>
    <w:rsid w:val="003D6F14"/>
    <w:rsid w:val="00403048"/>
    <w:rsid w:val="00410D77"/>
    <w:rsid w:val="004449FE"/>
    <w:rsid w:val="00452C7B"/>
    <w:rsid w:val="004E4D29"/>
    <w:rsid w:val="005E071E"/>
    <w:rsid w:val="005F76AC"/>
    <w:rsid w:val="006332CC"/>
    <w:rsid w:val="00707424"/>
    <w:rsid w:val="007A0CF0"/>
    <w:rsid w:val="007F7634"/>
    <w:rsid w:val="00816161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2022-12-20T08:10:00Z</cp:lastPrinted>
  <dcterms:created xsi:type="dcterms:W3CDTF">2011-11-30T11:54:00Z</dcterms:created>
  <dcterms:modified xsi:type="dcterms:W3CDTF">2023-04-27T07:25:00Z</dcterms:modified>
</cp:coreProperties>
</file>