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>РОССИЙСКАЯ ФЕДЕРАЦИЯ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>ТУЛЬСКАЯ ОБЛАСТЬ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 xml:space="preserve">МУНИЦИПАЛЬНОЕ ОБРАЗОВАНИЕ 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>ВЕНЕВСКИЙ РАЙОН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 xml:space="preserve">СОБРАНИЕ ПРЕДСТАВИТЕЛЕЙ 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 xml:space="preserve">МУНИЦИПАЛЬНОГО ОБРАЗОВАНИЯ 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>ВЕНЕВСКИЙ РАЙОН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>7-го созыва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>1</w:t>
      </w:r>
      <w:r w:rsidR="00865EA8" w:rsidRPr="0095192A">
        <w:rPr>
          <w:b/>
          <w:sz w:val="26"/>
          <w:szCs w:val="26"/>
          <w:lang w:eastAsia="ru-RU"/>
        </w:rPr>
        <w:t>6</w:t>
      </w:r>
      <w:r w:rsidRPr="0095192A">
        <w:rPr>
          <w:b/>
          <w:sz w:val="26"/>
          <w:szCs w:val="26"/>
          <w:lang w:eastAsia="ru-RU"/>
        </w:rPr>
        <w:t>-е заседание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ru-RU"/>
        </w:rPr>
      </w:pP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>Р Е Ш Е Н И Е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eastAsia="ru-RU"/>
        </w:rPr>
      </w:pP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192A">
        <w:rPr>
          <w:sz w:val="26"/>
          <w:szCs w:val="26"/>
          <w:lang w:eastAsia="ru-RU"/>
        </w:rPr>
        <w:t xml:space="preserve">от </w:t>
      </w:r>
      <w:r w:rsidR="00865EA8" w:rsidRPr="0095192A">
        <w:rPr>
          <w:sz w:val="26"/>
          <w:szCs w:val="26"/>
          <w:lang w:eastAsia="ru-RU"/>
        </w:rPr>
        <w:t>25 ноября</w:t>
      </w:r>
      <w:r w:rsidRPr="0095192A">
        <w:rPr>
          <w:sz w:val="26"/>
          <w:szCs w:val="26"/>
          <w:lang w:eastAsia="ru-RU"/>
        </w:rPr>
        <w:t xml:space="preserve"> 2024 г.                                                                                </w:t>
      </w:r>
      <w:r w:rsidR="0095192A">
        <w:rPr>
          <w:sz w:val="26"/>
          <w:szCs w:val="26"/>
          <w:lang w:eastAsia="ru-RU"/>
        </w:rPr>
        <w:t xml:space="preserve">      </w:t>
      </w:r>
      <w:bookmarkStart w:id="0" w:name="_GoBack"/>
      <w:bookmarkEnd w:id="0"/>
      <w:r w:rsidRPr="0095192A">
        <w:rPr>
          <w:sz w:val="26"/>
          <w:szCs w:val="26"/>
          <w:lang w:eastAsia="ru-RU"/>
        </w:rPr>
        <w:t xml:space="preserve"> № 1</w:t>
      </w:r>
      <w:r w:rsidR="00865EA8" w:rsidRPr="0095192A">
        <w:rPr>
          <w:sz w:val="26"/>
          <w:szCs w:val="26"/>
          <w:lang w:eastAsia="ru-RU"/>
        </w:rPr>
        <w:t>6</w:t>
      </w:r>
      <w:r w:rsidRPr="0095192A">
        <w:rPr>
          <w:sz w:val="26"/>
          <w:szCs w:val="26"/>
          <w:lang w:eastAsia="ru-RU"/>
        </w:rPr>
        <w:t>/</w:t>
      </w:r>
      <w:r w:rsidR="007932E5" w:rsidRPr="0095192A">
        <w:rPr>
          <w:sz w:val="26"/>
          <w:szCs w:val="26"/>
          <w:lang w:eastAsia="ru-RU"/>
        </w:rPr>
        <w:t>10</w:t>
      </w:r>
      <w:r w:rsidR="0095192A" w:rsidRPr="0095192A">
        <w:rPr>
          <w:sz w:val="26"/>
          <w:szCs w:val="26"/>
          <w:lang w:eastAsia="ru-RU"/>
        </w:rPr>
        <w:t>2</w:t>
      </w:r>
    </w:p>
    <w:p w:rsidR="00F76AE8" w:rsidRPr="0095192A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5192A">
        <w:rPr>
          <w:sz w:val="26"/>
          <w:szCs w:val="26"/>
          <w:lang w:eastAsia="ru-RU"/>
        </w:rPr>
        <w:t>г. Венев</w:t>
      </w:r>
    </w:p>
    <w:p w:rsidR="00D7450B" w:rsidRPr="0095192A" w:rsidRDefault="00D7450B" w:rsidP="00D7450B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95192A" w:rsidRPr="0095192A" w:rsidRDefault="0095192A" w:rsidP="0095192A">
      <w:pPr>
        <w:suppressAutoHyphens w:val="0"/>
        <w:jc w:val="center"/>
        <w:rPr>
          <w:b/>
          <w:sz w:val="26"/>
          <w:szCs w:val="26"/>
          <w:lang w:eastAsia="ru-RU"/>
        </w:rPr>
      </w:pPr>
      <w:r w:rsidRPr="0095192A">
        <w:rPr>
          <w:b/>
          <w:sz w:val="26"/>
          <w:szCs w:val="26"/>
          <w:lang w:eastAsia="ru-RU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95192A">
        <w:rPr>
          <w:b/>
          <w:sz w:val="26"/>
          <w:szCs w:val="26"/>
          <w:lang w:eastAsia="ru-RU"/>
        </w:rPr>
        <w:t>Веневский</w:t>
      </w:r>
      <w:proofErr w:type="spellEnd"/>
      <w:r w:rsidRPr="0095192A">
        <w:rPr>
          <w:b/>
          <w:sz w:val="26"/>
          <w:szCs w:val="26"/>
          <w:lang w:eastAsia="ru-RU"/>
        </w:rPr>
        <w:t xml:space="preserve"> район от 27 февраля 2020 </w:t>
      </w:r>
      <w:r w:rsidRPr="0095192A">
        <w:rPr>
          <w:b/>
          <w:sz w:val="26"/>
          <w:szCs w:val="26"/>
          <w:lang w:eastAsia="ru-RU"/>
        </w:rPr>
        <w:t xml:space="preserve">года </w:t>
      </w:r>
      <w:r w:rsidRPr="0095192A">
        <w:rPr>
          <w:b/>
          <w:sz w:val="26"/>
          <w:szCs w:val="26"/>
          <w:lang w:eastAsia="ru-RU"/>
        </w:rPr>
        <w:t xml:space="preserve">№ 23/141 «Об утверждении генерального плана муниципального образования </w:t>
      </w:r>
      <w:proofErr w:type="spellStart"/>
      <w:r w:rsidRPr="0095192A">
        <w:rPr>
          <w:b/>
          <w:sz w:val="26"/>
          <w:szCs w:val="26"/>
          <w:lang w:eastAsia="ru-RU"/>
        </w:rPr>
        <w:t>Грицовское</w:t>
      </w:r>
      <w:proofErr w:type="spellEnd"/>
      <w:r w:rsidRPr="0095192A">
        <w:rPr>
          <w:b/>
          <w:sz w:val="26"/>
          <w:szCs w:val="26"/>
          <w:lang w:eastAsia="ru-RU"/>
        </w:rPr>
        <w:t xml:space="preserve"> </w:t>
      </w:r>
      <w:proofErr w:type="spellStart"/>
      <w:r w:rsidRPr="0095192A">
        <w:rPr>
          <w:b/>
          <w:sz w:val="26"/>
          <w:szCs w:val="26"/>
          <w:lang w:eastAsia="ru-RU"/>
        </w:rPr>
        <w:t>Веневского</w:t>
      </w:r>
      <w:proofErr w:type="spellEnd"/>
      <w:r w:rsidRPr="0095192A">
        <w:rPr>
          <w:b/>
          <w:sz w:val="26"/>
          <w:szCs w:val="26"/>
          <w:lang w:eastAsia="ru-RU"/>
        </w:rPr>
        <w:t xml:space="preserve"> района»</w:t>
      </w:r>
    </w:p>
    <w:p w:rsidR="0095192A" w:rsidRPr="0095192A" w:rsidRDefault="0095192A" w:rsidP="0095192A">
      <w:pPr>
        <w:tabs>
          <w:tab w:val="left" w:pos="0"/>
          <w:tab w:val="left" w:pos="4395"/>
        </w:tabs>
        <w:suppressAutoHyphens w:val="0"/>
        <w:jc w:val="both"/>
        <w:rPr>
          <w:b/>
          <w:bCs/>
          <w:sz w:val="26"/>
          <w:szCs w:val="26"/>
          <w:lang w:eastAsia="ru-RU"/>
        </w:rPr>
      </w:pPr>
    </w:p>
    <w:p w:rsidR="0095192A" w:rsidRPr="0095192A" w:rsidRDefault="0095192A" w:rsidP="0095192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5192A">
        <w:rPr>
          <w:rFonts w:cs="Courier New"/>
          <w:sz w:val="26"/>
          <w:szCs w:val="26"/>
          <w:lang w:eastAsia="ru-RU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</w:t>
      </w:r>
      <w:r w:rsidRPr="0095192A">
        <w:rPr>
          <w:sz w:val="26"/>
          <w:szCs w:val="26"/>
          <w:lang w:eastAsia="ru-RU"/>
        </w:rPr>
        <w:t xml:space="preserve">Устава муниципального образования </w:t>
      </w:r>
      <w:proofErr w:type="spellStart"/>
      <w:r w:rsidRPr="0095192A">
        <w:rPr>
          <w:sz w:val="26"/>
          <w:szCs w:val="26"/>
          <w:lang w:eastAsia="ru-RU"/>
        </w:rPr>
        <w:t>Веневский</w:t>
      </w:r>
      <w:proofErr w:type="spellEnd"/>
      <w:r w:rsidRPr="0095192A">
        <w:rPr>
          <w:sz w:val="26"/>
          <w:szCs w:val="26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95192A">
        <w:rPr>
          <w:sz w:val="26"/>
          <w:szCs w:val="26"/>
          <w:lang w:eastAsia="ru-RU"/>
        </w:rPr>
        <w:t>Веневский</w:t>
      </w:r>
      <w:proofErr w:type="spellEnd"/>
      <w:r w:rsidRPr="0095192A">
        <w:rPr>
          <w:sz w:val="26"/>
          <w:szCs w:val="26"/>
          <w:lang w:eastAsia="ru-RU"/>
        </w:rPr>
        <w:t xml:space="preserve"> район РЕШИЛО:</w:t>
      </w:r>
    </w:p>
    <w:p w:rsidR="0095192A" w:rsidRPr="0095192A" w:rsidRDefault="0095192A" w:rsidP="0095192A">
      <w:pPr>
        <w:suppressAutoHyphens w:val="0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95192A">
        <w:rPr>
          <w:sz w:val="26"/>
          <w:szCs w:val="26"/>
          <w:lang w:eastAsia="ru-RU"/>
        </w:rPr>
        <w:t xml:space="preserve">          1.Внести в генеральный план муниципального образования </w:t>
      </w:r>
      <w:proofErr w:type="spellStart"/>
      <w:r w:rsidRPr="0095192A">
        <w:rPr>
          <w:sz w:val="26"/>
          <w:szCs w:val="26"/>
          <w:lang w:eastAsia="ru-RU"/>
        </w:rPr>
        <w:t>Грицовское</w:t>
      </w:r>
      <w:proofErr w:type="spellEnd"/>
      <w:r w:rsidRPr="0095192A">
        <w:rPr>
          <w:sz w:val="26"/>
          <w:szCs w:val="26"/>
          <w:lang w:eastAsia="ru-RU"/>
        </w:rPr>
        <w:t xml:space="preserve"> </w:t>
      </w:r>
      <w:proofErr w:type="spellStart"/>
      <w:r w:rsidRPr="0095192A">
        <w:rPr>
          <w:sz w:val="26"/>
          <w:szCs w:val="26"/>
          <w:lang w:eastAsia="ru-RU"/>
        </w:rPr>
        <w:t>Веневского</w:t>
      </w:r>
      <w:proofErr w:type="spellEnd"/>
      <w:r w:rsidRPr="0095192A">
        <w:rPr>
          <w:sz w:val="26"/>
          <w:szCs w:val="26"/>
          <w:lang w:eastAsia="ru-RU"/>
        </w:rPr>
        <w:t xml:space="preserve"> района, утвержденный</w:t>
      </w:r>
      <w:r w:rsidRPr="0095192A">
        <w:rPr>
          <w:b/>
          <w:sz w:val="26"/>
          <w:szCs w:val="26"/>
          <w:lang w:eastAsia="ru-RU"/>
        </w:rPr>
        <w:t xml:space="preserve"> </w:t>
      </w:r>
      <w:r w:rsidRPr="0095192A">
        <w:rPr>
          <w:sz w:val="26"/>
          <w:szCs w:val="26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Pr="0095192A">
        <w:rPr>
          <w:sz w:val="26"/>
          <w:szCs w:val="26"/>
          <w:lang w:eastAsia="ru-RU"/>
        </w:rPr>
        <w:t>Веневский</w:t>
      </w:r>
      <w:proofErr w:type="spellEnd"/>
      <w:r w:rsidRPr="0095192A">
        <w:rPr>
          <w:sz w:val="26"/>
          <w:szCs w:val="26"/>
          <w:lang w:eastAsia="ru-RU"/>
        </w:rPr>
        <w:t xml:space="preserve"> район от 27 февраля 2020 № 23/141, следующие изменения:</w:t>
      </w:r>
    </w:p>
    <w:p w:rsidR="0095192A" w:rsidRPr="0095192A" w:rsidRDefault="0095192A" w:rsidP="0095192A">
      <w:pPr>
        <w:shd w:val="clear" w:color="auto" w:fill="FFFFFF"/>
        <w:suppressAutoHyphens w:val="0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95192A">
        <w:rPr>
          <w:sz w:val="26"/>
          <w:szCs w:val="26"/>
          <w:lang w:eastAsia="ru-RU"/>
        </w:rPr>
        <w:t xml:space="preserve">        </w:t>
      </w:r>
      <w:r w:rsidRPr="0095192A">
        <w:rPr>
          <w:color w:val="000000"/>
          <w:sz w:val="26"/>
          <w:szCs w:val="26"/>
          <w:lang w:eastAsia="ru-RU"/>
        </w:rPr>
        <w:t>в графической части генерального плана</w:t>
      </w:r>
      <w:bookmarkStart w:id="1" w:name="__DdeLink__81_1413784194"/>
      <w:bookmarkEnd w:id="1"/>
      <w:r w:rsidRPr="0095192A">
        <w:rPr>
          <w:color w:val="000000"/>
          <w:kern w:val="2"/>
          <w:sz w:val="26"/>
          <w:szCs w:val="26"/>
          <w:lang w:eastAsia="zh-CN" w:bidi="hi-IN"/>
        </w:rPr>
        <w:t xml:space="preserve"> изменить категорию земельных  участков с кадастровыми номерами 71:05:050401:551, 71:05:050401:721,а также участка, примыкающего к земельному участку 71:05:050401:721  ориентировочной площадью 4,3 га, из «земли сельскохозяйственного  назначения» на «земли особо охраняемых территорий и объектов».</w:t>
      </w:r>
    </w:p>
    <w:p w:rsidR="0095192A" w:rsidRPr="0095192A" w:rsidRDefault="0095192A" w:rsidP="0095192A">
      <w:pPr>
        <w:shd w:val="clear" w:color="auto" w:fill="FFFFFF"/>
        <w:suppressAutoHyphens w:val="0"/>
        <w:ind w:firstLine="709"/>
        <w:contextualSpacing/>
        <w:jc w:val="both"/>
        <w:rPr>
          <w:bCs/>
          <w:sz w:val="26"/>
          <w:szCs w:val="26"/>
          <w:lang w:eastAsia="ru-RU"/>
        </w:rPr>
      </w:pPr>
      <w:r w:rsidRPr="0095192A">
        <w:rPr>
          <w:bCs/>
          <w:sz w:val="26"/>
          <w:szCs w:val="26"/>
          <w:lang w:eastAsia="ru-RU"/>
        </w:rPr>
        <w:t xml:space="preserve">2. Опубликовать решение в газете «Вести </w:t>
      </w:r>
      <w:proofErr w:type="spellStart"/>
      <w:r w:rsidRPr="0095192A">
        <w:rPr>
          <w:bCs/>
          <w:sz w:val="26"/>
          <w:szCs w:val="26"/>
          <w:lang w:eastAsia="ru-RU"/>
        </w:rPr>
        <w:t>Веневского</w:t>
      </w:r>
      <w:proofErr w:type="spellEnd"/>
      <w:r w:rsidRPr="0095192A">
        <w:rPr>
          <w:bCs/>
          <w:sz w:val="26"/>
          <w:szCs w:val="26"/>
          <w:lang w:eastAsia="ru-RU"/>
        </w:rPr>
        <w:t xml:space="preserve"> района»</w:t>
      </w:r>
      <w:r w:rsidRPr="0095192A">
        <w:rPr>
          <w:bCs/>
          <w:sz w:val="26"/>
          <w:szCs w:val="26"/>
          <w:lang w:eastAsia="ru-RU"/>
        </w:rPr>
        <w:t xml:space="preserve"> и на официальном сайте муниципального образования </w:t>
      </w:r>
      <w:proofErr w:type="spellStart"/>
      <w:r w:rsidRPr="0095192A">
        <w:rPr>
          <w:bCs/>
          <w:sz w:val="26"/>
          <w:szCs w:val="26"/>
          <w:lang w:eastAsia="ru-RU"/>
        </w:rPr>
        <w:t>Веневский</w:t>
      </w:r>
      <w:proofErr w:type="spellEnd"/>
      <w:r w:rsidRPr="0095192A">
        <w:rPr>
          <w:bCs/>
          <w:sz w:val="26"/>
          <w:szCs w:val="26"/>
          <w:lang w:eastAsia="ru-RU"/>
        </w:rPr>
        <w:t xml:space="preserve"> район.</w:t>
      </w:r>
    </w:p>
    <w:p w:rsidR="0095192A" w:rsidRPr="0095192A" w:rsidRDefault="0095192A" w:rsidP="0095192A">
      <w:pPr>
        <w:shd w:val="clear" w:color="auto" w:fill="FFFFFF"/>
        <w:suppressAutoHyphens w:val="0"/>
        <w:ind w:firstLine="709"/>
        <w:contextualSpacing/>
        <w:jc w:val="both"/>
        <w:rPr>
          <w:bCs/>
          <w:sz w:val="26"/>
          <w:szCs w:val="26"/>
          <w:lang w:eastAsia="ru-RU"/>
        </w:rPr>
      </w:pPr>
      <w:r w:rsidRPr="0095192A">
        <w:rPr>
          <w:bCs/>
          <w:sz w:val="26"/>
          <w:szCs w:val="26"/>
          <w:lang w:eastAsia="ru-RU"/>
        </w:rPr>
        <w:t>П</w:t>
      </w:r>
      <w:r w:rsidRPr="0095192A">
        <w:rPr>
          <w:bCs/>
          <w:sz w:val="26"/>
          <w:szCs w:val="26"/>
          <w:lang w:eastAsia="ru-RU"/>
        </w:rPr>
        <w:t xml:space="preserve">риложение к решению (текстовый материал) разместить на официальном сайте муниципального образования </w:t>
      </w:r>
      <w:proofErr w:type="spellStart"/>
      <w:r w:rsidRPr="0095192A">
        <w:rPr>
          <w:bCs/>
          <w:sz w:val="26"/>
          <w:szCs w:val="26"/>
          <w:lang w:eastAsia="ru-RU"/>
        </w:rPr>
        <w:t>Веневский</w:t>
      </w:r>
      <w:proofErr w:type="spellEnd"/>
      <w:r w:rsidRPr="0095192A">
        <w:rPr>
          <w:bCs/>
          <w:sz w:val="26"/>
          <w:szCs w:val="26"/>
          <w:lang w:eastAsia="ru-RU"/>
        </w:rPr>
        <w:t xml:space="preserve"> район</w:t>
      </w:r>
      <w:r w:rsidRPr="0095192A">
        <w:rPr>
          <w:bCs/>
          <w:sz w:val="26"/>
          <w:szCs w:val="26"/>
          <w:lang w:eastAsia="ru-RU"/>
        </w:rPr>
        <w:t>.</w:t>
      </w:r>
    </w:p>
    <w:p w:rsidR="0095192A" w:rsidRPr="0095192A" w:rsidRDefault="0095192A" w:rsidP="0095192A">
      <w:pPr>
        <w:shd w:val="clear" w:color="auto" w:fill="FFFFFF"/>
        <w:suppressAutoHyphens w:val="0"/>
        <w:ind w:firstLine="709"/>
        <w:contextualSpacing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95192A">
        <w:rPr>
          <w:bCs/>
          <w:sz w:val="26"/>
          <w:szCs w:val="26"/>
          <w:lang w:eastAsia="ru-RU"/>
        </w:rPr>
        <w:t>3. Решение вступает в силу со дня официального опубликования.</w:t>
      </w:r>
    </w:p>
    <w:p w:rsidR="00D7450B" w:rsidRDefault="00D7450B" w:rsidP="00D7450B">
      <w:pPr>
        <w:ind w:firstLine="709"/>
        <w:jc w:val="both"/>
        <w:rPr>
          <w:sz w:val="26"/>
          <w:szCs w:val="26"/>
          <w:lang w:eastAsia="ru-RU"/>
        </w:rPr>
      </w:pPr>
    </w:p>
    <w:p w:rsidR="0095192A" w:rsidRPr="0095192A" w:rsidRDefault="0095192A" w:rsidP="00D7450B">
      <w:pPr>
        <w:ind w:firstLine="709"/>
        <w:jc w:val="both"/>
        <w:rPr>
          <w:sz w:val="26"/>
          <w:szCs w:val="26"/>
          <w:lang w:eastAsia="ru-RU"/>
        </w:rPr>
      </w:pPr>
    </w:p>
    <w:tbl>
      <w:tblPr>
        <w:tblW w:w="9318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4634"/>
        <w:gridCol w:w="4684"/>
      </w:tblGrid>
      <w:tr w:rsidR="00D7450B" w:rsidRPr="00D7450B" w:rsidTr="0068389F">
        <w:tc>
          <w:tcPr>
            <w:tcW w:w="4634" w:type="dxa"/>
          </w:tcPr>
          <w:p w:rsidR="00D7450B" w:rsidRPr="0095192A" w:rsidRDefault="00D7450B" w:rsidP="00D7450B">
            <w:pPr>
              <w:widowControl w:val="0"/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95192A">
              <w:rPr>
                <w:b/>
                <w:sz w:val="26"/>
                <w:szCs w:val="26"/>
                <w:lang w:eastAsia="ru-RU"/>
              </w:rPr>
              <w:t xml:space="preserve">       Глава муниципального</w:t>
            </w:r>
          </w:p>
          <w:p w:rsidR="00D7450B" w:rsidRPr="0095192A" w:rsidRDefault="00D7450B" w:rsidP="00D7450B">
            <w:pPr>
              <w:widowControl w:val="0"/>
              <w:suppressAutoHyphens w:val="0"/>
              <w:rPr>
                <w:b/>
                <w:sz w:val="26"/>
                <w:szCs w:val="26"/>
                <w:lang w:eastAsia="ru-RU"/>
              </w:rPr>
            </w:pPr>
            <w:r w:rsidRPr="0095192A">
              <w:rPr>
                <w:b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95192A">
              <w:rPr>
                <w:b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95192A">
              <w:rPr>
                <w:b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4683" w:type="dxa"/>
            <w:vAlign w:val="bottom"/>
          </w:tcPr>
          <w:p w:rsidR="00D7450B" w:rsidRPr="0095192A" w:rsidRDefault="00D7450B" w:rsidP="00D7450B">
            <w:pPr>
              <w:widowControl w:val="0"/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D7450B" w:rsidRPr="0095192A" w:rsidRDefault="00D7450B" w:rsidP="00D7450B">
            <w:pPr>
              <w:widowControl w:val="0"/>
              <w:suppressAutoHyphens w:val="0"/>
              <w:jc w:val="right"/>
              <w:rPr>
                <w:sz w:val="26"/>
                <w:szCs w:val="26"/>
                <w:lang w:eastAsia="zh-CN"/>
              </w:rPr>
            </w:pPr>
            <w:r w:rsidRPr="0095192A">
              <w:rPr>
                <w:b/>
                <w:sz w:val="26"/>
                <w:szCs w:val="26"/>
                <w:lang w:eastAsia="ru-RU"/>
              </w:rPr>
              <w:t>В. И. Кипиани</w:t>
            </w:r>
          </w:p>
        </w:tc>
      </w:tr>
    </w:tbl>
    <w:p w:rsidR="00405A05" w:rsidRDefault="00405A05" w:rsidP="005A72EA">
      <w:pPr>
        <w:tabs>
          <w:tab w:val="left" w:pos="1935"/>
          <w:tab w:val="center" w:pos="4677"/>
        </w:tabs>
        <w:rPr>
          <w:sz w:val="26"/>
          <w:szCs w:val="26"/>
        </w:rPr>
      </w:pPr>
    </w:p>
    <w:sectPr w:rsidR="00405A05" w:rsidSect="00976B91">
      <w:headerReference w:type="even" r:id="rId8"/>
      <w:headerReference w:type="default" r:id="rId9"/>
      <w:headerReference w:type="first" r:id="rId10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A8F" w:rsidRDefault="00602A8F">
      <w:r>
        <w:separator/>
      </w:r>
    </w:p>
  </w:endnote>
  <w:endnote w:type="continuationSeparator" w:id="0">
    <w:p w:rsidR="00602A8F" w:rsidRDefault="0060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A8F" w:rsidRDefault="00602A8F">
      <w:r>
        <w:separator/>
      </w:r>
    </w:p>
  </w:footnote>
  <w:footnote w:type="continuationSeparator" w:id="0">
    <w:p w:rsidR="00602A8F" w:rsidRDefault="0060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EB0152" wp14:editId="2B9E60DC">
              <wp:simplePos x="0" y="0"/>
              <wp:positionH relativeFrom="page">
                <wp:posOffset>3997960</wp:posOffset>
              </wp:positionH>
              <wp:positionV relativeFrom="page">
                <wp:posOffset>284480</wp:posOffset>
              </wp:positionV>
              <wp:extent cx="79375" cy="121920"/>
              <wp:effectExtent l="0" t="0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>
                          <w:r>
                            <w:rPr>
                              <w:rStyle w:val="a4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B015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4.8pt;margin-top:22.4pt;width:6.2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" filled="f" stroked="f">
              <v:textbox style="mso-fit-shape-to-text:t" inset="0,0,0,0">
                <w:txbxContent>
                  <w:p w:rsidR="00976B91" w:rsidRDefault="00976B91">
                    <w:r>
                      <w:rPr>
                        <w:rStyle w:val="a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pStyle w:val="a7"/>
      <w:rPr>
        <w:b/>
        <w:lang w:val="en-US"/>
      </w:rPr>
    </w:pPr>
  </w:p>
  <w:p w:rsidR="00976B91" w:rsidRPr="00BD5D4C" w:rsidRDefault="00976B91" w:rsidP="00976B91">
    <w:pPr>
      <w:pStyle w:val="a7"/>
      <w:tabs>
        <w:tab w:val="clear" w:pos="4677"/>
        <w:tab w:val="clear" w:pos="9355"/>
        <w:tab w:val="left" w:pos="8511"/>
      </w:tabs>
      <w:rPr>
        <w:b/>
        <w:lang w:val="en-US"/>
      </w:rPr>
    </w:pPr>
    <w:r>
      <w:rPr>
        <w:b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5F6A8FE" wp14:editId="12BE06A5">
              <wp:simplePos x="0" y="0"/>
              <wp:positionH relativeFrom="page">
                <wp:posOffset>4991735</wp:posOffset>
              </wp:positionH>
              <wp:positionV relativeFrom="page">
                <wp:posOffset>760730</wp:posOffset>
              </wp:positionV>
              <wp:extent cx="1597025" cy="125095"/>
              <wp:effectExtent l="635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8F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93.05pt;margin-top:59.9pt;width:125.75pt;height:9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" filled="f" stroked="f">
              <v:textbox style="mso-fit-shape-to-text:t" inset="0,0,0,0">
                <w:txbxContent>
                  <w:p w:rsidR="00976B91" w:rsidRDefault="00976B9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7827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DE1E38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646F2"/>
    <w:multiLevelType w:val="multilevel"/>
    <w:tmpl w:val="DE32C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ED77AC"/>
    <w:multiLevelType w:val="hybridMultilevel"/>
    <w:tmpl w:val="5D5E40A6"/>
    <w:lvl w:ilvl="0" w:tplc="43CC6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8B3CAF"/>
    <w:multiLevelType w:val="hybridMultilevel"/>
    <w:tmpl w:val="EFA41D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071C8"/>
    <w:multiLevelType w:val="hybridMultilevel"/>
    <w:tmpl w:val="1E947B0C"/>
    <w:lvl w:ilvl="0" w:tplc="F9805E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A"/>
    <w:rsid w:val="000209B2"/>
    <w:rsid w:val="00071B71"/>
    <w:rsid w:val="0009560C"/>
    <w:rsid w:val="000B320A"/>
    <w:rsid w:val="000E3592"/>
    <w:rsid w:val="000F0B0B"/>
    <w:rsid w:val="001052B1"/>
    <w:rsid w:val="001648A2"/>
    <w:rsid w:val="00164B75"/>
    <w:rsid w:val="00172C84"/>
    <w:rsid w:val="001840CE"/>
    <w:rsid w:val="00185DD2"/>
    <w:rsid w:val="001A4435"/>
    <w:rsid w:val="001D591F"/>
    <w:rsid w:val="001E7F87"/>
    <w:rsid w:val="001F54D0"/>
    <w:rsid w:val="00201804"/>
    <w:rsid w:val="002230B9"/>
    <w:rsid w:val="002763EA"/>
    <w:rsid w:val="00287994"/>
    <w:rsid w:val="002907CC"/>
    <w:rsid w:val="002B566B"/>
    <w:rsid w:val="002D028D"/>
    <w:rsid w:val="002D296C"/>
    <w:rsid w:val="002F4F5A"/>
    <w:rsid w:val="002F5F29"/>
    <w:rsid w:val="00326843"/>
    <w:rsid w:val="0036377E"/>
    <w:rsid w:val="003A1555"/>
    <w:rsid w:val="003C1FD7"/>
    <w:rsid w:val="003C5747"/>
    <w:rsid w:val="003F2CD1"/>
    <w:rsid w:val="00402D15"/>
    <w:rsid w:val="00405A05"/>
    <w:rsid w:val="004154D2"/>
    <w:rsid w:val="0042309C"/>
    <w:rsid w:val="00431240"/>
    <w:rsid w:val="0043209A"/>
    <w:rsid w:val="004528EF"/>
    <w:rsid w:val="00454811"/>
    <w:rsid w:val="004557F3"/>
    <w:rsid w:val="00455AF1"/>
    <w:rsid w:val="004A6692"/>
    <w:rsid w:val="004C7902"/>
    <w:rsid w:val="004E3DDE"/>
    <w:rsid w:val="00505F1C"/>
    <w:rsid w:val="0050780E"/>
    <w:rsid w:val="00551F16"/>
    <w:rsid w:val="0055705C"/>
    <w:rsid w:val="0057735C"/>
    <w:rsid w:val="005779F9"/>
    <w:rsid w:val="005912F6"/>
    <w:rsid w:val="0059408A"/>
    <w:rsid w:val="005A72EA"/>
    <w:rsid w:val="005C3F0F"/>
    <w:rsid w:val="00602A8F"/>
    <w:rsid w:val="006212EB"/>
    <w:rsid w:val="00627EFA"/>
    <w:rsid w:val="00670B04"/>
    <w:rsid w:val="006B46F9"/>
    <w:rsid w:val="006B4A7D"/>
    <w:rsid w:val="006C48FA"/>
    <w:rsid w:val="007027D1"/>
    <w:rsid w:val="00703AE2"/>
    <w:rsid w:val="007057B5"/>
    <w:rsid w:val="0070704D"/>
    <w:rsid w:val="00746D18"/>
    <w:rsid w:val="0075410B"/>
    <w:rsid w:val="00775CAA"/>
    <w:rsid w:val="007932E5"/>
    <w:rsid w:val="00795007"/>
    <w:rsid w:val="00795773"/>
    <w:rsid w:val="007B765D"/>
    <w:rsid w:val="007C66E0"/>
    <w:rsid w:val="007D1B9E"/>
    <w:rsid w:val="00807B34"/>
    <w:rsid w:val="00812C03"/>
    <w:rsid w:val="00833A00"/>
    <w:rsid w:val="00856641"/>
    <w:rsid w:val="00865EA8"/>
    <w:rsid w:val="008A2E51"/>
    <w:rsid w:val="008C5775"/>
    <w:rsid w:val="008E053A"/>
    <w:rsid w:val="008E40C8"/>
    <w:rsid w:val="008E5034"/>
    <w:rsid w:val="00912E16"/>
    <w:rsid w:val="0092306D"/>
    <w:rsid w:val="0095192A"/>
    <w:rsid w:val="00976B91"/>
    <w:rsid w:val="00976D96"/>
    <w:rsid w:val="00982B6B"/>
    <w:rsid w:val="00987474"/>
    <w:rsid w:val="009A39A1"/>
    <w:rsid w:val="009C611F"/>
    <w:rsid w:val="00A038DA"/>
    <w:rsid w:val="00A21C56"/>
    <w:rsid w:val="00A3145E"/>
    <w:rsid w:val="00A6380B"/>
    <w:rsid w:val="00A8623A"/>
    <w:rsid w:val="00A86750"/>
    <w:rsid w:val="00A971E0"/>
    <w:rsid w:val="00AC74C9"/>
    <w:rsid w:val="00B00D2E"/>
    <w:rsid w:val="00B11C73"/>
    <w:rsid w:val="00B21004"/>
    <w:rsid w:val="00B3470C"/>
    <w:rsid w:val="00B65096"/>
    <w:rsid w:val="00B75BF3"/>
    <w:rsid w:val="00B83E89"/>
    <w:rsid w:val="00BA6321"/>
    <w:rsid w:val="00BB23BD"/>
    <w:rsid w:val="00BD5D4C"/>
    <w:rsid w:val="00BE3D81"/>
    <w:rsid w:val="00C1458E"/>
    <w:rsid w:val="00C14D66"/>
    <w:rsid w:val="00C27FDD"/>
    <w:rsid w:val="00C30EDF"/>
    <w:rsid w:val="00C80D46"/>
    <w:rsid w:val="00C97FF3"/>
    <w:rsid w:val="00CA3419"/>
    <w:rsid w:val="00CA3653"/>
    <w:rsid w:val="00CA6C52"/>
    <w:rsid w:val="00CC79FD"/>
    <w:rsid w:val="00CD12F5"/>
    <w:rsid w:val="00CD1F2D"/>
    <w:rsid w:val="00CE422E"/>
    <w:rsid w:val="00CE44E0"/>
    <w:rsid w:val="00D02610"/>
    <w:rsid w:val="00D261BB"/>
    <w:rsid w:val="00D3042D"/>
    <w:rsid w:val="00D31FD7"/>
    <w:rsid w:val="00D330FB"/>
    <w:rsid w:val="00D56C7E"/>
    <w:rsid w:val="00D7450B"/>
    <w:rsid w:val="00D74B78"/>
    <w:rsid w:val="00D75FC3"/>
    <w:rsid w:val="00D86766"/>
    <w:rsid w:val="00D91DC7"/>
    <w:rsid w:val="00DF10F3"/>
    <w:rsid w:val="00E02A8C"/>
    <w:rsid w:val="00E0636B"/>
    <w:rsid w:val="00E10292"/>
    <w:rsid w:val="00E30029"/>
    <w:rsid w:val="00E374AC"/>
    <w:rsid w:val="00E60AE0"/>
    <w:rsid w:val="00E641A4"/>
    <w:rsid w:val="00EB1746"/>
    <w:rsid w:val="00F0013F"/>
    <w:rsid w:val="00F01A49"/>
    <w:rsid w:val="00F063D8"/>
    <w:rsid w:val="00F310B2"/>
    <w:rsid w:val="00F3158A"/>
    <w:rsid w:val="00F365E8"/>
    <w:rsid w:val="00F46B77"/>
    <w:rsid w:val="00F575EE"/>
    <w:rsid w:val="00F76AE8"/>
    <w:rsid w:val="00F808EB"/>
    <w:rsid w:val="00FA08D1"/>
    <w:rsid w:val="00FB2264"/>
    <w:rsid w:val="00FB323E"/>
    <w:rsid w:val="00FC0E0E"/>
    <w:rsid w:val="00FE17E7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EC24C"/>
  <w15:docId w15:val="{628ACEA0-B9D2-46AA-A47E-C9DCB17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7474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4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87474"/>
    <w:pPr>
      <w:ind w:left="720"/>
      <w:contextualSpacing/>
    </w:pPr>
  </w:style>
  <w:style w:type="character" w:customStyle="1" w:styleId="a4">
    <w:name w:val="Колонтитул"/>
    <w:basedOn w:val="a0"/>
    <w:rsid w:val="00A03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FE3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3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1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804"/>
    <w:pPr>
      <w:widowControl w:val="0"/>
      <w:shd w:val="clear" w:color="auto" w:fill="FFFFFF"/>
      <w:suppressAutoHyphens w:val="0"/>
      <w:spacing w:before="420" w:after="60" w:line="0" w:lineRule="atLeast"/>
      <w:ind w:hanging="180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CE4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header"/>
    <w:basedOn w:val="a"/>
    <w:link w:val="a8"/>
    <w:uiPriority w:val="99"/>
    <w:unhideWhenUsed/>
    <w:rsid w:val="00CA3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C14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02D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D1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9C4E-7339-4E60-8F86-3D1ADEE0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2024-11-22T11:21:00Z</cp:lastPrinted>
  <dcterms:created xsi:type="dcterms:W3CDTF">2024-10-25T09:37:00Z</dcterms:created>
  <dcterms:modified xsi:type="dcterms:W3CDTF">2024-11-22T11:54:00Z</dcterms:modified>
</cp:coreProperties>
</file>