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17.0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.2022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35051F">
        <w:rPr>
          <w:rFonts w:ascii="Times New Roman" w:hAnsi="Times New Roman" w:cs="Times New Roman"/>
          <w:sz w:val="28"/>
          <w:szCs w:val="28"/>
        </w:rPr>
        <w:t>5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35051F" w:rsidRPr="00304D5C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71:05:050703:1247, местоположение: Тульская область,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район,  МО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Грицовское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, ул. Первомайская, д. 23, отнесенного к категории земли населенных пунктов, площадью 3608 кв. м, 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эксплуатации и обслуживания здания детского сада № 1» на «Для эксплуатации и обслуживания нежилого здания»</w:t>
      </w:r>
      <w:r w:rsidR="00350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304D5C" w:rsidRDefault="00960939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35051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кадастровым номером 71:05:050703:1247, местоположение: Тульская область,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 МО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Грицовское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п.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Первомайская, д. 23, отнесенного к категории земли населенных пунктов, площадью 3608 кв. м, 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gram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эксплуатации и обслуживания здания детского сада № 1» на «Для эксплуатации и обслуживания нежилого здания»</w:t>
      </w:r>
      <w:r w:rsidR="00350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304D5C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51F">
        <w:rPr>
          <w:rFonts w:ascii="Times New Roman" w:hAnsi="Times New Roman" w:cs="Times New Roman"/>
          <w:sz w:val="28"/>
          <w:szCs w:val="28"/>
        </w:rPr>
        <w:t>5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2022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04D5C" w:rsidRPr="008942EC" w:rsidRDefault="00304D5C" w:rsidP="00304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17.0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.2022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304D5C" w:rsidRPr="00A47464" w:rsidRDefault="00304D5C" w:rsidP="00304D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304D5C" w:rsidRPr="00304D5C" w:rsidRDefault="00304D5C" w:rsidP="00304D5C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35051F" w:rsidRPr="00304D5C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71:05:030201:5783, местоположение: 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 xml:space="preserve"> район, г. Венев, в районе ЦТП-2 и ЦТП-5,  отнесенного к категории земли населенных пунктов, площадью 1500 кв. м, с «Для строительства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блочно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</w:rPr>
        <w:t>-модульной котельной» на «Предоставление коммунальных услуг».</w:t>
      </w:r>
      <w:proofErr w:type="gramEnd"/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04D5C" w:rsidRPr="00A47464" w:rsidRDefault="00304D5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04D5C" w:rsidRPr="0035051F" w:rsidRDefault="00304D5C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35051F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кадастровым номером 71:05:030201:5783, местоположение: </w:t>
      </w:r>
      <w:proofErr w:type="gram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г. Венев, в районе ЦТП-2 и ЦТП-5,  отнесенного к категории земли населенных пунктов, площадью 1500 кв. м, с «Для строительства </w:t>
      </w:r>
      <w:proofErr w:type="spellStart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блочно</w:t>
      </w:r>
      <w:proofErr w:type="spellEnd"/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>-модульной котельной» на «Предоставление коммунальных услуг».</w:t>
      </w:r>
      <w:proofErr w:type="gramEnd"/>
    </w:p>
    <w:p w:rsidR="00304D5C" w:rsidRDefault="00304D5C" w:rsidP="00304D5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4D5C" w:rsidRPr="009635C4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304D5C" w:rsidRPr="008942E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Pr="00304D5C" w:rsidRDefault="00304D5C" w:rsidP="00304D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5051F">
        <w:rPr>
          <w:rFonts w:ascii="Times New Roman" w:hAnsi="Times New Roman" w:cs="Times New Roman"/>
          <w:sz w:val="28"/>
          <w:szCs w:val="28"/>
        </w:rPr>
        <w:t>5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304D5C" w:rsidRDefault="00304D5C" w:rsidP="00304D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  <w:bookmarkStart w:id="0" w:name="_GoBack"/>
      <w:bookmarkEnd w:id="0"/>
    </w:p>
    <w:sectPr w:rsidR="00304D5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A76A-D873-422B-BA88-0E89CDFB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153</cp:revision>
  <cp:lastPrinted>2022-04-01T07:37:00Z</cp:lastPrinted>
  <dcterms:created xsi:type="dcterms:W3CDTF">2013-12-18T10:16:00Z</dcterms:created>
  <dcterms:modified xsi:type="dcterms:W3CDTF">2022-04-01T07:38:00Z</dcterms:modified>
</cp:coreProperties>
</file>