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jc w:val="center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ЗАКЛЮЧЕНИЕ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jc w:val="center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О РЕЗУЛЬТАТАХ ПУБЛИЧНЫХ СЛУШАНИЙ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Публичные слушания назначены: </w:t>
      </w:r>
      <w:r>
        <w:rPr>
          <w:rFonts w:ascii="Helvetica" w:hAnsi="Helvetica"/>
          <w:color w:val="333333"/>
          <w:sz w:val="21"/>
          <w:szCs w:val="21"/>
          <w:u w:val="single"/>
        </w:rPr>
        <w:t xml:space="preserve">постановлением главы муниципального образования город Венев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Веневского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района № 7 от 27.07.2023г. «О назначении публичных слушаний по изменению вида разрешенного использования земельного участка»</w:t>
      </w:r>
      <w:r>
        <w:rPr>
          <w:rFonts w:ascii="Helvetica" w:hAnsi="Helvetica"/>
          <w:color w:val="333333"/>
          <w:sz w:val="21"/>
          <w:szCs w:val="21"/>
        </w:rPr>
        <w:t>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Дата проведения:</w:t>
      </w:r>
      <w:r>
        <w:rPr>
          <w:rFonts w:ascii="Helvetica" w:hAnsi="Helvetica"/>
          <w:color w:val="333333"/>
          <w:sz w:val="21"/>
          <w:szCs w:val="21"/>
          <w:u w:val="single"/>
        </w:rPr>
        <w:t xml:space="preserve"> 16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авгута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2023 года.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Время проведения: </w:t>
      </w:r>
      <w:r>
        <w:rPr>
          <w:rFonts w:ascii="Helvetica" w:hAnsi="Helvetica"/>
          <w:color w:val="333333"/>
          <w:sz w:val="21"/>
          <w:szCs w:val="21"/>
          <w:u w:val="single"/>
        </w:rPr>
        <w:t>12.00 ч.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Место проведения: </w:t>
      </w:r>
      <w:r>
        <w:rPr>
          <w:rFonts w:ascii="Helvetica" w:hAnsi="Helvetica"/>
          <w:color w:val="333333"/>
          <w:sz w:val="21"/>
          <w:szCs w:val="21"/>
          <w:u w:val="single"/>
        </w:rPr>
        <w:t xml:space="preserve">здание администрации муниципального образования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Веневский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 по адресу: </w:t>
      </w:r>
      <w:proofErr w:type="gramStart"/>
      <w:r>
        <w:rPr>
          <w:rFonts w:ascii="Helvetica" w:hAnsi="Helvetica"/>
          <w:color w:val="333333"/>
          <w:sz w:val="21"/>
          <w:szCs w:val="21"/>
          <w:u w:val="single"/>
        </w:rPr>
        <w:t>Тульская</w:t>
      </w:r>
      <w:proofErr w:type="gramEnd"/>
      <w:r>
        <w:rPr>
          <w:rFonts w:ascii="Helvetica" w:hAnsi="Helvetica"/>
          <w:color w:val="333333"/>
          <w:sz w:val="21"/>
          <w:szCs w:val="21"/>
          <w:u w:val="single"/>
        </w:rPr>
        <w:t xml:space="preserve"> обл., г. Венев, пл. Ильича, д. 4.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Вопрос публичных слушаний: </w:t>
      </w:r>
      <w:r>
        <w:rPr>
          <w:rFonts w:ascii="Helvetica" w:hAnsi="Helvetica"/>
          <w:color w:val="333333"/>
          <w:sz w:val="21"/>
          <w:szCs w:val="21"/>
          <w:u w:val="single"/>
        </w:rPr>
        <w:t xml:space="preserve">изменение вида разрешенного использования земельного участка с кадастровым номером 71:05:030305:29, местоположение: Местоположение установлено относительно ориентира, расположенного в границах участка. Ориентир здание. Почтовый адрес ориентира: Российская Федерация, Тульская область,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Веневский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район, муниципальное образование город Венев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Веневского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района, город Венев, улица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Бундурина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, участок 46, отнесенного к категории земли населенных пунктов, площадью 367 кв. м, </w:t>
      </w:r>
      <w:proofErr w:type="gramStart"/>
      <w:r>
        <w:rPr>
          <w:rFonts w:ascii="Helvetica" w:hAnsi="Helvetica"/>
          <w:color w:val="333333"/>
          <w:sz w:val="21"/>
          <w:szCs w:val="21"/>
          <w:u w:val="single"/>
        </w:rPr>
        <w:t>с</w:t>
      </w:r>
      <w:proofErr w:type="gramEnd"/>
      <w:r>
        <w:rPr>
          <w:rFonts w:ascii="Helvetica" w:hAnsi="Helvetica"/>
          <w:color w:val="333333"/>
          <w:sz w:val="21"/>
          <w:szCs w:val="21"/>
          <w:u w:val="single"/>
        </w:rPr>
        <w:t xml:space="preserve"> «</w:t>
      </w:r>
      <w:proofErr w:type="gramStart"/>
      <w:r>
        <w:rPr>
          <w:rFonts w:ascii="Helvetica" w:hAnsi="Helvetica"/>
          <w:color w:val="333333"/>
          <w:sz w:val="21"/>
          <w:szCs w:val="21"/>
          <w:u w:val="single"/>
        </w:rPr>
        <w:t>для</w:t>
      </w:r>
      <w:proofErr w:type="gramEnd"/>
      <w:r>
        <w:rPr>
          <w:rFonts w:ascii="Helvetica" w:hAnsi="Helvetica"/>
          <w:color w:val="333333"/>
          <w:sz w:val="21"/>
          <w:szCs w:val="21"/>
          <w:u w:val="single"/>
        </w:rPr>
        <w:t xml:space="preserve"> эксплуатации и обслуживания здания» на «для эксплуатации и обслуживания жилого здания».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Инициаторы публичных слушаний: </w:t>
      </w:r>
      <w:r>
        <w:rPr>
          <w:rFonts w:ascii="Helvetica" w:hAnsi="Helvetica"/>
          <w:color w:val="333333"/>
          <w:sz w:val="21"/>
          <w:szCs w:val="21"/>
          <w:u w:val="single"/>
        </w:rPr>
        <w:t xml:space="preserve">Глава муниципального образования город Венев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Веневского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района</w:t>
      </w:r>
      <w:r>
        <w:rPr>
          <w:rFonts w:ascii="Helvetica" w:hAnsi="Helvetica"/>
          <w:color w:val="333333"/>
          <w:sz w:val="21"/>
          <w:szCs w:val="21"/>
        </w:rPr>
        <w:t>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Сведения об обнародовании информации о публичных слушаниях: </w:t>
      </w:r>
      <w:r>
        <w:rPr>
          <w:rFonts w:ascii="Helvetica" w:hAnsi="Helvetica"/>
          <w:color w:val="333333"/>
          <w:sz w:val="21"/>
          <w:szCs w:val="21"/>
          <w:u w:val="single"/>
        </w:rPr>
        <w:t xml:space="preserve">газета «Вести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Веневского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района от 28.07.2023г. № 23 (251), </w:t>
      </w:r>
      <w:hyperlink r:id="rId5" w:history="1">
        <w:r>
          <w:rPr>
            <w:rStyle w:val="a4"/>
            <w:rFonts w:ascii="Helvetica" w:hAnsi="Helvetica"/>
            <w:color w:val="428BCA"/>
            <w:sz w:val="21"/>
            <w:szCs w:val="21"/>
            <w:u w:val="none"/>
          </w:rPr>
          <w:t>http://venev.tularegion.ru</w:t>
        </w:r>
      </w:hyperlink>
      <w:r>
        <w:rPr>
          <w:rFonts w:ascii="Helvetica" w:hAnsi="Helvetica"/>
          <w:color w:val="333333"/>
          <w:sz w:val="21"/>
          <w:szCs w:val="21"/>
        </w:rPr>
        <w:t>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Заключение подготовлено на основании: </w:t>
      </w:r>
      <w:r>
        <w:rPr>
          <w:rFonts w:ascii="Helvetica" w:hAnsi="Helvetica"/>
          <w:color w:val="333333"/>
          <w:sz w:val="21"/>
          <w:szCs w:val="21"/>
          <w:u w:val="single"/>
        </w:rPr>
        <w:t>«Протокол публичных слушаний» от 16.08.2023г.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Предложения и рекомендации экспертов и участников: </w:t>
      </w:r>
      <w:r>
        <w:rPr>
          <w:rFonts w:ascii="Helvetica" w:hAnsi="Helvetica"/>
          <w:color w:val="333333"/>
          <w:sz w:val="21"/>
          <w:szCs w:val="21"/>
          <w:u w:val="single"/>
        </w:rPr>
        <w:t>не поступали.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Решение, принятое на публичных слушаниях: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  <w:u w:val="single"/>
        </w:rPr>
        <w:t xml:space="preserve">рекомендовать главе администрации муниципального образования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Веневский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 принять решение об изменении вида разрешенного использования земельного участка с кадастровым номером 71:05:030305:29, местоположение: Местоположение установлено относительно ориентира, расположенного в границах участка. Ориентир здание. Почтовый адрес ориентира: Российская Федерация, Тульская область,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Веневский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район, муниципальное образование город Венев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Веневского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 района, город Венев, улица </w:t>
      </w:r>
      <w:proofErr w:type="spellStart"/>
      <w:r>
        <w:rPr>
          <w:rFonts w:ascii="Helvetica" w:hAnsi="Helvetica"/>
          <w:color w:val="333333"/>
          <w:sz w:val="21"/>
          <w:szCs w:val="21"/>
          <w:u w:val="single"/>
        </w:rPr>
        <w:t>Бундурина</w:t>
      </w:r>
      <w:proofErr w:type="spellEnd"/>
      <w:r>
        <w:rPr>
          <w:rFonts w:ascii="Helvetica" w:hAnsi="Helvetica"/>
          <w:color w:val="333333"/>
          <w:sz w:val="21"/>
          <w:szCs w:val="21"/>
          <w:u w:val="single"/>
        </w:rPr>
        <w:t xml:space="preserve">, участок 46, отнесенного к категории земли населенных пунктов, площадью 367 кв. м, </w:t>
      </w:r>
      <w:proofErr w:type="gramStart"/>
      <w:r>
        <w:rPr>
          <w:rFonts w:ascii="Helvetica" w:hAnsi="Helvetica"/>
          <w:color w:val="333333"/>
          <w:sz w:val="21"/>
          <w:szCs w:val="21"/>
          <w:u w:val="single"/>
        </w:rPr>
        <w:t>с</w:t>
      </w:r>
      <w:proofErr w:type="gramEnd"/>
      <w:r>
        <w:rPr>
          <w:rFonts w:ascii="Helvetica" w:hAnsi="Helvetica"/>
          <w:color w:val="333333"/>
          <w:sz w:val="21"/>
          <w:szCs w:val="21"/>
          <w:u w:val="single"/>
        </w:rPr>
        <w:t xml:space="preserve"> «</w:t>
      </w:r>
      <w:proofErr w:type="gramStart"/>
      <w:r>
        <w:rPr>
          <w:rFonts w:ascii="Helvetica" w:hAnsi="Helvetica"/>
          <w:color w:val="333333"/>
          <w:sz w:val="21"/>
          <w:szCs w:val="21"/>
          <w:u w:val="single"/>
        </w:rPr>
        <w:t>для</w:t>
      </w:r>
      <w:proofErr w:type="gramEnd"/>
      <w:r>
        <w:rPr>
          <w:rFonts w:ascii="Helvetica" w:hAnsi="Helvetica"/>
          <w:color w:val="333333"/>
          <w:sz w:val="21"/>
          <w:szCs w:val="21"/>
          <w:u w:val="single"/>
        </w:rPr>
        <w:t xml:space="preserve"> эксплуатации и обслуживания здания» на «для эксплуатации и обслуживания жилого здания».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jc w:val="center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Председатель комиссии _____________________  Т.В. Мельникова</w:t>
      </w:r>
    </w:p>
    <w:p w:rsid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jc w:val="center"/>
        <w:rPr>
          <w:rFonts w:ascii="Helvetica" w:hAnsi="Helvetica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           </w:t>
      </w:r>
      <w:r>
        <w:rPr>
          <w:rFonts w:ascii="Helvetica" w:hAnsi="Helvetica"/>
          <w:color w:val="333333"/>
          <w:sz w:val="21"/>
          <w:szCs w:val="21"/>
          <w:u w:val="single"/>
        </w:rPr>
        <w:t>16 августа 2023 года</w:t>
      </w:r>
    </w:p>
    <w:p w:rsidR="002038E5" w:rsidRPr="00A512EC" w:rsidRDefault="00A512EC" w:rsidP="00A512EC">
      <w:pPr>
        <w:pStyle w:val="a3"/>
        <w:shd w:val="clear" w:color="auto" w:fill="FFFFFF"/>
        <w:spacing w:before="0" w:beforeAutospacing="0" w:after="150" w:afterAutospacing="0" w:line="360" w:lineRule="atLeast"/>
        <w:jc w:val="center"/>
        <w:rPr>
          <w:rFonts w:asciiTheme="minorHAnsi" w:hAnsiTheme="minorHAnsi"/>
          <w:color w:val="333333"/>
          <w:sz w:val="21"/>
          <w:szCs w:val="21"/>
        </w:rPr>
      </w:pPr>
      <w:r>
        <w:rPr>
          <w:rFonts w:ascii="Helvetica" w:hAnsi="Helvetica"/>
          <w:color w:val="333333"/>
          <w:sz w:val="21"/>
          <w:szCs w:val="21"/>
        </w:rPr>
        <w:t>        дата</w:t>
      </w:r>
      <w:bookmarkStart w:id="0" w:name="_GoBack"/>
      <w:bookmarkEnd w:id="0"/>
    </w:p>
    <w:sectPr w:rsidR="002038E5" w:rsidRPr="00A512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A49"/>
    <w:rsid w:val="002038E5"/>
    <w:rsid w:val="003C1A49"/>
    <w:rsid w:val="00A51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12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512E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12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512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874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enev.tula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1967</Characters>
  <Application>Microsoft Office Word</Application>
  <DocSecurity>0</DocSecurity>
  <Lines>16</Lines>
  <Paragraphs>4</Paragraphs>
  <ScaleCrop>false</ScaleCrop>
  <Company/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2024-06-04T13:18:00Z</dcterms:created>
  <dcterms:modified xsi:type="dcterms:W3CDTF">2024-06-04T13:18:00Z</dcterms:modified>
</cp:coreProperties>
</file>