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AE1645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AE164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AE164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13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AE1645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847A5C"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124A1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7D775F" w:rsidRP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1F05CF">
        <w:rPr>
          <w:rFonts w:ascii="Times New Roman" w:hAnsi="Times New Roman" w:cs="Times New Roman"/>
          <w:sz w:val="28"/>
          <w:szCs w:val="28"/>
        </w:rPr>
        <w:t>2</w:t>
      </w:r>
      <w:r w:rsidR="00427088" w:rsidRPr="00427088">
        <w:rPr>
          <w:rFonts w:ascii="Times New Roman" w:hAnsi="Times New Roman" w:cs="Times New Roman"/>
          <w:sz w:val="28"/>
          <w:szCs w:val="28"/>
        </w:rPr>
        <w:t>01</w:t>
      </w:r>
      <w:r w:rsidR="001F05CF">
        <w:rPr>
          <w:rFonts w:ascii="Times New Roman" w:hAnsi="Times New Roman" w:cs="Times New Roman"/>
          <w:sz w:val="28"/>
          <w:szCs w:val="28"/>
        </w:rPr>
        <w:t>1</w:t>
      </w:r>
      <w:r w:rsidR="00427088" w:rsidRPr="00427088">
        <w:rPr>
          <w:rFonts w:ascii="Times New Roman" w:hAnsi="Times New Roman" w:cs="Times New Roman"/>
          <w:sz w:val="28"/>
          <w:szCs w:val="28"/>
        </w:rPr>
        <w:t>1:</w:t>
      </w:r>
      <w:r w:rsidR="001F05CF">
        <w:rPr>
          <w:rFonts w:ascii="Times New Roman" w:hAnsi="Times New Roman" w:cs="Times New Roman"/>
          <w:sz w:val="28"/>
          <w:szCs w:val="28"/>
        </w:rPr>
        <w:t>191</w:t>
      </w:r>
      <w:r w:rsidR="00427088" w:rsidRPr="00427088">
        <w:rPr>
          <w:rFonts w:ascii="Times New Roman" w:hAnsi="Times New Roman" w:cs="Times New Roman"/>
          <w:sz w:val="28"/>
          <w:szCs w:val="28"/>
        </w:rPr>
        <w:t>, площадью 1</w:t>
      </w:r>
      <w:r w:rsidR="001F05CF">
        <w:rPr>
          <w:rFonts w:ascii="Times New Roman" w:hAnsi="Times New Roman" w:cs="Times New Roman"/>
          <w:sz w:val="28"/>
          <w:szCs w:val="28"/>
        </w:rPr>
        <w:t>000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Тульская область, Веневский район, </w:t>
      </w:r>
      <w:r w:rsidR="00251CA5">
        <w:rPr>
          <w:rFonts w:ascii="Times New Roman" w:hAnsi="Times New Roman" w:cs="Times New Roman"/>
          <w:sz w:val="28"/>
          <w:szCs w:val="28"/>
        </w:rPr>
        <w:t xml:space="preserve"> </w:t>
      </w:r>
      <w:r w:rsidR="001F05CF">
        <w:rPr>
          <w:rFonts w:ascii="Times New Roman" w:hAnsi="Times New Roman" w:cs="Times New Roman"/>
          <w:sz w:val="28"/>
          <w:szCs w:val="28"/>
        </w:rPr>
        <w:t>МО  Мордвесское, д. Привальное, прилегающий к</w:t>
      </w:r>
      <w:r w:rsidR="00F9482B">
        <w:rPr>
          <w:rFonts w:ascii="Times New Roman" w:hAnsi="Times New Roman" w:cs="Times New Roman"/>
          <w:sz w:val="28"/>
          <w:szCs w:val="28"/>
        </w:rPr>
        <w:t xml:space="preserve"> </w:t>
      </w:r>
      <w:r w:rsidR="001F05CF">
        <w:rPr>
          <w:rFonts w:ascii="Times New Roman" w:hAnsi="Times New Roman" w:cs="Times New Roman"/>
          <w:sz w:val="28"/>
          <w:szCs w:val="28"/>
        </w:rPr>
        <w:t xml:space="preserve">земельному участку с кадастровым номером </w:t>
      </w:r>
      <w:r w:rsidR="001F05CF" w:rsidRPr="00427088">
        <w:rPr>
          <w:rFonts w:ascii="Times New Roman" w:hAnsi="Times New Roman" w:cs="Times New Roman"/>
          <w:sz w:val="28"/>
          <w:szCs w:val="28"/>
        </w:rPr>
        <w:t>71:05:0</w:t>
      </w:r>
      <w:r w:rsidR="001F05CF">
        <w:rPr>
          <w:rFonts w:ascii="Times New Roman" w:hAnsi="Times New Roman" w:cs="Times New Roman"/>
          <w:sz w:val="28"/>
          <w:szCs w:val="28"/>
        </w:rPr>
        <w:t>2</w:t>
      </w:r>
      <w:r w:rsidR="001F05CF" w:rsidRPr="00427088">
        <w:rPr>
          <w:rFonts w:ascii="Times New Roman" w:hAnsi="Times New Roman" w:cs="Times New Roman"/>
          <w:sz w:val="28"/>
          <w:szCs w:val="28"/>
        </w:rPr>
        <w:t>01</w:t>
      </w:r>
      <w:r w:rsidR="001F05CF">
        <w:rPr>
          <w:rFonts w:ascii="Times New Roman" w:hAnsi="Times New Roman" w:cs="Times New Roman"/>
          <w:sz w:val="28"/>
          <w:szCs w:val="28"/>
        </w:rPr>
        <w:t>1</w:t>
      </w:r>
      <w:r w:rsidR="001F05CF" w:rsidRPr="00427088">
        <w:rPr>
          <w:rFonts w:ascii="Times New Roman" w:hAnsi="Times New Roman" w:cs="Times New Roman"/>
          <w:sz w:val="28"/>
          <w:szCs w:val="28"/>
        </w:rPr>
        <w:t>1</w:t>
      </w:r>
      <w:r w:rsidR="001F05CF">
        <w:rPr>
          <w:rFonts w:ascii="Times New Roman" w:hAnsi="Times New Roman" w:cs="Times New Roman"/>
          <w:sz w:val="28"/>
          <w:szCs w:val="28"/>
        </w:rPr>
        <w:t>:16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F05CF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120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20CA4">
        <w:rPr>
          <w:rFonts w:ascii="Times New Roman" w:hAnsi="Times New Roman" w:cs="Times New Roman"/>
          <w:b/>
          <w:sz w:val="28"/>
          <w:szCs w:val="28"/>
        </w:rPr>
        <w:t>С</w:t>
      </w:r>
      <w:r w:rsidR="001F05CF">
        <w:rPr>
          <w:rFonts w:ascii="Times New Roman" w:hAnsi="Times New Roman" w:cs="Times New Roman"/>
          <w:b/>
          <w:sz w:val="28"/>
          <w:szCs w:val="28"/>
        </w:rPr>
        <w:t>то шестьдесят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Протоколом рассмотрения заявок от </w:t>
      </w:r>
      <w:r w:rsidR="00AE777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12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AE777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AE777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AE777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Кравченко Елена Александровна, действующая на основании доверенности от имени </w:t>
      </w:r>
      <w:r w:rsidR="00D94E03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Петруниной Елены Игоревны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5915E9" w:rsidRPr="00300A59" w:rsidRDefault="0078127E" w:rsidP="005915E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915E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Кравченко Елен</w:t>
      </w:r>
      <w:r w:rsidR="002B084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е</w:t>
      </w:r>
      <w:r w:rsidR="005915E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Александровн</w:t>
      </w:r>
      <w:r w:rsidR="002B084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е</w:t>
      </w:r>
      <w:r w:rsidR="005915E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 действующ</w:t>
      </w:r>
      <w:r w:rsidR="002B084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ей</w:t>
      </w:r>
      <w:r w:rsidR="005915E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на основании доверенности от имени 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Петруниной Елены Игоревны,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915E9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5915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60 0</w:t>
      </w:r>
      <w:r w:rsidR="005915E9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300A59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915E9">
        <w:rPr>
          <w:rFonts w:ascii="Times New Roman" w:hAnsi="Times New Roman" w:cs="Times New Roman"/>
          <w:b/>
          <w:sz w:val="28"/>
          <w:szCs w:val="28"/>
        </w:rPr>
        <w:t>Сто шестьдесят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300A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15E9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6F1853" w:rsidRDefault="001A4A9A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15E9">
        <w:rPr>
          <w:rFonts w:ascii="Times New Roman" w:hAnsi="Times New Roman" w:cs="Times New Roman"/>
          <w:sz w:val="28"/>
          <w:szCs w:val="28"/>
        </w:rPr>
        <w:t>Кравченко Е.А., действующая</w:t>
      </w:r>
      <w:r w:rsidR="006F1853">
        <w:rPr>
          <w:rFonts w:ascii="Times New Roman" w:hAnsi="Times New Roman" w:cs="Times New Roman"/>
          <w:sz w:val="28"/>
          <w:szCs w:val="28"/>
        </w:rPr>
        <w:t xml:space="preserve"> на </w:t>
      </w:r>
    </w:p>
    <w:p w:rsidR="006F1853" w:rsidRDefault="006F1853" w:rsidP="006F18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основании доверенности</w:t>
      </w:r>
      <w:r w:rsidR="005915E9">
        <w:rPr>
          <w:rFonts w:ascii="Times New Roman" w:hAnsi="Times New Roman" w:cs="Times New Roman"/>
          <w:sz w:val="28"/>
          <w:szCs w:val="28"/>
        </w:rPr>
        <w:t xml:space="preserve"> от </w:t>
      </w:r>
    </w:p>
    <w:p w:rsidR="001A4A9A" w:rsidRPr="00797487" w:rsidRDefault="006F1853" w:rsidP="001A4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915E9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300A59">
        <w:rPr>
          <w:rFonts w:ascii="Times New Roman" w:hAnsi="Times New Roman" w:cs="Times New Roman"/>
          <w:sz w:val="28"/>
          <w:szCs w:val="28"/>
        </w:rPr>
        <w:t>Петруниной Е.И.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D5EB7-A18B-4575-8D9E-2A0E7EEC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319</cp:revision>
  <cp:lastPrinted>2018-10-03T07:01:00Z</cp:lastPrinted>
  <dcterms:created xsi:type="dcterms:W3CDTF">2018-08-15T12:14:00Z</dcterms:created>
  <dcterms:modified xsi:type="dcterms:W3CDTF">2021-05-11T13:36:00Z</dcterms:modified>
</cp:coreProperties>
</file>