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17" w:rsidRPr="00CA1F17" w:rsidRDefault="00CA4B3E" w:rsidP="00CA1F17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CA1F17"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CA1F17" w:rsidRPr="00CA1F17" w:rsidRDefault="00CA1F17" w:rsidP="00CA1F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CA1F17" w:rsidRPr="00CA1F17" w:rsidRDefault="00CA1F17" w:rsidP="00CA1F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CA1F17" w:rsidRPr="00CA1F17" w:rsidRDefault="00CA1F17" w:rsidP="00CA1F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CA1F17" w:rsidRPr="00CA1F17" w:rsidRDefault="00CA1F17" w:rsidP="00CA1F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CA1F17" w:rsidRPr="00CA1F17" w:rsidRDefault="00CA1F17" w:rsidP="00CA1F1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F1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2057AC" w:rsidRPr="00C461FA" w:rsidRDefault="002057AC" w:rsidP="00CA1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CA1F17" w:rsidRPr="00CA1F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E34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562" w:rsidRPr="00E34562">
        <w:rPr>
          <w:rFonts w:ascii="Times New Roman" w:eastAsia="MS Mincho" w:hAnsi="Times New Roman" w:cs="Times New Roman"/>
          <w:sz w:val="28"/>
          <w:szCs w:val="28"/>
        </w:rPr>
        <w:t>с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71:05:060620:393, площадью 2365 кв.м, с разрешенным использованием – для ведения личного подсобного хозяйства, местоположение земельного участка: Тульская область, Веневский район, с. Венев-Монастыр</w:t>
      </w:r>
      <w:r w:rsidR="00E34562">
        <w:rPr>
          <w:rFonts w:ascii="Times New Roman" w:eastAsia="Calibri" w:hAnsi="Times New Roman" w:cs="Times New Roman"/>
          <w:sz w:val="28"/>
          <w:szCs w:val="28"/>
        </w:rPr>
        <w:t xml:space="preserve">ь.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E34562" w:rsidRPr="00E3456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458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E34562">
        <w:rPr>
          <w:rFonts w:ascii="Times New Roman" w:hAnsi="Times New Roman" w:cs="Times New Roman"/>
          <w:b/>
          <w:sz w:val="28"/>
          <w:szCs w:val="28"/>
        </w:rPr>
        <w:t>Четыреста пятьдесят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5430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F5017F">
        <w:rPr>
          <w:rFonts w:ascii="Times New Roman" w:eastAsia="Times New Roman" w:hAnsi="Times New Roman" w:cs="Times New Roman"/>
          <w:b/>
          <w:sz w:val="28"/>
          <w:szCs w:val="28"/>
        </w:rPr>
        <w:t>Баранчук Иван Иванович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648CB" w:rsidRDefault="0078127E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5E46FD">
        <w:rPr>
          <w:rFonts w:ascii="Times New Roman" w:eastAsia="Times New Roman" w:hAnsi="Times New Roman" w:cs="Times New Roman"/>
          <w:b/>
          <w:sz w:val="28"/>
          <w:szCs w:val="28"/>
        </w:rPr>
        <w:t xml:space="preserve">Баранчуку Ивану </w:t>
      </w:r>
      <w:r w:rsidR="005E46F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Ивановичу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E46FD" w:rsidRPr="00E3456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458</w:t>
      </w:r>
      <w:r w:rsidR="005E4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E46FD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E46F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5E46FD">
        <w:rPr>
          <w:rFonts w:ascii="Times New Roman" w:hAnsi="Times New Roman" w:cs="Times New Roman"/>
          <w:b/>
          <w:sz w:val="28"/>
          <w:szCs w:val="28"/>
        </w:rPr>
        <w:t>Четыреста пятьдесят восемь</w:t>
      </w:r>
      <w:r w:rsidR="005E46FD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5E4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6F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D4655" w:rsidRDefault="007D4655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6FD">
        <w:rPr>
          <w:rFonts w:ascii="Times New Roman" w:hAnsi="Times New Roman" w:cs="Times New Roman"/>
          <w:sz w:val="28"/>
          <w:szCs w:val="28"/>
        </w:rPr>
        <w:t>Баранчук И.И.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91257"/>
    <w:rsid w:val="005915E9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4655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430B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1F17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D7F50-D63C-47A6-84DE-B969CD12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372</cp:revision>
  <cp:lastPrinted>2018-10-03T07:01:00Z</cp:lastPrinted>
  <dcterms:created xsi:type="dcterms:W3CDTF">2018-08-15T12:14:00Z</dcterms:created>
  <dcterms:modified xsi:type="dcterms:W3CDTF">2022-02-15T06:47:00Z</dcterms:modified>
</cp:coreProperties>
</file>