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DB08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E0FBD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B08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декабря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6E0FB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411CF4" w:rsidRPr="008D49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4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2A2E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DB081E" w:rsidRPr="00D27697">
        <w:rPr>
          <w:rFonts w:ascii="Times New Roman" w:hAnsi="Times New Roman"/>
          <w:sz w:val="24"/>
          <w:szCs w:val="24"/>
        </w:rPr>
        <w:t xml:space="preserve"> </w:t>
      </w:r>
      <w:r w:rsidR="00DB081E" w:rsidRPr="00DB081E">
        <w:rPr>
          <w:rFonts w:ascii="Times New Roman" w:hAnsi="Times New Roman"/>
          <w:sz w:val="28"/>
          <w:szCs w:val="28"/>
        </w:rPr>
        <w:t>кадастровым номером 71:05:0</w:t>
      </w:r>
      <w:r w:rsidR="006A63A3">
        <w:rPr>
          <w:rFonts w:ascii="Times New Roman" w:hAnsi="Times New Roman"/>
          <w:sz w:val="28"/>
          <w:szCs w:val="28"/>
        </w:rPr>
        <w:t>1</w:t>
      </w:r>
      <w:r w:rsidR="00DB081E" w:rsidRPr="00DB081E">
        <w:rPr>
          <w:rFonts w:ascii="Times New Roman" w:hAnsi="Times New Roman"/>
          <w:sz w:val="28"/>
          <w:szCs w:val="28"/>
        </w:rPr>
        <w:t>04</w:t>
      </w:r>
      <w:r w:rsidR="006A63A3">
        <w:rPr>
          <w:rFonts w:ascii="Times New Roman" w:hAnsi="Times New Roman"/>
          <w:sz w:val="28"/>
          <w:szCs w:val="28"/>
        </w:rPr>
        <w:t>05</w:t>
      </w:r>
      <w:r w:rsidR="00DB081E" w:rsidRPr="00DB081E">
        <w:rPr>
          <w:rFonts w:ascii="Times New Roman" w:hAnsi="Times New Roman"/>
          <w:sz w:val="28"/>
          <w:szCs w:val="28"/>
        </w:rPr>
        <w:t>:</w:t>
      </w:r>
      <w:r w:rsidR="006A63A3">
        <w:rPr>
          <w:rFonts w:ascii="Times New Roman" w:hAnsi="Times New Roman"/>
          <w:sz w:val="28"/>
          <w:szCs w:val="28"/>
        </w:rPr>
        <w:t>2743</w:t>
      </w:r>
      <w:r w:rsidR="00DB081E" w:rsidRPr="00DB081E">
        <w:rPr>
          <w:rFonts w:ascii="Times New Roman" w:hAnsi="Times New Roman"/>
          <w:sz w:val="28"/>
          <w:szCs w:val="28"/>
        </w:rPr>
        <w:t xml:space="preserve">, площадью </w:t>
      </w:r>
      <w:r w:rsidR="006A63A3">
        <w:rPr>
          <w:rFonts w:ascii="Times New Roman" w:hAnsi="Times New Roman"/>
          <w:sz w:val="28"/>
          <w:szCs w:val="28"/>
        </w:rPr>
        <w:t>56</w:t>
      </w:r>
      <w:r w:rsidR="00DB081E" w:rsidRPr="00DB081E">
        <w:rPr>
          <w:rFonts w:ascii="Times New Roman" w:hAnsi="Times New Roman"/>
          <w:sz w:val="28"/>
          <w:szCs w:val="28"/>
        </w:rPr>
        <w:t xml:space="preserve"> кв.м, с разрешенным использованием – для </w:t>
      </w:r>
      <w:r w:rsidR="006A63A3">
        <w:rPr>
          <w:rFonts w:ascii="Times New Roman" w:hAnsi="Times New Roman"/>
          <w:sz w:val="28"/>
          <w:szCs w:val="28"/>
        </w:rPr>
        <w:t>обслуживания магазина</w:t>
      </w:r>
      <w:r w:rsidR="00DB081E" w:rsidRPr="00DB081E">
        <w:rPr>
          <w:rFonts w:ascii="Times New Roman" w:hAnsi="Times New Roman"/>
          <w:sz w:val="28"/>
          <w:szCs w:val="28"/>
        </w:rPr>
        <w:t xml:space="preserve">, местоположение земельного участка:  </w:t>
      </w:r>
      <w:r w:rsidR="00DB081E" w:rsidRPr="00DB08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Тульская область, Веневский район, </w:t>
      </w:r>
      <w:proofErr w:type="spellStart"/>
      <w:r w:rsidR="004E24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п.</w:t>
      </w:r>
      <w:r w:rsidR="00AA3A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Мордвес</w:t>
      </w:r>
      <w:proofErr w:type="spellEnd"/>
      <w:r w:rsidR="00E67E4D" w:rsidRPr="00DB08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DB08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92E2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</w:t>
      </w:r>
      <w:r w:rsidR="00192E23" w:rsidRPr="00192E23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57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192E23">
        <w:rPr>
          <w:rFonts w:ascii="Times New Roman" w:hAnsi="Times New Roman" w:cs="Times New Roman"/>
          <w:b/>
          <w:sz w:val="28"/>
          <w:szCs w:val="28"/>
        </w:rPr>
        <w:t>Пятьдесят 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E00999" w:rsidRPr="00961EF9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CB730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CB730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CB730A" w:rsidRPr="00961EF9">
        <w:rPr>
          <w:rFonts w:ascii="Times New Roman" w:eastAsia="Times New Roman" w:hAnsi="Times New Roman" w:cs="Times New Roman"/>
          <w:b/>
          <w:sz w:val="28"/>
          <w:szCs w:val="28"/>
        </w:rPr>
        <w:t>Кузнецова Анна Викторовна</w:t>
      </w:r>
      <w:r w:rsidR="0096610B" w:rsidRPr="0096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431CA1" w:rsidRDefault="0078127E" w:rsidP="00431C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431CA1" w:rsidRPr="00961EF9">
        <w:rPr>
          <w:rFonts w:ascii="Times New Roman" w:eastAsia="Times New Roman" w:hAnsi="Times New Roman" w:cs="Times New Roman"/>
          <w:b/>
          <w:sz w:val="28"/>
          <w:szCs w:val="28"/>
        </w:rPr>
        <w:t>Кузнецовой Анне Викторовне</w:t>
      </w:r>
      <w:r w:rsidR="00300A59" w:rsidRPr="0096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961E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 заключить договор купли</w:t>
      </w:r>
      <w:r w:rsidR="005E22DC" w:rsidRPr="00961E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961E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31CA1" w:rsidRPr="00192E23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57</w:t>
      </w:r>
      <w:r w:rsidR="00431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431CA1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31CA1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431CA1">
        <w:rPr>
          <w:rFonts w:ascii="Times New Roman" w:hAnsi="Times New Roman" w:cs="Times New Roman"/>
          <w:b/>
          <w:sz w:val="28"/>
          <w:szCs w:val="28"/>
        </w:rPr>
        <w:t>Пятьдесят семь</w:t>
      </w:r>
      <w:r w:rsidR="00431CA1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431C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1CA1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961EF9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CA1" w:rsidRPr="00961EF9">
        <w:rPr>
          <w:rFonts w:ascii="Times New Roman" w:hAnsi="Times New Roman" w:cs="Times New Roman"/>
          <w:sz w:val="28"/>
          <w:szCs w:val="28"/>
        </w:rPr>
        <w:t>Кузнецова А.В.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92E23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0A6B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2E09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11CF4"/>
    <w:rsid w:val="00427088"/>
    <w:rsid w:val="0042781F"/>
    <w:rsid w:val="00431CA1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241F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21A3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63A3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0FBD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569B5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49B4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2DB"/>
    <w:rsid w:val="009404E5"/>
    <w:rsid w:val="00950F51"/>
    <w:rsid w:val="00961EF9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3AA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B730A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1B4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300D4-ADD5-455B-BA19-AC8104CA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358</cp:revision>
  <cp:lastPrinted>2018-10-03T07:01:00Z</cp:lastPrinted>
  <dcterms:created xsi:type="dcterms:W3CDTF">2018-08-15T12:14:00Z</dcterms:created>
  <dcterms:modified xsi:type="dcterms:W3CDTF">2021-12-27T09:02:00Z</dcterms:modified>
</cp:coreProperties>
</file>