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A76BA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4E02C0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A76BA">
        <w:t>0</w:t>
      </w:r>
      <w:r w:rsidR="004E02C0">
        <w:t>8</w:t>
      </w:r>
      <w:r w:rsidRPr="00633AFF">
        <w:t>.</w:t>
      </w:r>
      <w:r w:rsidR="0006487C">
        <w:t>0</w:t>
      </w:r>
      <w:r w:rsidR="008A76BA">
        <w:t>9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5578EE">
        <w:rPr>
          <w:rFonts w:ascii="Times New Roman" w:hAnsi="Times New Roman" w:cs="Times New Roman"/>
          <w:sz w:val="24"/>
          <w:szCs w:val="24"/>
        </w:rPr>
        <w:t>13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D95E77">
        <w:rPr>
          <w:rFonts w:ascii="Times New Roman" w:hAnsi="Times New Roman" w:cs="Times New Roman"/>
          <w:sz w:val="24"/>
          <w:szCs w:val="24"/>
        </w:rPr>
        <w:t>7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D95E77">
        <w:rPr>
          <w:rFonts w:ascii="Times New Roman" w:hAnsi="Times New Roman" w:cs="Times New Roman"/>
          <w:sz w:val="24"/>
          <w:szCs w:val="24"/>
        </w:rPr>
        <w:t>6</w:t>
      </w:r>
      <w:r w:rsidR="005578EE">
        <w:rPr>
          <w:rFonts w:ascii="Times New Roman" w:hAnsi="Times New Roman" w:cs="Times New Roman"/>
          <w:sz w:val="24"/>
          <w:szCs w:val="24"/>
        </w:rPr>
        <w:t>72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5578EE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5578EE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5578E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5578EE">
        <w:rPr>
          <w:rFonts w:ascii="Times New Roman" w:eastAsia="Calibri" w:hAnsi="Times New Roman" w:cs="Times New Roman"/>
          <w:sz w:val="24"/>
          <w:szCs w:val="24"/>
        </w:rPr>
        <w:t>793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4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4A401C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bookmarkStart w:id="0" w:name="_GoBack"/>
      <w:bookmarkEnd w:id="0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="005578EE">
        <w:rPr>
          <w:rFonts w:ascii="Times New Roman" w:eastAsia="Calibri" w:hAnsi="Times New Roman" w:cs="Times New Roman"/>
          <w:sz w:val="24"/>
          <w:szCs w:val="24"/>
        </w:rPr>
        <w:t>Прудищи</w:t>
      </w:r>
      <w:proofErr w:type="spellEnd"/>
      <w:r w:rsidR="005578EE">
        <w:rPr>
          <w:rFonts w:ascii="Times New Roman" w:eastAsia="Calibri" w:hAnsi="Times New Roman" w:cs="Times New Roman"/>
          <w:sz w:val="24"/>
          <w:szCs w:val="24"/>
        </w:rPr>
        <w:t>, ул. Луговая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A9188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120E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A9188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 w:rsidRPr="00A918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A9188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A918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6015C" w:rsidRPr="00A9188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A918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03ACF" w:rsidRPr="00A9188E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A9188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03ACF" w:rsidRPr="00A9188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A9188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A9188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A9188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A9188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A9188E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A9188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9188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участие 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03ACF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Бадулина Ольга Александровна</w:t>
            </w:r>
            <w:r w:rsidR="00D22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3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F10B59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103AC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03AC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10B59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9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F10B59" w:rsidP="0092011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ул. Филевский бульвар, д.</w:t>
            </w:r>
            <w:r w:rsidR="009201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6, кв.88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8312E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823F9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C78D4">
        <w:rPr>
          <w:rFonts w:ascii="Times New Roman" w:eastAsia="Times New Roman" w:hAnsi="Times New Roman" w:cs="Times New Roman"/>
          <w:color w:val="010101"/>
          <w:sz w:val="24"/>
          <w:szCs w:val="24"/>
        </w:rPr>
        <w:t>9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</w:t>
      </w:r>
      <w:r w:rsidRPr="008312E7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7F5680" w:rsidRPr="008312E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8312E7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9188E" w:rsidRPr="008312E7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A20CF6" w:rsidRPr="008312E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8312E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8312E7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8312E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8312E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8312E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8312E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8312E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A91C58" w:rsidP="00A91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Бадулина Ольга Александровна 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3ACF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20E9"/>
    <w:rsid w:val="0021340B"/>
    <w:rsid w:val="00216C5A"/>
    <w:rsid w:val="00224B2D"/>
    <w:rsid w:val="0022564D"/>
    <w:rsid w:val="0023354E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35D1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231D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A401C"/>
    <w:rsid w:val="004B1973"/>
    <w:rsid w:val="004B46FB"/>
    <w:rsid w:val="004B5A25"/>
    <w:rsid w:val="004D06FC"/>
    <w:rsid w:val="004D5986"/>
    <w:rsid w:val="004D66F1"/>
    <w:rsid w:val="004E02C0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78EE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1894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32AF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2E7"/>
    <w:rsid w:val="00831C30"/>
    <w:rsid w:val="00836610"/>
    <w:rsid w:val="00846987"/>
    <w:rsid w:val="008554BE"/>
    <w:rsid w:val="00855737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0113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A7D83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188E"/>
    <w:rsid w:val="00A91C58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23F9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26B5"/>
    <w:rsid w:val="00F03FE7"/>
    <w:rsid w:val="00F10B59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DFA79-EA46-43E4-B96E-EE170445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156</cp:revision>
  <cp:lastPrinted>2018-06-26T14:29:00Z</cp:lastPrinted>
  <dcterms:created xsi:type="dcterms:W3CDTF">2021-05-27T13:49:00Z</dcterms:created>
  <dcterms:modified xsi:type="dcterms:W3CDTF">2022-09-13T12:24:00Z</dcterms:modified>
</cp:coreProperties>
</file>