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19" w:rsidRDefault="00E60119" w:rsidP="00E6011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ИНФОРМАЦИОННЫЙ БЮЛЛЕТЕНЬ.</w:t>
      </w:r>
    </w:p>
    <w:p w:rsidR="00E60119" w:rsidRDefault="00E60119" w:rsidP="00E60119">
      <w:pPr>
        <w:spacing w:after="0" w:line="240" w:lineRule="auto"/>
        <w:ind w:firstLine="720"/>
        <w:jc w:val="center"/>
        <w:rPr>
          <w:rFonts w:ascii="Times New Roman" w:hAnsi="Times New Roman" w:cs="Times New Roman"/>
          <w:sz w:val="24"/>
          <w:szCs w:val="24"/>
        </w:rPr>
      </w:pPr>
    </w:p>
    <w:p w:rsidR="00E60119" w:rsidRDefault="00E60119" w:rsidP="00E60119">
      <w:pPr>
        <w:tabs>
          <w:tab w:val="left" w:pos="72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Организатор торгов: Администрация муниципального образования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Адрес местонахождения: 301320, Тульская область,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г. Венев, пл. Ильича, д. 4. Телефон/факс: 8(48745)2-12-33, официальный сайт: </w:t>
      </w:r>
      <w:proofErr w:type="spellStart"/>
      <w:r>
        <w:rPr>
          <w:rFonts w:ascii="Times New Roman" w:eastAsia="Calibri" w:hAnsi="Times New Roman" w:cs="Times New Roman"/>
          <w:sz w:val="24"/>
          <w:szCs w:val="24"/>
          <w:lang w:val="en-US"/>
        </w:rPr>
        <w:t>venev</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tularegion</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w:t>
      </w:r>
    </w:p>
    <w:p w:rsidR="00E60119" w:rsidRDefault="00E60119" w:rsidP="00E60119">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 xml:space="preserve">Аукцион состоится </w:t>
      </w:r>
      <w:r w:rsidR="00FD5178">
        <w:rPr>
          <w:rFonts w:ascii="Times New Roman" w:eastAsia="Calibri" w:hAnsi="Times New Roman" w:cs="Times New Roman"/>
          <w:b/>
          <w:sz w:val="24"/>
          <w:szCs w:val="24"/>
        </w:rPr>
        <w:t xml:space="preserve"> 8 сентября</w:t>
      </w:r>
      <w:r>
        <w:rPr>
          <w:rFonts w:ascii="Times New Roman" w:eastAsia="Calibri" w:hAnsi="Times New Roman" w:cs="Times New Roman"/>
          <w:b/>
          <w:sz w:val="24"/>
          <w:szCs w:val="24"/>
        </w:rPr>
        <w:t xml:space="preserve"> 2022 г.  в 11 час</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00 мин.</w:t>
      </w:r>
      <w:r>
        <w:rPr>
          <w:rFonts w:ascii="Times New Roman" w:eastAsia="Calibri" w:hAnsi="Times New Roman" w:cs="Times New Roman"/>
          <w:sz w:val="24"/>
          <w:szCs w:val="24"/>
        </w:rPr>
        <w:t xml:space="preserve"> по адресу: г. Венев, пл. Ильича, д. 4, по адресу Организатора.</w:t>
      </w:r>
      <w:proofErr w:type="gramEnd"/>
    </w:p>
    <w:p w:rsidR="00E60119" w:rsidRDefault="00E60119" w:rsidP="00E60119">
      <w:pPr>
        <w:spacing w:after="0" w:line="240" w:lineRule="auto"/>
        <w:jc w:val="both"/>
        <w:rPr>
          <w:rFonts w:ascii="Times New Roman" w:eastAsia="MS Mincho" w:hAnsi="Times New Roman" w:cs="Times New Roman"/>
          <w:sz w:val="24"/>
          <w:szCs w:val="24"/>
        </w:rPr>
      </w:pPr>
      <w:r>
        <w:rPr>
          <w:rFonts w:ascii="Times New Roman" w:eastAsia="Calibri" w:hAnsi="Times New Roman" w:cs="Times New Roman"/>
          <w:sz w:val="24"/>
          <w:szCs w:val="24"/>
        </w:rPr>
        <w:t xml:space="preserve">     Администрация муниципального образования </w:t>
      </w:r>
      <w:proofErr w:type="spellStart"/>
      <w:r>
        <w:rPr>
          <w:rFonts w:ascii="Times New Roman" w:eastAsia="Calibri" w:hAnsi="Times New Roman" w:cs="Times New Roman"/>
          <w:sz w:val="24"/>
          <w:szCs w:val="24"/>
        </w:rPr>
        <w:t>Веневский</w:t>
      </w:r>
      <w:proofErr w:type="spellEnd"/>
      <w:r>
        <w:rPr>
          <w:rFonts w:ascii="Times New Roman" w:eastAsia="Calibri" w:hAnsi="Times New Roman" w:cs="Times New Roman"/>
          <w:sz w:val="24"/>
          <w:szCs w:val="24"/>
        </w:rPr>
        <w:t xml:space="preserve"> район в соответствии со ст. 39.12 Земельного кодекса РФ, Постановлени</w:t>
      </w:r>
      <w:r w:rsidR="00FD5178">
        <w:rPr>
          <w:rFonts w:ascii="Times New Roman" w:eastAsia="Calibri" w:hAnsi="Times New Roman" w:cs="Times New Roman"/>
          <w:sz w:val="24"/>
          <w:szCs w:val="24"/>
        </w:rPr>
        <w:t>ем гл</w:t>
      </w:r>
      <w:r>
        <w:rPr>
          <w:rFonts w:ascii="Times New Roman" w:eastAsia="Calibri" w:hAnsi="Times New Roman" w:cs="Times New Roman"/>
          <w:sz w:val="24"/>
          <w:szCs w:val="24"/>
        </w:rPr>
        <w:t xml:space="preserve">авы администрации муниципального образования </w:t>
      </w:r>
      <w:proofErr w:type="spellStart"/>
      <w:r w:rsidRPr="00903EB5">
        <w:rPr>
          <w:rFonts w:ascii="Times New Roman" w:eastAsia="Calibri" w:hAnsi="Times New Roman" w:cs="Times New Roman"/>
          <w:sz w:val="24"/>
          <w:szCs w:val="24"/>
        </w:rPr>
        <w:t>Веневский</w:t>
      </w:r>
      <w:proofErr w:type="spellEnd"/>
      <w:r w:rsidRPr="00903EB5">
        <w:rPr>
          <w:rFonts w:ascii="Times New Roman" w:eastAsia="Calibri" w:hAnsi="Times New Roman" w:cs="Times New Roman"/>
          <w:sz w:val="24"/>
          <w:szCs w:val="24"/>
        </w:rPr>
        <w:t xml:space="preserve"> район </w:t>
      </w:r>
      <w:r w:rsidR="00A34192" w:rsidRPr="00A34192">
        <w:rPr>
          <w:rFonts w:ascii="Times New Roman" w:eastAsia="Calibri" w:hAnsi="Times New Roman" w:cs="Times New Roman"/>
          <w:sz w:val="24"/>
          <w:szCs w:val="24"/>
        </w:rPr>
        <w:t xml:space="preserve">от </w:t>
      </w:r>
      <w:r w:rsidR="00A34192">
        <w:rPr>
          <w:rFonts w:ascii="Times New Roman" w:eastAsia="Calibri" w:hAnsi="Times New Roman" w:cs="Times New Roman"/>
          <w:sz w:val="24"/>
          <w:szCs w:val="24"/>
        </w:rPr>
        <w:t>13</w:t>
      </w:r>
      <w:r w:rsidR="00A34192" w:rsidRPr="00A34192">
        <w:rPr>
          <w:rFonts w:ascii="Times New Roman" w:eastAsia="Calibri" w:hAnsi="Times New Roman" w:cs="Times New Roman"/>
          <w:sz w:val="24"/>
          <w:szCs w:val="24"/>
        </w:rPr>
        <w:t>.0</w:t>
      </w:r>
      <w:r w:rsidR="00A34192">
        <w:rPr>
          <w:rFonts w:ascii="Times New Roman" w:eastAsia="Calibri" w:hAnsi="Times New Roman" w:cs="Times New Roman"/>
          <w:sz w:val="24"/>
          <w:szCs w:val="24"/>
        </w:rPr>
        <w:t>7</w:t>
      </w:r>
      <w:r w:rsidR="00A34192" w:rsidRPr="00A34192">
        <w:rPr>
          <w:rFonts w:ascii="Times New Roman" w:eastAsia="Calibri" w:hAnsi="Times New Roman" w:cs="Times New Roman"/>
          <w:sz w:val="24"/>
          <w:szCs w:val="24"/>
        </w:rPr>
        <w:t>.2022 № 6</w:t>
      </w:r>
      <w:r w:rsidR="00A34192">
        <w:rPr>
          <w:rFonts w:ascii="Times New Roman" w:eastAsia="Calibri" w:hAnsi="Times New Roman" w:cs="Times New Roman"/>
          <w:sz w:val="24"/>
          <w:szCs w:val="24"/>
        </w:rPr>
        <w:t>7</w:t>
      </w:r>
      <w:r w:rsidR="00A34192" w:rsidRPr="00A34192">
        <w:rPr>
          <w:rFonts w:ascii="Times New Roman" w:eastAsia="Calibri" w:hAnsi="Times New Roman" w:cs="Times New Roman"/>
          <w:sz w:val="24"/>
          <w:szCs w:val="24"/>
        </w:rPr>
        <w:t>2 «О проведении аукциона по продаже земельных участков»</w:t>
      </w:r>
      <w:r w:rsidR="00A34192">
        <w:rPr>
          <w:rFonts w:ascii="Times New Roman" w:eastAsia="Calibri" w:hAnsi="Times New Roman" w:cs="Times New Roman"/>
          <w:sz w:val="24"/>
          <w:szCs w:val="24"/>
        </w:rPr>
        <w:t xml:space="preserve"> </w:t>
      </w:r>
      <w:r w:rsidRPr="00903EB5">
        <w:rPr>
          <w:rFonts w:ascii="Times New Roman" w:eastAsia="MS Mincho" w:hAnsi="Times New Roman" w:cs="Times New Roman"/>
          <w:sz w:val="24"/>
          <w:szCs w:val="24"/>
        </w:rPr>
        <w:t>объявляет торги</w:t>
      </w:r>
      <w:r>
        <w:rPr>
          <w:rFonts w:ascii="Times New Roman" w:eastAsia="MS Mincho" w:hAnsi="Times New Roman" w:cs="Times New Roman"/>
          <w:sz w:val="24"/>
          <w:szCs w:val="24"/>
        </w:rPr>
        <w:t xml:space="preserve"> на право заключения договора купли-продажи земельного участка.   </w:t>
      </w:r>
    </w:p>
    <w:p w:rsidR="00E60119" w:rsidRDefault="00E60119" w:rsidP="00E6011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Аукцион является открытым по форме подачи предложений по лотам №</w:t>
      </w:r>
      <w:r>
        <w:rPr>
          <w:rFonts w:ascii="Times New Roman" w:eastAsia="MS Mincho" w:hAnsi="Times New Roman" w:cs="Times New Roman"/>
          <w:sz w:val="24"/>
          <w:szCs w:val="24"/>
          <w:lang w:eastAsia="ru-RU"/>
        </w:rPr>
        <w:t>1,2,</w:t>
      </w:r>
      <w:r w:rsidR="00903EB5">
        <w:rPr>
          <w:rFonts w:ascii="Times New Roman" w:eastAsia="MS Mincho" w:hAnsi="Times New Roman" w:cs="Times New Roman"/>
          <w:sz w:val="24"/>
          <w:szCs w:val="24"/>
          <w:lang w:eastAsia="ru-RU"/>
        </w:rPr>
        <w:t>3</w:t>
      </w:r>
      <w:r w:rsidR="00E11F0E">
        <w:rPr>
          <w:rFonts w:ascii="Times New Roman" w:eastAsia="MS Mincho" w:hAnsi="Times New Roman" w:cs="Times New Roman"/>
          <w:sz w:val="24"/>
          <w:szCs w:val="24"/>
          <w:lang w:eastAsia="ru-RU"/>
        </w:rPr>
        <w:t>,7</w:t>
      </w:r>
      <w:r w:rsidR="00A467EA">
        <w:rPr>
          <w:rFonts w:ascii="Times New Roman" w:eastAsia="MS Mincho" w:hAnsi="Times New Roman" w:cs="Times New Roman"/>
          <w:sz w:val="24"/>
          <w:szCs w:val="24"/>
          <w:lang w:eastAsia="ru-RU"/>
        </w:rPr>
        <w:t xml:space="preserve"> к</w:t>
      </w:r>
      <w:r w:rsidR="00A467E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участию в аукционе допускаются только граждане. </w:t>
      </w:r>
    </w:p>
    <w:p w:rsidR="00E60119" w:rsidRDefault="00E60119" w:rsidP="00E6011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По </w:t>
      </w:r>
      <w:r w:rsidR="00A467EA" w:rsidRPr="00A467EA">
        <w:rPr>
          <w:rFonts w:ascii="Times New Roman" w:eastAsia="MS Mincho" w:hAnsi="Times New Roman" w:cs="Times New Roman"/>
          <w:sz w:val="24"/>
          <w:szCs w:val="24"/>
        </w:rPr>
        <w:t>остальным лотам</w:t>
      </w:r>
      <w:r>
        <w:rPr>
          <w:rFonts w:ascii="Times New Roman" w:eastAsia="MS Mincho" w:hAnsi="Times New Roman" w:cs="Times New Roman"/>
          <w:sz w:val="24"/>
          <w:szCs w:val="24"/>
        </w:rPr>
        <w:t xml:space="preserve"> аукцион является открытым по составу участников и форме подачи предложений.</w:t>
      </w:r>
    </w:p>
    <w:p w:rsidR="00E60119" w:rsidRDefault="00E60119" w:rsidP="00E6011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Один участок – один лот.</w:t>
      </w:r>
    </w:p>
    <w:p w:rsidR="00E60119" w:rsidRDefault="00E60119" w:rsidP="00E60119">
      <w:pPr>
        <w:spacing w:after="0" w:line="240" w:lineRule="auto"/>
        <w:ind w:firstLine="708"/>
        <w:jc w:val="both"/>
        <w:rPr>
          <w:rFonts w:ascii="Times New Roman" w:eastAsia="Calibri" w:hAnsi="Times New Roman" w:cs="Times New Roman"/>
          <w:color w:val="010101"/>
          <w:sz w:val="24"/>
          <w:szCs w:val="24"/>
        </w:rPr>
      </w:pPr>
      <w:r>
        <w:rPr>
          <w:rFonts w:ascii="Times New Roman" w:eastAsia="Calibri" w:hAnsi="Times New Roman" w:cs="Times New Roman"/>
          <w:b/>
          <w:bCs/>
          <w:color w:val="010101"/>
          <w:sz w:val="24"/>
          <w:szCs w:val="24"/>
        </w:rPr>
        <w:t>Предмет аукциона – право на заключение договоров купли-продажи на следующие земельные участки:</w:t>
      </w:r>
    </w:p>
    <w:p w:rsidR="00E60119" w:rsidRDefault="00E60119" w:rsidP="00FD5178">
      <w:pPr>
        <w:ind w:firstLine="709"/>
        <w:jc w:val="both"/>
        <w:rPr>
          <w:rFonts w:ascii="Times New Roman" w:hAnsi="Times New Roman" w:cs="Times New Roman"/>
          <w:sz w:val="24"/>
          <w:szCs w:val="24"/>
        </w:rPr>
      </w:pPr>
      <w:r>
        <w:rPr>
          <w:rFonts w:ascii="Times New Roman" w:eastAsia="Calibri" w:hAnsi="Times New Roman" w:cs="Times New Roman"/>
          <w:b/>
          <w:sz w:val="24"/>
          <w:szCs w:val="24"/>
        </w:rPr>
        <w:t>1 лот:</w:t>
      </w:r>
      <w:r>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Pr>
          <w:rFonts w:ascii="Times New Roman" w:eastAsia="MS Mincho" w:hAnsi="Times New Roman" w:cs="Times New Roman"/>
          <w:sz w:val="24"/>
          <w:szCs w:val="24"/>
          <w:lang w:eastAsia="ru-RU"/>
        </w:rPr>
        <w:t>населенных пунктов, с</w:t>
      </w:r>
      <w:r>
        <w:rPr>
          <w:rFonts w:ascii="Times New Roman" w:eastAsia="Calibri" w:hAnsi="Times New Roman" w:cs="Times New Roman"/>
          <w:sz w:val="24"/>
          <w:szCs w:val="24"/>
          <w:lang w:eastAsia="ru-RU"/>
        </w:rPr>
        <w:t xml:space="preserve"> кадастровым номером </w:t>
      </w:r>
      <w:r w:rsidR="00FD5178" w:rsidRPr="00FD5178">
        <w:rPr>
          <w:rFonts w:ascii="Times New Roman" w:hAnsi="Times New Roman" w:cs="Times New Roman"/>
          <w:sz w:val="24"/>
          <w:szCs w:val="24"/>
        </w:rPr>
        <w:t xml:space="preserve">71:05:040102:793, площадью 400 </w:t>
      </w:r>
      <w:proofErr w:type="spellStart"/>
      <w:r w:rsidR="00FD5178" w:rsidRPr="00FD5178">
        <w:rPr>
          <w:rFonts w:ascii="Times New Roman" w:hAnsi="Times New Roman" w:cs="Times New Roman"/>
          <w:sz w:val="24"/>
          <w:szCs w:val="24"/>
        </w:rPr>
        <w:t>кв</w:t>
      </w:r>
      <w:proofErr w:type="gramStart"/>
      <w:r w:rsidR="00FD5178" w:rsidRPr="00FD5178">
        <w:rPr>
          <w:rFonts w:ascii="Times New Roman" w:hAnsi="Times New Roman" w:cs="Times New Roman"/>
          <w:sz w:val="24"/>
          <w:szCs w:val="24"/>
        </w:rPr>
        <w:t>.м</w:t>
      </w:r>
      <w:proofErr w:type="spellEnd"/>
      <w:proofErr w:type="gramEnd"/>
      <w:r w:rsidR="00FD5178" w:rsidRPr="00FD5178">
        <w:rPr>
          <w:rFonts w:ascii="Times New Roman" w:hAnsi="Times New Roman" w:cs="Times New Roman"/>
          <w:sz w:val="24"/>
          <w:szCs w:val="24"/>
        </w:rPr>
        <w:t xml:space="preserve">, с разрешенным использованием – ведения личного подсобного хозяйства, местоположение земельного участка: Тульская область, </w:t>
      </w:r>
      <w:proofErr w:type="spellStart"/>
      <w:r w:rsidR="00FD5178" w:rsidRPr="00FD5178">
        <w:rPr>
          <w:rFonts w:ascii="Times New Roman" w:hAnsi="Times New Roman" w:cs="Times New Roman"/>
          <w:sz w:val="24"/>
          <w:szCs w:val="24"/>
        </w:rPr>
        <w:t>Веневский</w:t>
      </w:r>
      <w:proofErr w:type="spellEnd"/>
      <w:r w:rsidR="00FD5178" w:rsidRPr="00FD5178">
        <w:rPr>
          <w:rFonts w:ascii="Times New Roman" w:hAnsi="Times New Roman" w:cs="Times New Roman"/>
          <w:sz w:val="24"/>
          <w:szCs w:val="24"/>
        </w:rPr>
        <w:t xml:space="preserve"> район,  с. </w:t>
      </w:r>
      <w:proofErr w:type="spellStart"/>
      <w:r w:rsidR="00FD5178" w:rsidRPr="00FD5178">
        <w:rPr>
          <w:rFonts w:ascii="Times New Roman" w:hAnsi="Times New Roman" w:cs="Times New Roman"/>
          <w:sz w:val="24"/>
          <w:szCs w:val="24"/>
        </w:rPr>
        <w:t>Прудищи</w:t>
      </w:r>
      <w:proofErr w:type="spellEnd"/>
      <w:r w:rsidR="00FD5178" w:rsidRPr="00FD5178">
        <w:rPr>
          <w:rFonts w:ascii="Times New Roman" w:hAnsi="Times New Roman" w:cs="Times New Roman"/>
          <w:sz w:val="24"/>
          <w:szCs w:val="24"/>
        </w:rPr>
        <w:t>, ул. Луговая</w:t>
      </w:r>
      <w:r w:rsidR="00044B0B">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lang w:eastAsia="ru-RU"/>
        </w:rPr>
        <w:t xml:space="preserve"> Начальная цена </w:t>
      </w:r>
      <w:r w:rsidR="00FD5178">
        <w:rPr>
          <w:rFonts w:ascii="Times New Roman" w:eastAsia="Times New Roman" w:hAnsi="Times New Roman" w:cs="Times New Roman"/>
          <w:sz w:val="24"/>
          <w:szCs w:val="24"/>
          <w:lang w:eastAsia="ru-RU"/>
        </w:rPr>
        <w:t>72</w:t>
      </w:r>
      <w:r>
        <w:rPr>
          <w:rFonts w:ascii="Times New Roman" w:hAnsi="Times New Roman" w:cs="Times New Roman"/>
          <w:sz w:val="24"/>
          <w:szCs w:val="24"/>
        </w:rPr>
        <w:t> 000 (</w:t>
      </w:r>
      <w:r w:rsidR="00FD5178">
        <w:rPr>
          <w:rFonts w:ascii="Times New Roman" w:hAnsi="Times New Roman" w:cs="Times New Roman"/>
          <w:sz w:val="24"/>
          <w:szCs w:val="24"/>
        </w:rPr>
        <w:t>Семь</w:t>
      </w:r>
      <w:r>
        <w:rPr>
          <w:rFonts w:ascii="Times New Roman" w:hAnsi="Times New Roman" w:cs="Times New Roman"/>
          <w:sz w:val="24"/>
          <w:szCs w:val="24"/>
        </w:rPr>
        <w:t xml:space="preserve">десят </w:t>
      </w:r>
      <w:r w:rsidR="00FD5178">
        <w:rPr>
          <w:rFonts w:ascii="Times New Roman" w:hAnsi="Times New Roman" w:cs="Times New Roman"/>
          <w:sz w:val="24"/>
          <w:szCs w:val="24"/>
        </w:rPr>
        <w:t>две</w:t>
      </w:r>
      <w:r w:rsidR="00044B0B">
        <w:rPr>
          <w:rFonts w:ascii="Times New Roman" w:hAnsi="Times New Roman" w:cs="Times New Roman"/>
          <w:sz w:val="24"/>
          <w:szCs w:val="24"/>
        </w:rPr>
        <w:t xml:space="preserve"> </w:t>
      </w:r>
      <w:r>
        <w:rPr>
          <w:rFonts w:ascii="Times New Roman" w:hAnsi="Times New Roman" w:cs="Times New Roman"/>
          <w:sz w:val="24"/>
          <w:szCs w:val="24"/>
        </w:rPr>
        <w:t>тысяч</w:t>
      </w:r>
      <w:r w:rsidR="00FD5178">
        <w:rPr>
          <w:rFonts w:ascii="Times New Roman" w:hAnsi="Times New Roman" w:cs="Times New Roman"/>
          <w:sz w:val="24"/>
          <w:szCs w:val="24"/>
        </w:rPr>
        <w:t>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рублей 00 копеек, сумма задатка за участие на аукционе 1</w:t>
      </w:r>
      <w:r w:rsidR="006909F2">
        <w:rPr>
          <w:rFonts w:ascii="Times New Roman" w:eastAsia="Times New Roman" w:hAnsi="Times New Roman" w:cs="Times New Roman"/>
          <w:sz w:val="24"/>
          <w:szCs w:val="24"/>
          <w:lang w:eastAsia="ru-RU"/>
        </w:rPr>
        <w:t>4</w:t>
      </w:r>
      <w:r w:rsidR="009B4944" w:rsidRPr="009B4944">
        <w:rPr>
          <w:rFonts w:ascii="Times New Roman" w:eastAsia="Times New Roman" w:hAnsi="Times New Roman" w:cs="Times New Roman"/>
          <w:sz w:val="24"/>
          <w:szCs w:val="24"/>
          <w:lang w:eastAsia="ru-RU"/>
        </w:rPr>
        <w:t>4</w:t>
      </w:r>
      <w:r w:rsidR="00044B0B">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009B4944">
        <w:rPr>
          <w:rFonts w:ascii="Times New Roman" w:eastAsia="Times New Roman" w:hAnsi="Times New Roman" w:cs="Times New Roman"/>
          <w:sz w:val="24"/>
          <w:szCs w:val="24"/>
          <w:lang w:eastAsia="ru-RU"/>
        </w:rPr>
        <w:t>четырнадцать</w:t>
      </w:r>
      <w:r w:rsidR="00044B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тысяч </w:t>
      </w:r>
      <w:r w:rsidR="009B4944">
        <w:rPr>
          <w:rFonts w:ascii="Times New Roman" w:eastAsia="Times New Roman" w:hAnsi="Times New Roman" w:cs="Times New Roman"/>
          <w:sz w:val="24"/>
          <w:szCs w:val="24"/>
          <w:lang w:eastAsia="ru-RU"/>
        </w:rPr>
        <w:t>четыреста</w:t>
      </w:r>
      <w:r>
        <w:rPr>
          <w:rFonts w:ascii="Times New Roman" w:eastAsia="Times New Roman" w:hAnsi="Times New Roman" w:cs="Times New Roman"/>
          <w:sz w:val="24"/>
          <w:szCs w:val="24"/>
          <w:lang w:eastAsia="ru-RU"/>
        </w:rPr>
        <w:t xml:space="preserve">) руб. 00 коп. Шаг аукциона </w:t>
      </w:r>
      <w:r w:rsidR="00044B0B">
        <w:rPr>
          <w:rFonts w:ascii="Times New Roman" w:eastAsia="Times New Roman" w:hAnsi="Times New Roman" w:cs="Times New Roman"/>
          <w:sz w:val="24"/>
          <w:szCs w:val="24"/>
          <w:lang w:eastAsia="ru-RU"/>
        </w:rPr>
        <w:t>2</w:t>
      </w:r>
      <w:r w:rsidR="009B4944">
        <w:rPr>
          <w:rFonts w:ascii="Times New Roman" w:eastAsia="Times New Roman" w:hAnsi="Times New Roman" w:cs="Times New Roman"/>
          <w:sz w:val="24"/>
          <w:szCs w:val="24"/>
          <w:lang w:eastAsia="ru-RU"/>
        </w:rPr>
        <w:t>16</w:t>
      </w:r>
      <w:r w:rsidR="00044B0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(дв</w:t>
      </w:r>
      <w:r w:rsidR="00044B0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тысячи </w:t>
      </w:r>
      <w:r w:rsidR="009B4944">
        <w:rPr>
          <w:rFonts w:ascii="Times New Roman" w:eastAsia="Times New Roman" w:hAnsi="Times New Roman" w:cs="Times New Roman"/>
          <w:sz w:val="24"/>
          <w:szCs w:val="24"/>
          <w:lang w:eastAsia="ru-RU"/>
        </w:rPr>
        <w:t>сто шестьдесят</w:t>
      </w:r>
      <w:r>
        <w:rPr>
          <w:rFonts w:ascii="Times New Roman" w:eastAsia="Times New Roman" w:hAnsi="Times New Roman" w:cs="Times New Roman"/>
          <w:sz w:val="24"/>
          <w:szCs w:val="24"/>
          <w:lang w:eastAsia="ru-RU"/>
        </w:rPr>
        <w:t>) рублей 00 копеек.</w:t>
      </w:r>
    </w:p>
    <w:p w:rsidR="00E60119" w:rsidRDefault="00E60119" w:rsidP="00E60119">
      <w:pPr>
        <w:tabs>
          <w:tab w:val="left" w:pos="0"/>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r>
        <w:rPr>
          <w:rFonts w:ascii="Times New Roman" w:eastAsia="Calibri" w:hAnsi="Times New Roman" w:cs="Times New Roman"/>
          <w:bCs/>
          <w:sz w:val="24"/>
          <w:szCs w:val="24"/>
          <w:shd w:val="clear" w:color="auto" w:fill="FFFFFF"/>
        </w:rPr>
        <w:t>:</w:t>
      </w:r>
    </w:p>
    <w:p w:rsidR="00355D9F"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к газораспределительной сети</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подача природного газа для газификации объекта капитального строительства возможна от существующего </w:t>
      </w:r>
      <w:r w:rsidR="00355D9F" w:rsidRPr="00355D9F">
        <w:rPr>
          <w:rFonts w:ascii="Times New Roman" w:eastAsia="Calibri" w:hAnsi="Times New Roman" w:cs="Times New Roman"/>
          <w:sz w:val="24"/>
          <w:szCs w:val="24"/>
        </w:rPr>
        <w:t xml:space="preserve">стального подземного газопровода высокого давления Д159 мм, проложенного </w:t>
      </w:r>
      <w:r w:rsidR="00355D9F">
        <w:rPr>
          <w:rFonts w:ascii="Times New Roman" w:eastAsia="Calibri" w:hAnsi="Times New Roman" w:cs="Times New Roman"/>
          <w:sz w:val="24"/>
          <w:szCs w:val="24"/>
        </w:rPr>
        <w:t xml:space="preserve">по ул. Луговая с. </w:t>
      </w:r>
      <w:proofErr w:type="spellStart"/>
      <w:r w:rsidR="00355D9F">
        <w:rPr>
          <w:rFonts w:ascii="Times New Roman" w:eastAsia="Calibri" w:hAnsi="Times New Roman" w:cs="Times New Roman"/>
          <w:sz w:val="24"/>
          <w:szCs w:val="24"/>
        </w:rPr>
        <w:t>Прудищи</w:t>
      </w:r>
      <w:proofErr w:type="spellEnd"/>
      <w:r w:rsidR="00355D9F" w:rsidRPr="00355D9F">
        <w:rPr>
          <w:rFonts w:ascii="Times New Roman" w:eastAsia="Calibri" w:hAnsi="Times New Roman" w:cs="Times New Roman"/>
          <w:sz w:val="24"/>
          <w:szCs w:val="24"/>
        </w:rPr>
        <w:t xml:space="preserve">. </w:t>
      </w:r>
      <w:proofErr w:type="spellStart"/>
      <w:r w:rsidR="00355D9F" w:rsidRPr="00355D9F">
        <w:rPr>
          <w:rFonts w:ascii="Times New Roman" w:eastAsia="Calibri" w:hAnsi="Times New Roman" w:cs="Times New Roman"/>
          <w:sz w:val="24"/>
          <w:szCs w:val="24"/>
        </w:rPr>
        <w:t>Веневского</w:t>
      </w:r>
      <w:proofErr w:type="spellEnd"/>
      <w:r w:rsidR="00355D9F" w:rsidRPr="00355D9F">
        <w:rPr>
          <w:rFonts w:ascii="Times New Roman" w:eastAsia="Calibri" w:hAnsi="Times New Roman" w:cs="Times New Roman"/>
          <w:sz w:val="24"/>
          <w:szCs w:val="24"/>
        </w:rPr>
        <w:t xml:space="preserve"> района.</w:t>
      </w:r>
    </w:p>
    <w:p w:rsidR="009B4944"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Ориентировочное расстояние от точки подключения до объекта</w:t>
      </w:r>
      <w:r w:rsidR="00FF47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55D9F">
        <w:rPr>
          <w:rFonts w:ascii="Times New Roman" w:eastAsia="Calibri" w:hAnsi="Times New Roman" w:cs="Times New Roman"/>
          <w:sz w:val="24"/>
          <w:szCs w:val="24"/>
        </w:rPr>
        <w:t>7</w:t>
      </w:r>
      <w:r w:rsidR="00FF4751">
        <w:rPr>
          <w:rFonts w:ascii="Times New Roman" w:eastAsia="Calibri" w:hAnsi="Times New Roman" w:cs="Times New Roman"/>
          <w:sz w:val="24"/>
          <w:szCs w:val="24"/>
        </w:rPr>
        <w:t>0</w:t>
      </w:r>
      <w:r>
        <w:rPr>
          <w:rFonts w:ascii="Times New Roman" w:eastAsia="Calibri" w:hAnsi="Times New Roman" w:cs="Times New Roman"/>
          <w:sz w:val="24"/>
          <w:szCs w:val="24"/>
        </w:rPr>
        <w:t xml:space="preserve">м. </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Максимальный часовой расход газа: 5,0 куб. м. в час, присоединение большей мощности будет рассматриваться в индивидуальном порядке. </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Источник газоснабжения – ГРС Венев.</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на подключение к сетям водоснабжения и водоотведения</w:t>
      </w:r>
      <w:r>
        <w:rPr>
          <w:rFonts w:ascii="Times New Roman" w:eastAsia="Calibri" w:hAnsi="Times New Roman" w:cs="Times New Roman"/>
          <w:sz w:val="24"/>
          <w:szCs w:val="24"/>
        </w:rPr>
        <w:t xml:space="preserve"> – отсутствует возможность технологического присоединения к сетям инженерно-технического обеспечения в сфере водоснабжения</w:t>
      </w:r>
      <w:r w:rsidR="00A34192">
        <w:rPr>
          <w:rFonts w:ascii="Times New Roman" w:eastAsia="Calibri" w:hAnsi="Times New Roman" w:cs="Times New Roman"/>
          <w:sz w:val="24"/>
          <w:szCs w:val="24"/>
        </w:rPr>
        <w:t xml:space="preserve"> и</w:t>
      </w:r>
      <w:r w:rsidR="00A34192" w:rsidRPr="00A34192">
        <w:t xml:space="preserve"> </w:t>
      </w:r>
      <w:r w:rsidR="00A34192">
        <w:rPr>
          <w:rFonts w:ascii="Times New Roman" w:eastAsia="Calibri" w:hAnsi="Times New Roman" w:cs="Times New Roman"/>
          <w:sz w:val="24"/>
          <w:szCs w:val="24"/>
        </w:rPr>
        <w:t>водоотведения</w:t>
      </w:r>
      <w:r>
        <w:rPr>
          <w:rFonts w:ascii="Times New Roman" w:eastAsia="Calibri" w:hAnsi="Times New Roman" w:cs="Times New Roman"/>
          <w:sz w:val="24"/>
          <w:szCs w:val="24"/>
        </w:rPr>
        <w:t>.</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
          <w:sz w:val="24"/>
          <w:szCs w:val="24"/>
          <w:u w:val="single"/>
          <w:shd w:val="clear" w:color="auto" w:fill="FFFFFF"/>
        </w:rPr>
        <w:t>-на технологическое присоединение к электрическим сетям</w:t>
      </w:r>
      <w:r>
        <w:rPr>
          <w:rFonts w:ascii="Times New Roman" w:eastAsia="Calibri" w:hAnsi="Times New Roman" w:cs="Times New Roman"/>
          <w:sz w:val="24"/>
          <w:szCs w:val="24"/>
          <w:u w:val="single"/>
          <w:shd w:val="clear" w:color="auto" w:fill="FFFFFF"/>
        </w:rPr>
        <w:t>:</w:t>
      </w:r>
      <w:r>
        <w:rPr>
          <w:rFonts w:ascii="Times New Roman" w:eastAsia="Calibri" w:hAnsi="Times New Roman" w:cs="Times New Roman"/>
          <w:sz w:val="24"/>
          <w:szCs w:val="24"/>
          <w:shd w:val="clear" w:color="auto" w:fill="FFFFFF"/>
        </w:rPr>
        <w:t> в</w:t>
      </w:r>
      <w:r>
        <w:rPr>
          <w:rFonts w:ascii="Times New Roman" w:eastAsia="Calibri" w:hAnsi="Times New Roman" w:cs="Times New Roman"/>
          <w:sz w:val="24"/>
          <w:szCs w:val="24"/>
        </w:rPr>
        <w:t xml:space="preserve">озможность технологического присоединения к электрическим сетям существует, но после выполнения ряда технических мероприятий. Точка подключения к электросетям – ВЛ-0,4кВ от </w:t>
      </w:r>
      <w:r w:rsidR="00A34192">
        <w:rPr>
          <w:rFonts w:ascii="Times New Roman" w:eastAsia="Calibri" w:hAnsi="Times New Roman" w:cs="Times New Roman"/>
          <w:sz w:val="24"/>
          <w:szCs w:val="24"/>
        </w:rPr>
        <w:t>М</w:t>
      </w:r>
      <w:r>
        <w:rPr>
          <w:rFonts w:ascii="Times New Roman" w:hAnsi="Times New Roman" w:cs="Times New Roman"/>
          <w:sz w:val="24"/>
          <w:szCs w:val="24"/>
        </w:rPr>
        <w:t xml:space="preserve">ТП № </w:t>
      </w:r>
      <w:r w:rsidR="00FF4751">
        <w:rPr>
          <w:rFonts w:ascii="Times New Roman" w:hAnsi="Times New Roman" w:cs="Times New Roman"/>
          <w:sz w:val="24"/>
          <w:szCs w:val="24"/>
        </w:rPr>
        <w:t>1</w:t>
      </w:r>
      <w:r w:rsidR="006909F2">
        <w:rPr>
          <w:rFonts w:ascii="Times New Roman" w:hAnsi="Times New Roman" w:cs="Times New Roman"/>
          <w:sz w:val="24"/>
          <w:szCs w:val="24"/>
        </w:rPr>
        <w:t xml:space="preserve">58 </w:t>
      </w:r>
      <w:proofErr w:type="spellStart"/>
      <w:r w:rsidR="006909F2">
        <w:rPr>
          <w:rFonts w:ascii="Times New Roman" w:hAnsi="Times New Roman" w:cs="Times New Roman"/>
          <w:sz w:val="24"/>
          <w:szCs w:val="24"/>
        </w:rPr>
        <w:t>Прудищи</w:t>
      </w:r>
      <w:proofErr w:type="spellEnd"/>
      <w:r w:rsidR="006909F2">
        <w:rPr>
          <w:rFonts w:ascii="Times New Roman" w:hAnsi="Times New Roman" w:cs="Times New Roman"/>
          <w:sz w:val="24"/>
          <w:szCs w:val="24"/>
        </w:rPr>
        <w:t xml:space="preserve"> (мастерские)</w:t>
      </w:r>
      <w:r>
        <w:rPr>
          <w:rFonts w:ascii="Times New Roman" w:hAnsi="Times New Roman" w:cs="Times New Roman"/>
          <w:sz w:val="24"/>
          <w:szCs w:val="24"/>
        </w:rPr>
        <w:t>.</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Технологическое присоединение </w:t>
      </w:r>
      <w:r>
        <w:rPr>
          <w:rFonts w:ascii="Times New Roman" w:eastAsia="Calibri" w:hAnsi="Times New Roman" w:cs="Times New Roman"/>
          <w:sz w:val="24"/>
          <w:szCs w:val="24"/>
        </w:rPr>
        <w:t xml:space="preserve">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Pr>
          <w:rFonts w:ascii="Times New Roman" w:eastAsia="Calibri" w:hAnsi="Times New Roman" w:cs="Times New Roman"/>
          <w:sz w:val="24"/>
          <w:szCs w:val="24"/>
        </w:rPr>
        <w:t>энергопринимающие</w:t>
      </w:r>
      <w:proofErr w:type="spellEnd"/>
      <w:r>
        <w:rPr>
          <w:rFonts w:ascii="Times New Roman" w:eastAsia="Calibri" w:hAnsi="Times New Roman" w:cs="Times New Roman"/>
          <w:sz w:val="24"/>
          <w:szCs w:val="24"/>
        </w:rPr>
        <w:t xml:space="preserve"> устройства, принадлежащие ему на </w:t>
      </w:r>
      <w:r>
        <w:rPr>
          <w:rFonts w:ascii="Times New Roman" w:eastAsia="Calibri" w:hAnsi="Times New Roman" w:cs="Times New Roman"/>
          <w:sz w:val="24"/>
          <w:szCs w:val="24"/>
        </w:rPr>
        <w:lastRenderedPageBreak/>
        <w:t>праве собственности или ином предусмотренном законом основании.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Для заключения договора собственник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w:t>
      </w:r>
      <w:r>
        <w:rPr>
          <w:rFonts w:ascii="Times New Roman" w:eastAsia="Calibri" w:hAnsi="Times New Roman" w:cs="Times New Roman"/>
          <w:bCs/>
          <w:color w:val="000000" w:themeColor="text1"/>
          <w:sz w:val="24"/>
          <w:szCs w:val="24"/>
          <w:shd w:val="clear" w:color="auto" w:fill="FFFFFF"/>
        </w:rPr>
        <w:t>26 декабря 2019г. № 48/1</w:t>
      </w:r>
      <w:r>
        <w:rPr>
          <w:rFonts w:ascii="Times New Roman" w:eastAsia="Calibri" w:hAnsi="Times New Roman" w:cs="Times New Roman"/>
          <w:bCs/>
          <w:sz w:val="24"/>
          <w:szCs w:val="24"/>
          <w:shd w:val="clear" w:color="auto" w:fill="FFFFFF"/>
        </w:rPr>
        <w:t>).</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подробную информацию о подаче заявки на ТП можно найти на сайте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tulenergo</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в разделе «Клиентам: интернет-приемная».</w:t>
      </w:r>
    </w:p>
    <w:p w:rsidR="00FF4751" w:rsidRDefault="00E60119" w:rsidP="00E601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Параметры разрешенного строительства объекта капитального строительства </w:t>
      </w:r>
      <w:r w:rsidR="00FF4751" w:rsidRPr="00FF4751">
        <w:rPr>
          <w:rFonts w:ascii="Times New Roman" w:eastAsia="Times New Roman" w:hAnsi="Times New Roman" w:cs="Times New Roman"/>
          <w:sz w:val="24"/>
          <w:szCs w:val="24"/>
          <w:lang w:eastAsia="ru-RU"/>
        </w:rPr>
        <w:t xml:space="preserve">–Земельный участок в соответствии с правилами землепользования и застройки муниципального образования </w:t>
      </w:r>
      <w:r w:rsidR="006909F2">
        <w:rPr>
          <w:rFonts w:ascii="Times New Roman" w:eastAsia="Times New Roman" w:hAnsi="Times New Roman" w:cs="Times New Roman"/>
          <w:sz w:val="24"/>
          <w:szCs w:val="24"/>
          <w:lang w:eastAsia="ru-RU"/>
        </w:rPr>
        <w:t>Центральное</w:t>
      </w:r>
      <w:r w:rsidR="00FF4751" w:rsidRPr="00FF4751">
        <w:rPr>
          <w:rFonts w:ascii="Times New Roman" w:eastAsia="Times New Roman" w:hAnsi="Times New Roman" w:cs="Times New Roman"/>
          <w:sz w:val="24"/>
          <w:szCs w:val="24"/>
          <w:lang w:eastAsia="ru-RU"/>
        </w:rPr>
        <w:t xml:space="preserve">, утвержденными постановлением администрации МО </w:t>
      </w:r>
      <w:proofErr w:type="spellStart"/>
      <w:r w:rsidR="00FF4751" w:rsidRPr="00FF4751">
        <w:rPr>
          <w:rFonts w:ascii="Times New Roman" w:eastAsia="Times New Roman" w:hAnsi="Times New Roman" w:cs="Times New Roman"/>
          <w:sz w:val="24"/>
          <w:szCs w:val="24"/>
          <w:lang w:eastAsia="ru-RU"/>
        </w:rPr>
        <w:t>Веневский</w:t>
      </w:r>
      <w:proofErr w:type="spellEnd"/>
      <w:r w:rsidR="00FF4751" w:rsidRPr="00FF4751">
        <w:rPr>
          <w:rFonts w:ascii="Times New Roman" w:eastAsia="Times New Roman" w:hAnsi="Times New Roman" w:cs="Times New Roman"/>
          <w:sz w:val="24"/>
          <w:szCs w:val="24"/>
          <w:lang w:eastAsia="ru-RU"/>
        </w:rPr>
        <w:t xml:space="preserve"> район от 17.02.2021г. № 13</w:t>
      </w:r>
      <w:r w:rsidR="006909F2">
        <w:rPr>
          <w:rFonts w:ascii="Times New Roman" w:eastAsia="Times New Roman" w:hAnsi="Times New Roman" w:cs="Times New Roman"/>
          <w:sz w:val="24"/>
          <w:szCs w:val="24"/>
          <w:lang w:eastAsia="ru-RU"/>
        </w:rPr>
        <w:t>6</w:t>
      </w:r>
      <w:r w:rsidR="00FF4751" w:rsidRPr="00FF4751">
        <w:rPr>
          <w:rFonts w:ascii="Times New Roman" w:eastAsia="Times New Roman" w:hAnsi="Times New Roman" w:cs="Times New Roman"/>
          <w:sz w:val="24"/>
          <w:szCs w:val="24"/>
          <w:lang w:eastAsia="ru-RU"/>
        </w:rPr>
        <w:t xml:space="preserve"> расположен в территориальной зоне Ж1. </w:t>
      </w:r>
    </w:p>
    <w:p w:rsidR="00E60119" w:rsidRDefault="00E60119" w:rsidP="00E60119">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Сведения об обременениях:</w:t>
      </w:r>
      <w:r>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w:t>
      </w:r>
    </w:p>
    <w:p w:rsidR="00E60119" w:rsidRDefault="00E60119" w:rsidP="00E60119">
      <w:pPr>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2 лот:</w:t>
      </w:r>
      <w:r>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Pr>
          <w:rFonts w:ascii="Times New Roman" w:eastAsia="MS Mincho" w:hAnsi="Times New Roman" w:cs="Times New Roman"/>
          <w:sz w:val="24"/>
          <w:szCs w:val="24"/>
          <w:lang w:eastAsia="ru-RU"/>
        </w:rPr>
        <w:t>населенных пунктов, с</w:t>
      </w:r>
      <w:r>
        <w:rPr>
          <w:rFonts w:ascii="Times New Roman" w:eastAsia="Calibri" w:hAnsi="Times New Roman" w:cs="Times New Roman"/>
          <w:sz w:val="24"/>
          <w:szCs w:val="24"/>
          <w:lang w:eastAsia="ru-RU"/>
        </w:rPr>
        <w:t xml:space="preserve"> кадастровым номером </w:t>
      </w:r>
      <w:r w:rsidR="00FD5178" w:rsidRPr="00FD5178">
        <w:rPr>
          <w:rFonts w:ascii="Times New Roman" w:hAnsi="Times New Roman" w:cs="Times New Roman"/>
          <w:sz w:val="24"/>
          <w:szCs w:val="24"/>
        </w:rPr>
        <w:t xml:space="preserve">71:05:000000:3937, площадью 1500 </w:t>
      </w:r>
      <w:proofErr w:type="spellStart"/>
      <w:r w:rsidR="00FD5178" w:rsidRPr="00FD5178">
        <w:rPr>
          <w:rFonts w:ascii="Times New Roman" w:hAnsi="Times New Roman" w:cs="Times New Roman"/>
          <w:sz w:val="24"/>
          <w:szCs w:val="24"/>
        </w:rPr>
        <w:t>кв</w:t>
      </w:r>
      <w:proofErr w:type="gramStart"/>
      <w:r w:rsidR="00FD5178" w:rsidRPr="00FD5178">
        <w:rPr>
          <w:rFonts w:ascii="Times New Roman" w:hAnsi="Times New Roman" w:cs="Times New Roman"/>
          <w:sz w:val="24"/>
          <w:szCs w:val="24"/>
        </w:rPr>
        <w:t>.м</w:t>
      </w:r>
      <w:proofErr w:type="spellEnd"/>
      <w:proofErr w:type="gramEnd"/>
      <w:r w:rsidR="00FD5178" w:rsidRPr="00FD5178">
        <w:rPr>
          <w:rFonts w:ascii="Times New Roman" w:hAnsi="Times New Roman" w:cs="Times New Roman"/>
          <w:sz w:val="24"/>
          <w:szCs w:val="24"/>
        </w:rPr>
        <w:t xml:space="preserve">, с разрешенным использованием – ведения личного подсобного хозяйства, местоположение земельного участка: Тульская область, </w:t>
      </w:r>
      <w:proofErr w:type="spellStart"/>
      <w:r w:rsidR="00FD5178" w:rsidRPr="00FD5178">
        <w:rPr>
          <w:rFonts w:ascii="Times New Roman" w:hAnsi="Times New Roman" w:cs="Times New Roman"/>
          <w:sz w:val="24"/>
          <w:szCs w:val="24"/>
        </w:rPr>
        <w:t>Веневский</w:t>
      </w:r>
      <w:proofErr w:type="spellEnd"/>
      <w:r w:rsidR="00FD5178" w:rsidRPr="00FD5178">
        <w:rPr>
          <w:rFonts w:ascii="Times New Roman" w:hAnsi="Times New Roman" w:cs="Times New Roman"/>
          <w:sz w:val="24"/>
          <w:szCs w:val="24"/>
        </w:rPr>
        <w:t xml:space="preserve"> район,  д. Сосенки, ул. Садовая</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lang w:eastAsia="ru-RU"/>
        </w:rPr>
        <w:t xml:space="preserve"> Начальная цена </w:t>
      </w:r>
      <w:r w:rsidR="00FD5178">
        <w:rPr>
          <w:rFonts w:ascii="Times New Roman" w:eastAsia="Times New Roman" w:hAnsi="Times New Roman" w:cs="Times New Roman"/>
          <w:sz w:val="24"/>
          <w:szCs w:val="24"/>
          <w:lang w:eastAsia="ru-RU"/>
        </w:rPr>
        <w:t>250</w:t>
      </w:r>
      <w:r w:rsidR="00044B0B">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 xml:space="preserve"> (</w:t>
      </w:r>
      <w:r w:rsidR="00333031">
        <w:rPr>
          <w:rFonts w:ascii="Times New Roman" w:eastAsia="Times New Roman" w:hAnsi="Times New Roman" w:cs="Times New Roman"/>
          <w:sz w:val="24"/>
          <w:szCs w:val="24"/>
          <w:lang w:eastAsia="ru-RU"/>
        </w:rPr>
        <w:t>Двести пятьдесят</w:t>
      </w:r>
      <w:r>
        <w:rPr>
          <w:rFonts w:ascii="Times New Roman" w:eastAsia="Times New Roman" w:hAnsi="Times New Roman" w:cs="Times New Roman"/>
          <w:sz w:val="24"/>
          <w:szCs w:val="24"/>
          <w:lang w:eastAsia="ru-RU"/>
        </w:rPr>
        <w:t xml:space="preserve"> тысяч) рублей 00 копеек, сумма задатка за участие на аукционе </w:t>
      </w:r>
      <w:r w:rsidR="00333031">
        <w:rPr>
          <w:rFonts w:ascii="Times New Roman" w:eastAsia="Times New Roman" w:hAnsi="Times New Roman" w:cs="Times New Roman"/>
          <w:sz w:val="24"/>
          <w:szCs w:val="24"/>
          <w:lang w:eastAsia="ru-RU"/>
        </w:rPr>
        <w:t>50 000</w:t>
      </w:r>
      <w:r>
        <w:rPr>
          <w:rFonts w:ascii="Times New Roman" w:eastAsia="Times New Roman" w:hAnsi="Times New Roman" w:cs="Times New Roman"/>
          <w:sz w:val="24"/>
          <w:szCs w:val="24"/>
          <w:lang w:eastAsia="ru-RU"/>
        </w:rPr>
        <w:t xml:space="preserve"> (</w:t>
      </w:r>
      <w:r w:rsidR="00333031">
        <w:rPr>
          <w:rFonts w:ascii="Times New Roman" w:eastAsia="Times New Roman" w:hAnsi="Times New Roman" w:cs="Times New Roman"/>
          <w:sz w:val="24"/>
          <w:szCs w:val="24"/>
          <w:lang w:eastAsia="ru-RU"/>
        </w:rPr>
        <w:t>пятьдесят</w:t>
      </w:r>
      <w:r>
        <w:rPr>
          <w:rFonts w:ascii="Times New Roman" w:eastAsia="Times New Roman" w:hAnsi="Times New Roman" w:cs="Times New Roman"/>
          <w:sz w:val="24"/>
          <w:szCs w:val="24"/>
          <w:lang w:eastAsia="ru-RU"/>
        </w:rPr>
        <w:t xml:space="preserve"> тысяч) руб. 00 коп. Шаг аукциона </w:t>
      </w:r>
      <w:r w:rsidR="00333031">
        <w:rPr>
          <w:rFonts w:ascii="Times New Roman" w:eastAsia="Times New Roman" w:hAnsi="Times New Roman" w:cs="Times New Roman"/>
          <w:sz w:val="24"/>
          <w:szCs w:val="24"/>
          <w:lang w:eastAsia="ru-RU"/>
        </w:rPr>
        <w:t>7500</w:t>
      </w:r>
      <w:r>
        <w:rPr>
          <w:rFonts w:ascii="Times New Roman" w:eastAsia="Times New Roman" w:hAnsi="Times New Roman" w:cs="Times New Roman"/>
          <w:sz w:val="24"/>
          <w:szCs w:val="24"/>
          <w:lang w:eastAsia="ru-RU"/>
        </w:rPr>
        <w:t xml:space="preserve"> (</w:t>
      </w:r>
      <w:r w:rsidR="00333031">
        <w:rPr>
          <w:rFonts w:ascii="Times New Roman" w:eastAsia="Times New Roman" w:hAnsi="Times New Roman" w:cs="Times New Roman"/>
          <w:sz w:val="24"/>
          <w:szCs w:val="24"/>
          <w:lang w:eastAsia="ru-RU"/>
        </w:rPr>
        <w:t>семь</w:t>
      </w:r>
      <w:r>
        <w:rPr>
          <w:rFonts w:ascii="Times New Roman" w:eastAsia="Times New Roman" w:hAnsi="Times New Roman" w:cs="Times New Roman"/>
          <w:sz w:val="24"/>
          <w:szCs w:val="24"/>
          <w:lang w:eastAsia="ru-RU"/>
        </w:rPr>
        <w:t xml:space="preserve"> тысяч</w:t>
      </w:r>
      <w:r w:rsidR="00044B0B">
        <w:rPr>
          <w:rFonts w:ascii="Times New Roman" w:eastAsia="Times New Roman" w:hAnsi="Times New Roman" w:cs="Times New Roman"/>
          <w:sz w:val="24"/>
          <w:szCs w:val="24"/>
          <w:lang w:eastAsia="ru-RU"/>
        </w:rPr>
        <w:t xml:space="preserve"> </w:t>
      </w:r>
      <w:r w:rsidR="00333031">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сот) рублей 00 копеек.</w:t>
      </w:r>
    </w:p>
    <w:p w:rsidR="00E60119" w:rsidRDefault="00E60119" w:rsidP="00E60119">
      <w:pPr>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r>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r>
        <w:rPr>
          <w:rFonts w:ascii="Times New Roman" w:eastAsia="Calibri" w:hAnsi="Times New Roman" w:cs="Times New Roman"/>
          <w:bCs/>
          <w:sz w:val="24"/>
          <w:szCs w:val="24"/>
          <w:shd w:val="clear" w:color="auto" w:fill="FFFFFF"/>
        </w:rPr>
        <w:t>:</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b/>
          <w:sz w:val="24"/>
          <w:szCs w:val="24"/>
        </w:rPr>
        <w:t>- к газораспределительной сети:</w:t>
      </w:r>
      <w:r w:rsidRPr="00BB7F04">
        <w:rPr>
          <w:rFonts w:ascii="Times New Roman" w:eastAsia="Calibri" w:hAnsi="Times New Roman" w:cs="Times New Roman"/>
          <w:sz w:val="24"/>
          <w:szCs w:val="24"/>
        </w:rPr>
        <w:t xml:space="preserve">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Д159 мм, проложенного к п. Метростроевский </w:t>
      </w:r>
      <w:proofErr w:type="spellStart"/>
      <w:r w:rsidRPr="00BB7F04">
        <w:rPr>
          <w:rFonts w:ascii="Times New Roman" w:eastAsia="Calibri" w:hAnsi="Times New Roman" w:cs="Times New Roman"/>
          <w:sz w:val="24"/>
          <w:szCs w:val="24"/>
        </w:rPr>
        <w:t>Веневского</w:t>
      </w:r>
      <w:proofErr w:type="spellEnd"/>
      <w:r w:rsidRPr="00BB7F04">
        <w:rPr>
          <w:rFonts w:ascii="Times New Roman" w:eastAsia="Calibri" w:hAnsi="Times New Roman" w:cs="Times New Roman"/>
          <w:sz w:val="24"/>
          <w:szCs w:val="24"/>
        </w:rPr>
        <w:t xml:space="preserve"> района при условии комплексной газификации.</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Ориентировочное расстояние до точки подключения – 600м. </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Максимальный часовой расход газа: 5,0 куб. м. в час, присоединение большей мощности будет рассматриваться в индивидуальном порядке. </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Источник газоснабжения – ГРС Венев.</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Газопровод находится на балансе АО «Газпром газораспределение Тула».</w:t>
      </w:r>
    </w:p>
    <w:p w:rsidR="00E60119" w:rsidRDefault="00BB7F04"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w:t>
      </w:r>
      <w:r w:rsidR="00E60119">
        <w:rPr>
          <w:rFonts w:ascii="Times New Roman" w:eastAsia="Calibri" w:hAnsi="Times New Roman" w:cs="Times New Roman"/>
          <w:b/>
          <w:sz w:val="24"/>
          <w:szCs w:val="24"/>
          <w:u w:val="single"/>
        </w:rPr>
        <w:t xml:space="preserve"> на подключение к сетям водоснабжения и водоотведения</w:t>
      </w:r>
      <w:r w:rsidR="00E60119">
        <w:rPr>
          <w:rFonts w:ascii="Times New Roman" w:eastAsia="Calibri" w:hAnsi="Times New Roman" w:cs="Times New Roman"/>
          <w:sz w:val="24"/>
          <w:szCs w:val="24"/>
        </w:rPr>
        <w:t xml:space="preserve"> – </w:t>
      </w:r>
      <w:r w:rsidR="006909F2">
        <w:rPr>
          <w:rFonts w:ascii="Times New Roman" w:eastAsia="Calibri" w:hAnsi="Times New Roman" w:cs="Times New Roman"/>
          <w:sz w:val="24"/>
          <w:szCs w:val="24"/>
        </w:rPr>
        <w:t>отсутствует</w:t>
      </w:r>
      <w:r w:rsidR="00E60119">
        <w:rPr>
          <w:rFonts w:ascii="Times New Roman" w:eastAsia="Calibri" w:hAnsi="Times New Roman" w:cs="Times New Roman"/>
          <w:sz w:val="24"/>
          <w:szCs w:val="24"/>
        </w:rPr>
        <w:t xml:space="preserve"> возможность технологического присоединения к сетям инженерно-технического обеспечения в сфере водоснабжения</w:t>
      </w:r>
      <w:r w:rsidR="009B4944">
        <w:rPr>
          <w:rFonts w:ascii="Times New Roman" w:eastAsia="Calibri" w:hAnsi="Times New Roman" w:cs="Times New Roman"/>
          <w:sz w:val="24"/>
          <w:szCs w:val="24"/>
        </w:rPr>
        <w:t xml:space="preserve"> и </w:t>
      </w:r>
      <w:r w:rsidR="00A34192">
        <w:rPr>
          <w:rFonts w:ascii="Times New Roman" w:eastAsia="Calibri" w:hAnsi="Times New Roman" w:cs="Times New Roman"/>
          <w:sz w:val="24"/>
          <w:szCs w:val="24"/>
        </w:rPr>
        <w:t xml:space="preserve"> </w:t>
      </w:r>
      <w:r w:rsidR="00E60119">
        <w:rPr>
          <w:rFonts w:ascii="Times New Roman" w:eastAsia="Calibri" w:hAnsi="Times New Roman" w:cs="Times New Roman"/>
          <w:sz w:val="24"/>
          <w:szCs w:val="24"/>
        </w:rPr>
        <w:t>водоотведения.</w:t>
      </w:r>
    </w:p>
    <w:p w:rsidR="00E60119" w:rsidRDefault="00E60119" w:rsidP="00E60119">
      <w:pPr>
        <w:tabs>
          <w:tab w:val="left" w:pos="7655"/>
          <w:tab w:val="left" w:pos="8222"/>
        </w:tabs>
        <w:spacing w:after="0" w:line="240" w:lineRule="auto"/>
        <w:ind w:firstLine="425"/>
        <w:jc w:val="both"/>
        <w:rPr>
          <w:rFonts w:ascii="Times New Roman" w:hAnsi="Times New Roman" w:cs="Times New Roman"/>
          <w:sz w:val="24"/>
          <w:szCs w:val="24"/>
        </w:rPr>
      </w:pPr>
      <w:r>
        <w:rPr>
          <w:rFonts w:ascii="Times New Roman" w:eastAsia="Calibri" w:hAnsi="Times New Roman" w:cs="Times New Roman"/>
          <w:b/>
          <w:sz w:val="24"/>
          <w:szCs w:val="24"/>
          <w:u w:val="single"/>
          <w:shd w:val="clear" w:color="auto" w:fill="FFFFFF"/>
        </w:rPr>
        <w:t>-на технологическое присоединение к электрическим сетям</w:t>
      </w:r>
      <w:r>
        <w:rPr>
          <w:rFonts w:ascii="Times New Roman" w:eastAsia="Calibri" w:hAnsi="Times New Roman" w:cs="Times New Roman"/>
          <w:sz w:val="24"/>
          <w:szCs w:val="24"/>
          <w:u w:val="single"/>
          <w:shd w:val="clear" w:color="auto" w:fill="FFFFFF"/>
        </w:rPr>
        <w:t>:</w:t>
      </w:r>
      <w:r>
        <w:rPr>
          <w:rFonts w:ascii="Times New Roman" w:eastAsia="Calibri" w:hAnsi="Times New Roman" w:cs="Times New Roman"/>
          <w:sz w:val="24"/>
          <w:szCs w:val="24"/>
          <w:shd w:val="clear" w:color="auto" w:fill="FFFFFF"/>
        </w:rPr>
        <w:t> в</w:t>
      </w:r>
      <w:r>
        <w:rPr>
          <w:rFonts w:ascii="Times New Roman" w:eastAsia="Calibri" w:hAnsi="Times New Roman" w:cs="Times New Roman"/>
          <w:sz w:val="24"/>
          <w:szCs w:val="24"/>
        </w:rPr>
        <w:t>озможность технологического присоединения к электрическим сетям существует, но после выполнения ряда технических мероприятий. Точка подключения к электросетям –</w:t>
      </w:r>
      <w:r w:rsidR="00AE69B5">
        <w:rPr>
          <w:rFonts w:ascii="Times New Roman" w:eastAsia="Calibri" w:hAnsi="Times New Roman" w:cs="Times New Roman"/>
          <w:sz w:val="24"/>
          <w:szCs w:val="24"/>
        </w:rPr>
        <w:t xml:space="preserve"> </w:t>
      </w:r>
      <w:r w:rsidR="00AE69B5" w:rsidRPr="00AE69B5">
        <w:rPr>
          <w:rFonts w:ascii="Times New Roman" w:eastAsia="Calibri" w:hAnsi="Times New Roman" w:cs="Times New Roman"/>
          <w:sz w:val="24"/>
          <w:szCs w:val="24"/>
        </w:rPr>
        <w:t>МТП-</w:t>
      </w:r>
      <w:r w:rsidR="006909F2">
        <w:rPr>
          <w:rFonts w:ascii="Times New Roman" w:eastAsia="Calibri" w:hAnsi="Times New Roman" w:cs="Times New Roman"/>
          <w:sz w:val="24"/>
          <w:szCs w:val="24"/>
        </w:rPr>
        <w:t>№36 Сосенки</w:t>
      </w:r>
      <w:r>
        <w:rPr>
          <w:rFonts w:ascii="Times New Roman" w:hAnsi="Times New Roman" w:cs="Times New Roman"/>
          <w:sz w:val="24"/>
          <w:szCs w:val="24"/>
        </w:rPr>
        <w:t xml:space="preserve">. </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Технологическое присоединение </w:t>
      </w:r>
      <w:r>
        <w:rPr>
          <w:rFonts w:ascii="Times New Roman" w:eastAsia="Calibri" w:hAnsi="Times New Roman" w:cs="Times New Roman"/>
          <w:sz w:val="24"/>
          <w:szCs w:val="24"/>
        </w:rPr>
        <w:t xml:space="preserve">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Pr>
          <w:rFonts w:ascii="Times New Roman" w:eastAsia="Calibri" w:hAnsi="Times New Roman" w:cs="Times New Roman"/>
          <w:sz w:val="24"/>
          <w:szCs w:val="24"/>
        </w:rPr>
        <w:t>энергопринимающие</w:t>
      </w:r>
      <w:proofErr w:type="spellEnd"/>
      <w:r>
        <w:rPr>
          <w:rFonts w:ascii="Times New Roman" w:eastAsia="Calibri"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lastRenderedPageBreak/>
        <w:t xml:space="preserve">Для заключения договора собственник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w:t>
      </w:r>
      <w:r>
        <w:rPr>
          <w:rFonts w:ascii="Times New Roman" w:eastAsia="Calibri" w:hAnsi="Times New Roman" w:cs="Times New Roman"/>
          <w:bCs/>
          <w:color w:val="000000" w:themeColor="text1"/>
          <w:sz w:val="24"/>
          <w:szCs w:val="24"/>
          <w:shd w:val="clear" w:color="auto" w:fill="FFFFFF"/>
        </w:rPr>
        <w:t>26 декабря 2019г. № 48/1</w:t>
      </w:r>
      <w:r>
        <w:rPr>
          <w:rFonts w:ascii="Times New Roman" w:eastAsia="Calibri" w:hAnsi="Times New Roman" w:cs="Times New Roman"/>
          <w:bCs/>
          <w:sz w:val="24"/>
          <w:szCs w:val="24"/>
          <w:shd w:val="clear" w:color="auto" w:fill="FFFFFF"/>
        </w:rPr>
        <w:t>).</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подробную информацию о подаче заявки на ТП можно найти на сайте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tulenergo</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в разделе «Клиентам: интернет-приемная».</w:t>
      </w:r>
    </w:p>
    <w:p w:rsidR="00AE69B5" w:rsidRDefault="00E60119" w:rsidP="00E601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Параметры разрешенного строительства объекта капитального строительства </w:t>
      </w:r>
      <w:r w:rsidR="00AE69B5" w:rsidRPr="00AE69B5">
        <w:rPr>
          <w:rFonts w:ascii="Times New Roman" w:eastAsia="Times New Roman" w:hAnsi="Times New Roman" w:cs="Times New Roman"/>
          <w:sz w:val="24"/>
          <w:szCs w:val="24"/>
          <w:lang w:eastAsia="ru-RU"/>
        </w:rPr>
        <w:t xml:space="preserve">–Земельный участок в соответствии с правилами землепользования и застройки муниципального образования </w:t>
      </w:r>
      <w:r w:rsidR="006909F2">
        <w:rPr>
          <w:rFonts w:ascii="Times New Roman" w:eastAsia="Times New Roman" w:hAnsi="Times New Roman" w:cs="Times New Roman"/>
          <w:sz w:val="24"/>
          <w:szCs w:val="24"/>
          <w:lang w:eastAsia="ru-RU"/>
        </w:rPr>
        <w:t>Центральное</w:t>
      </w:r>
      <w:r w:rsidR="00AE69B5" w:rsidRPr="00AE69B5">
        <w:rPr>
          <w:rFonts w:ascii="Times New Roman" w:eastAsia="Times New Roman" w:hAnsi="Times New Roman" w:cs="Times New Roman"/>
          <w:sz w:val="24"/>
          <w:szCs w:val="24"/>
          <w:lang w:eastAsia="ru-RU"/>
        </w:rPr>
        <w:t xml:space="preserve">, утвержденными постановлением администрации МО </w:t>
      </w:r>
      <w:proofErr w:type="spellStart"/>
      <w:r w:rsidR="00AE69B5" w:rsidRPr="00AE69B5">
        <w:rPr>
          <w:rFonts w:ascii="Times New Roman" w:eastAsia="Times New Roman" w:hAnsi="Times New Roman" w:cs="Times New Roman"/>
          <w:sz w:val="24"/>
          <w:szCs w:val="24"/>
          <w:lang w:eastAsia="ru-RU"/>
        </w:rPr>
        <w:t>Веневский</w:t>
      </w:r>
      <w:proofErr w:type="spellEnd"/>
      <w:r w:rsidR="00AE69B5" w:rsidRPr="00AE69B5">
        <w:rPr>
          <w:rFonts w:ascii="Times New Roman" w:eastAsia="Times New Roman" w:hAnsi="Times New Roman" w:cs="Times New Roman"/>
          <w:sz w:val="24"/>
          <w:szCs w:val="24"/>
          <w:lang w:eastAsia="ru-RU"/>
        </w:rPr>
        <w:t xml:space="preserve"> район от 17.02.2021г. № 13</w:t>
      </w:r>
      <w:r w:rsidR="006909F2">
        <w:rPr>
          <w:rFonts w:ascii="Times New Roman" w:eastAsia="Times New Roman" w:hAnsi="Times New Roman" w:cs="Times New Roman"/>
          <w:sz w:val="24"/>
          <w:szCs w:val="24"/>
          <w:lang w:eastAsia="ru-RU"/>
        </w:rPr>
        <w:t>6</w:t>
      </w:r>
      <w:r w:rsidR="00AE69B5" w:rsidRPr="00AE69B5">
        <w:rPr>
          <w:rFonts w:ascii="Times New Roman" w:eastAsia="Times New Roman" w:hAnsi="Times New Roman" w:cs="Times New Roman"/>
          <w:sz w:val="24"/>
          <w:szCs w:val="24"/>
          <w:lang w:eastAsia="ru-RU"/>
        </w:rPr>
        <w:t xml:space="preserve"> расположен в территориальной зоне Ж1. </w:t>
      </w:r>
    </w:p>
    <w:p w:rsidR="00E60119" w:rsidRDefault="00E60119" w:rsidP="00E60119">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Сведения об обременениях:</w:t>
      </w:r>
      <w:r>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w:t>
      </w:r>
    </w:p>
    <w:p w:rsidR="00E60119" w:rsidRDefault="00E60119" w:rsidP="00E60119">
      <w:pPr>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3 лот:</w:t>
      </w:r>
      <w:r>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Pr>
          <w:rFonts w:ascii="Times New Roman" w:eastAsia="MS Mincho" w:hAnsi="Times New Roman" w:cs="Times New Roman"/>
          <w:sz w:val="24"/>
          <w:szCs w:val="24"/>
          <w:lang w:eastAsia="ru-RU"/>
        </w:rPr>
        <w:t>населенных пунктов, с</w:t>
      </w:r>
      <w:r>
        <w:rPr>
          <w:rFonts w:ascii="Times New Roman" w:eastAsia="Calibri" w:hAnsi="Times New Roman" w:cs="Times New Roman"/>
          <w:sz w:val="24"/>
          <w:szCs w:val="24"/>
          <w:lang w:eastAsia="ru-RU"/>
        </w:rPr>
        <w:t xml:space="preserve"> кадастровым номером </w:t>
      </w:r>
      <w:r w:rsidR="00FD5178" w:rsidRPr="00FD5178">
        <w:rPr>
          <w:rFonts w:ascii="Times New Roman" w:hAnsi="Times New Roman" w:cs="Times New Roman"/>
          <w:sz w:val="24"/>
          <w:szCs w:val="24"/>
        </w:rPr>
        <w:t xml:space="preserve">71:05:060620:398, площадью 1500 </w:t>
      </w:r>
      <w:proofErr w:type="spellStart"/>
      <w:r w:rsidR="00FD5178" w:rsidRPr="00FD5178">
        <w:rPr>
          <w:rFonts w:ascii="Times New Roman" w:hAnsi="Times New Roman" w:cs="Times New Roman"/>
          <w:sz w:val="24"/>
          <w:szCs w:val="24"/>
        </w:rPr>
        <w:t>кв</w:t>
      </w:r>
      <w:proofErr w:type="gramStart"/>
      <w:r w:rsidR="00FD5178" w:rsidRPr="00FD5178">
        <w:rPr>
          <w:rFonts w:ascii="Times New Roman" w:hAnsi="Times New Roman" w:cs="Times New Roman"/>
          <w:sz w:val="24"/>
          <w:szCs w:val="24"/>
        </w:rPr>
        <w:t>.м</w:t>
      </w:r>
      <w:proofErr w:type="spellEnd"/>
      <w:proofErr w:type="gramEnd"/>
      <w:r w:rsidR="00FD5178" w:rsidRPr="00FD5178">
        <w:rPr>
          <w:rFonts w:ascii="Times New Roman" w:hAnsi="Times New Roman" w:cs="Times New Roman"/>
          <w:sz w:val="24"/>
          <w:szCs w:val="24"/>
        </w:rPr>
        <w:t xml:space="preserve">, с разрешенным использованием – ведения личного подсобного хозяйства, местоположение земельного участка: Тульская область, </w:t>
      </w:r>
      <w:proofErr w:type="spellStart"/>
      <w:r w:rsidR="00FD5178" w:rsidRPr="00FD5178">
        <w:rPr>
          <w:rFonts w:ascii="Times New Roman" w:hAnsi="Times New Roman" w:cs="Times New Roman"/>
          <w:sz w:val="24"/>
          <w:szCs w:val="24"/>
        </w:rPr>
        <w:t>Веневский</w:t>
      </w:r>
      <w:proofErr w:type="spellEnd"/>
      <w:r w:rsidR="00FD5178" w:rsidRPr="00FD5178">
        <w:rPr>
          <w:rFonts w:ascii="Times New Roman" w:hAnsi="Times New Roman" w:cs="Times New Roman"/>
          <w:sz w:val="24"/>
          <w:szCs w:val="24"/>
        </w:rPr>
        <w:t xml:space="preserve"> район,  муниципальное образование Центральное, с. Вене</w:t>
      </w:r>
      <w:proofErr w:type="gramStart"/>
      <w:r w:rsidR="00FD5178" w:rsidRPr="00FD5178">
        <w:rPr>
          <w:rFonts w:ascii="Times New Roman" w:hAnsi="Times New Roman" w:cs="Times New Roman"/>
          <w:sz w:val="24"/>
          <w:szCs w:val="24"/>
        </w:rPr>
        <w:t>в-</w:t>
      </w:r>
      <w:proofErr w:type="gramEnd"/>
      <w:r w:rsidR="00FD5178" w:rsidRPr="00FD5178">
        <w:rPr>
          <w:rFonts w:ascii="Times New Roman" w:hAnsi="Times New Roman" w:cs="Times New Roman"/>
          <w:sz w:val="24"/>
          <w:szCs w:val="24"/>
        </w:rPr>
        <w:t xml:space="preserve"> Монастырь</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lang w:eastAsia="ru-RU"/>
        </w:rPr>
        <w:t xml:space="preserve"> Начальная цена </w:t>
      </w:r>
      <w:r w:rsidR="00FD5178" w:rsidRPr="00FD5178">
        <w:rPr>
          <w:rFonts w:ascii="Times New Roman" w:eastAsia="Times New Roman" w:hAnsi="Times New Roman" w:cs="Times New Roman"/>
          <w:sz w:val="24"/>
          <w:szCs w:val="24"/>
          <w:lang w:eastAsia="ru-RU"/>
        </w:rPr>
        <w:t>285 000 (Двести восемьдесят пять тысяч) рублей 00 копеек</w:t>
      </w:r>
      <w:r>
        <w:rPr>
          <w:rFonts w:ascii="Times New Roman" w:eastAsia="Times New Roman" w:hAnsi="Times New Roman" w:cs="Times New Roman"/>
          <w:sz w:val="24"/>
          <w:szCs w:val="24"/>
          <w:lang w:eastAsia="ru-RU"/>
        </w:rPr>
        <w:t xml:space="preserve">, сумма задатка за участие на аукционе </w:t>
      </w:r>
      <w:r w:rsidR="009B4944">
        <w:rPr>
          <w:rFonts w:ascii="Times New Roman" w:eastAsia="Times New Roman" w:hAnsi="Times New Roman" w:cs="Times New Roman"/>
          <w:sz w:val="24"/>
          <w:szCs w:val="24"/>
          <w:lang w:eastAsia="ru-RU"/>
        </w:rPr>
        <w:t>570</w:t>
      </w:r>
      <w:r w:rsidR="00044B0B">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009B4944">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 xml:space="preserve">десят </w:t>
      </w:r>
      <w:r w:rsidR="009B4944">
        <w:rPr>
          <w:rFonts w:ascii="Times New Roman" w:eastAsia="Times New Roman" w:hAnsi="Times New Roman" w:cs="Times New Roman"/>
          <w:sz w:val="24"/>
          <w:szCs w:val="24"/>
          <w:lang w:eastAsia="ru-RU"/>
        </w:rPr>
        <w:t>семь</w:t>
      </w:r>
      <w:r w:rsidR="00903E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тысяч) руб. 00 коп. Шаг аукциона </w:t>
      </w:r>
      <w:r w:rsidR="009B4944">
        <w:rPr>
          <w:rFonts w:ascii="Times New Roman" w:eastAsia="Times New Roman" w:hAnsi="Times New Roman" w:cs="Times New Roman"/>
          <w:sz w:val="24"/>
          <w:szCs w:val="24"/>
          <w:lang w:eastAsia="ru-RU"/>
        </w:rPr>
        <w:t>8550</w:t>
      </w:r>
      <w:r>
        <w:rPr>
          <w:rFonts w:ascii="Times New Roman" w:eastAsia="Times New Roman" w:hAnsi="Times New Roman" w:cs="Times New Roman"/>
          <w:sz w:val="24"/>
          <w:szCs w:val="24"/>
          <w:lang w:eastAsia="ru-RU"/>
        </w:rPr>
        <w:t xml:space="preserve"> (</w:t>
      </w:r>
      <w:r w:rsidR="009B4944">
        <w:rPr>
          <w:rFonts w:ascii="Times New Roman" w:eastAsia="Times New Roman" w:hAnsi="Times New Roman" w:cs="Times New Roman"/>
          <w:sz w:val="24"/>
          <w:szCs w:val="24"/>
          <w:lang w:eastAsia="ru-RU"/>
        </w:rPr>
        <w:t>восемь</w:t>
      </w:r>
      <w:r>
        <w:rPr>
          <w:rFonts w:ascii="Times New Roman" w:eastAsia="Times New Roman" w:hAnsi="Times New Roman" w:cs="Times New Roman"/>
          <w:sz w:val="24"/>
          <w:szCs w:val="24"/>
          <w:lang w:eastAsia="ru-RU"/>
        </w:rPr>
        <w:t xml:space="preserve"> тысяч пятьсот </w:t>
      </w:r>
      <w:r w:rsidR="009B4944">
        <w:rPr>
          <w:rFonts w:ascii="Times New Roman" w:eastAsia="Times New Roman" w:hAnsi="Times New Roman" w:cs="Times New Roman"/>
          <w:sz w:val="24"/>
          <w:szCs w:val="24"/>
          <w:lang w:eastAsia="ru-RU"/>
        </w:rPr>
        <w:t>пять</w:t>
      </w:r>
      <w:r w:rsidR="00903EB5">
        <w:rPr>
          <w:rFonts w:ascii="Times New Roman" w:eastAsia="Times New Roman" w:hAnsi="Times New Roman" w:cs="Times New Roman"/>
          <w:sz w:val="24"/>
          <w:szCs w:val="24"/>
          <w:lang w:eastAsia="ru-RU"/>
        </w:rPr>
        <w:t>десят</w:t>
      </w:r>
      <w:r>
        <w:rPr>
          <w:rFonts w:ascii="Times New Roman" w:eastAsia="Times New Roman" w:hAnsi="Times New Roman" w:cs="Times New Roman"/>
          <w:sz w:val="24"/>
          <w:szCs w:val="24"/>
          <w:lang w:eastAsia="ru-RU"/>
        </w:rPr>
        <w:t>) рублей 00 копеек.</w:t>
      </w:r>
    </w:p>
    <w:p w:rsidR="00E60119" w:rsidRDefault="00E60119" w:rsidP="00E60119">
      <w:pPr>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r>
        <w:rPr>
          <w:rFonts w:ascii="Times New Roman" w:eastAsia="Calibri" w:hAnsi="Times New Roman" w:cs="Times New Roman"/>
          <w:bCs/>
          <w:sz w:val="24"/>
          <w:szCs w:val="24"/>
          <w:shd w:val="clear" w:color="auto" w:fill="FFFFFF"/>
        </w:rPr>
        <w:t>:</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 </w:t>
      </w:r>
      <w:r w:rsidRPr="00BB7F04">
        <w:rPr>
          <w:rFonts w:ascii="Times New Roman" w:eastAsia="Calibri" w:hAnsi="Times New Roman" w:cs="Times New Roman"/>
          <w:b/>
          <w:sz w:val="24"/>
          <w:szCs w:val="24"/>
        </w:rPr>
        <w:t>к газораспределительной сети</w:t>
      </w:r>
      <w:r w:rsidRPr="00BB7F04">
        <w:rPr>
          <w:rFonts w:ascii="Times New Roman" w:eastAsia="Calibri" w:hAnsi="Times New Roman" w:cs="Times New Roman"/>
          <w:sz w:val="24"/>
          <w:szCs w:val="24"/>
        </w:rPr>
        <w:t>: подача природного газа для газификации объекта капитального строительства возможна от существующего полиэтиленового подземного газопровода среднего давления Д110 мм, проложенного к с. Венев-Монастырь, при условии при условии получения согласования на подключение от основного абонента.</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Ориентировочное расстояние от точки подключения до объекта– 50 м. </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Источник газоснабжения – ГРС Венев.</w:t>
      </w:r>
    </w:p>
    <w:p w:rsidR="00BB7F04" w:rsidRP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Газопровод находится на балансе третьих лиц.</w:t>
      </w:r>
    </w:p>
    <w:p w:rsidR="00BB7F04" w:rsidRDefault="00BB7F04" w:rsidP="00BB7F04">
      <w:pPr>
        <w:tabs>
          <w:tab w:val="left" w:pos="7655"/>
          <w:tab w:val="left" w:pos="8222"/>
        </w:tabs>
        <w:spacing w:after="0" w:line="240" w:lineRule="auto"/>
        <w:ind w:firstLine="425"/>
        <w:jc w:val="both"/>
        <w:rPr>
          <w:rFonts w:ascii="Times New Roman" w:eastAsia="Calibri" w:hAnsi="Times New Roman" w:cs="Times New Roman"/>
          <w:sz w:val="24"/>
          <w:szCs w:val="24"/>
        </w:rPr>
      </w:pPr>
      <w:r w:rsidRPr="00BB7F04">
        <w:rPr>
          <w:rFonts w:ascii="Times New Roman" w:eastAsia="Calibri" w:hAnsi="Times New Roman" w:cs="Times New Roman"/>
          <w:b/>
          <w:sz w:val="24"/>
          <w:szCs w:val="24"/>
        </w:rPr>
        <w:t>- на подключение к сетям водоснабжения и водоотведения</w:t>
      </w:r>
      <w:r w:rsidRPr="00BB7F04">
        <w:rPr>
          <w:rFonts w:ascii="Times New Roman" w:eastAsia="Calibri" w:hAnsi="Times New Roman" w:cs="Times New Roman"/>
          <w:sz w:val="24"/>
          <w:szCs w:val="24"/>
        </w:rPr>
        <w:t xml:space="preserve"> – имеется возможность технологического присоединения к сетям инженерно-технического обеспечения в сфере водоснабжения</w:t>
      </w:r>
      <w:r w:rsidR="00355D9F">
        <w:rPr>
          <w:rFonts w:ascii="Times New Roman" w:eastAsia="Calibri" w:hAnsi="Times New Roman" w:cs="Times New Roman"/>
          <w:sz w:val="24"/>
          <w:szCs w:val="24"/>
        </w:rPr>
        <w:t xml:space="preserve">, отсутствует </w:t>
      </w:r>
      <w:r w:rsidR="00355D9F" w:rsidRPr="00355D9F">
        <w:rPr>
          <w:rFonts w:ascii="Times New Roman" w:eastAsia="Calibri" w:hAnsi="Times New Roman" w:cs="Times New Roman"/>
          <w:sz w:val="24"/>
          <w:szCs w:val="24"/>
        </w:rPr>
        <w:t>возможность технологического присоединения к сетям инженерно-технического обеспечения в сфере</w:t>
      </w:r>
      <w:r w:rsidRPr="00BB7F04">
        <w:rPr>
          <w:rFonts w:ascii="Times New Roman" w:eastAsia="Calibri" w:hAnsi="Times New Roman" w:cs="Times New Roman"/>
          <w:sz w:val="24"/>
          <w:szCs w:val="24"/>
        </w:rPr>
        <w:t xml:space="preserve"> водоотведения</w:t>
      </w:r>
    </w:p>
    <w:p w:rsidR="00E60119" w:rsidRDefault="00E60119" w:rsidP="00BB7F04">
      <w:pPr>
        <w:tabs>
          <w:tab w:val="left" w:pos="7655"/>
          <w:tab w:val="left" w:pos="8222"/>
        </w:tabs>
        <w:spacing w:after="0" w:line="240" w:lineRule="auto"/>
        <w:ind w:firstLine="425"/>
        <w:jc w:val="both"/>
        <w:rPr>
          <w:rFonts w:ascii="Times New Roman" w:hAnsi="Times New Roman" w:cs="Times New Roman"/>
          <w:sz w:val="24"/>
          <w:szCs w:val="24"/>
        </w:rPr>
      </w:pPr>
      <w:r w:rsidRPr="00BB7F04">
        <w:rPr>
          <w:rFonts w:ascii="Times New Roman" w:eastAsia="Calibri" w:hAnsi="Times New Roman" w:cs="Times New Roman"/>
          <w:b/>
          <w:sz w:val="24"/>
          <w:szCs w:val="24"/>
          <w:shd w:val="clear" w:color="auto" w:fill="FFFFFF"/>
        </w:rPr>
        <w:t>-</w:t>
      </w:r>
      <w:r>
        <w:rPr>
          <w:rFonts w:ascii="Times New Roman" w:eastAsia="Calibri" w:hAnsi="Times New Roman" w:cs="Times New Roman"/>
          <w:b/>
          <w:sz w:val="24"/>
          <w:szCs w:val="24"/>
          <w:u w:val="single"/>
          <w:shd w:val="clear" w:color="auto" w:fill="FFFFFF"/>
        </w:rPr>
        <w:t>на технологическое присоединение к электрическим сетям</w:t>
      </w:r>
      <w:r>
        <w:rPr>
          <w:rFonts w:ascii="Times New Roman" w:eastAsia="Calibri" w:hAnsi="Times New Roman" w:cs="Times New Roman"/>
          <w:sz w:val="24"/>
          <w:szCs w:val="24"/>
          <w:u w:val="single"/>
          <w:shd w:val="clear" w:color="auto" w:fill="FFFFFF"/>
        </w:rPr>
        <w:t>:</w:t>
      </w:r>
      <w:r>
        <w:rPr>
          <w:rFonts w:ascii="Times New Roman" w:eastAsia="Calibri" w:hAnsi="Times New Roman" w:cs="Times New Roman"/>
          <w:sz w:val="24"/>
          <w:szCs w:val="24"/>
          <w:shd w:val="clear" w:color="auto" w:fill="FFFFFF"/>
        </w:rPr>
        <w:t> в</w:t>
      </w:r>
      <w:r>
        <w:rPr>
          <w:rFonts w:ascii="Times New Roman" w:eastAsia="Calibri" w:hAnsi="Times New Roman" w:cs="Times New Roman"/>
          <w:sz w:val="24"/>
          <w:szCs w:val="24"/>
        </w:rPr>
        <w:t xml:space="preserve">озможность технологического присоединения к электрическим сетям существует, но после выполнения ряда технических мероприятий. Точка подключения </w:t>
      </w:r>
      <w:r w:rsidR="00333761">
        <w:rPr>
          <w:rFonts w:ascii="Times New Roman" w:eastAsia="Calibri" w:hAnsi="Times New Roman" w:cs="Times New Roman"/>
          <w:sz w:val="24"/>
          <w:szCs w:val="24"/>
        </w:rPr>
        <w:t xml:space="preserve">– ближайшая опора ВЛ 0,4 </w:t>
      </w:r>
      <w:proofErr w:type="spellStart"/>
      <w:r w:rsidR="00333761">
        <w:rPr>
          <w:rFonts w:ascii="Times New Roman" w:eastAsia="Calibri" w:hAnsi="Times New Roman" w:cs="Times New Roman"/>
          <w:sz w:val="24"/>
          <w:szCs w:val="24"/>
        </w:rPr>
        <w:t>кВ</w:t>
      </w:r>
      <w:proofErr w:type="spellEnd"/>
      <w:r w:rsidR="00333761">
        <w:rPr>
          <w:rFonts w:ascii="Times New Roman" w:eastAsia="Calibri" w:hAnsi="Times New Roman" w:cs="Times New Roman"/>
          <w:sz w:val="24"/>
          <w:szCs w:val="24"/>
        </w:rPr>
        <w:t xml:space="preserve"> от</w:t>
      </w:r>
      <w:r>
        <w:rPr>
          <w:rFonts w:ascii="Times New Roman" w:eastAsia="Calibri" w:hAnsi="Times New Roman" w:cs="Times New Roman"/>
          <w:sz w:val="24"/>
          <w:szCs w:val="24"/>
        </w:rPr>
        <w:t xml:space="preserve"> </w:t>
      </w:r>
      <w:r w:rsidR="00AE69B5" w:rsidRPr="00AE69B5">
        <w:rPr>
          <w:rFonts w:ascii="Times New Roman" w:eastAsia="Calibri" w:hAnsi="Times New Roman" w:cs="Times New Roman"/>
          <w:sz w:val="24"/>
          <w:szCs w:val="24"/>
        </w:rPr>
        <w:t>МТП</w:t>
      </w:r>
      <w:r w:rsidR="00333761">
        <w:rPr>
          <w:rFonts w:ascii="Times New Roman" w:eastAsia="Calibri" w:hAnsi="Times New Roman" w:cs="Times New Roman"/>
          <w:sz w:val="24"/>
          <w:szCs w:val="24"/>
        </w:rPr>
        <w:t xml:space="preserve"> №</w:t>
      </w:r>
      <w:r w:rsidR="006909F2">
        <w:rPr>
          <w:rFonts w:ascii="Times New Roman" w:eastAsia="Calibri" w:hAnsi="Times New Roman" w:cs="Times New Roman"/>
          <w:sz w:val="24"/>
          <w:szCs w:val="24"/>
        </w:rPr>
        <w:t>183 Венев-Монастырь</w:t>
      </w:r>
      <w:r>
        <w:rPr>
          <w:rFonts w:ascii="Times New Roman" w:hAnsi="Times New Roman" w:cs="Times New Roman"/>
          <w:sz w:val="24"/>
          <w:szCs w:val="24"/>
        </w:rPr>
        <w:t xml:space="preserve">. </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Технологическое присоединение </w:t>
      </w:r>
      <w:r>
        <w:rPr>
          <w:rFonts w:ascii="Times New Roman" w:eastAsia="Calibri" w:hAnsi="Times New Roman" w:cs="Times New Roman"/>
          <w:sz w:val="24"/>
          <w:szCs w:val="24"/>
        </w:rPr>
        <w:t xml:space="preserve">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Pr>
          <w:rFonts w:ascii="Times New Roman" w:eastAsia="Calibri" w:hAnsi="Times New Roman" w:cs="Times New Roman"/>
          <w:sz w:val="24"/>
          <w:szCs w:val="24"/>
        </w:rPr>
        <w:t>энергопринимающие</w:t>
      </w:r>
      <w:proofErr w:type="spellEnd"/>
      <w:r>
        <w:rPr>
          <w:rFonts w:ascii="Times New Roman" w:eastAsia="Calibri"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Для заключения договора собственник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направляет в </w:t>
      </w:r>
      <w:r>
        <w:rPr>
          <w:rFonts w:ascii="Times New Roman" w:eastAsia="Calibri" w:hAnsi="Times New Roman" w:cs="Times New Roman"/>
          <w:sz w:val="24"/>
          <w:szCs w:val="24"/>
        </w:rPr>
        <w:lastRenderedPageBreak/>
        <w:t xml:space="preserve">адрес сетевой организации заявку установленной формы на новое технологическое присоединение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w:t>
      </w:r>
      <w:r>
        <w:rPr>
          <w:rFonts w:ascii="Times New Roman" w:eastAsia="Calibri" w:hAnsi="Times New Roman" w:cs="Times New Roman"/>
          <w:bCs/>
          <w:color w:val="000000" w:themeColor="text1"/>
          <w:sz w:val="24"/>
          <w:szCs w:val="24"/>
          <w:shd w:val="clear" w:color="auto" w:fill="FFFFFF"/>
        </w:rPr>
        <w:t>26 декабря 2019г. № 48/1</w:t>
      </w:r>
      <w:r>
        <w:rPr>
          <w:rFonts w:ascii="Times New Roman" w:eastAsia="Calibri" w:hAnsi="Times New Roman" w:cs="Times New Roman"/>
          <w:bCs/>
          <w:sz w:val="24"/>
          <w:szCs w:val="24"/>
          <w:shd w:val="clear" w:color="auto" w:fill="FFFFFF"/>
        </w:rPr>
        <w:t>).</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подробную информацию о подаче заявки на ТП можно найти на сайте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tulenergo</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в разделе «Клиентам: интернет-приемная».</w:t>
      </w:r>
    </w:p>
    <w:p w:rsidR="00E60119" w:rsidRDefault="00E60119" w:rsidP="00E60119">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sz w:val="24"/>
          <w:szCs w:val="24"/>
          <w:lang w:eastAsia="ru-RU"/>
        </w:rPr>
        <w:t xml:space="preserve">Параметры разрешенного строительства объекта капитального строительства </w:t>
      </w:r>
      <w:r w:rsidR="00AE69B5" w:rsidRPr="00AE69B5">
        <w:rPr>
          <w:rFonts w:ascii="Times New Roman" w:eastAsia="Times New Roman" w:hAnsi="Times New Roman" w:cs="Times New Roman"/>
          <w:sz w:val="24"/>
          <w:szCs w:val="24"/>
          <w:lang w:eastAsia="ru-RU"/>
        </w:rPr>
        <w:t xml:space="preserve">–Земельный участок в соответствии с правилами землепользования и застройки муниципального образования </w:t>
      </w:r>
      <w:r w:rsidR="006909F2">
        <w:rPr>
          <w:rFonts w:ascii="Times New Roman" w:eastAsia="Times New Roman" w:hAnsi="Times New Roman" w:cs="Times New Roman"/>
          <w:sz w:val="24"/>
          <w:szCs w:val="24"/>
          <w:lang w:eastAsia="ru-RU"/>
        </w:rPr>
        <w:t>Центральное</w:t>
      </w:r>
      <w:r w:rsidR="00AE69B5" w:rsidRPr="00AE69B5">
        <w:rPr>
          <w:rFonts w:ascii="Times New Roman" w:eastAsia="Times New Roman" w:hAnsi="Times New Roman" w:cs="Times New Roman"/>
          <w:sz w:val="24"/>
          <w:szCs w:val="24"/>
          <w:lang w:eastAsia="ru-RU"/>
        </w:rPr>
        <w:t xml:space="preserve">, утвержденными постановлением администрации МО </w:t>
      </w:r>
      <w:proofErr w:type="spellStart"/>
      <w:r w:rsidR="00AE69B5" w:rsidRPr="00AE69B5">
        <w:rPr>
          <w:rFonts w:ascii="Times New Roman" w:eastAsia="Times New Roman" w:hAnsi="Times New Roman" w:cs="Times New Roman"/>
          <w:sz w:val="24"/>
          <w:szCs w:val="24"/>
          <w:lang w:eastAsia="ru-RU"/>
        </w:rPr>
        <w:t>Веневский</w:t>
      </w:r>
      <w:proofErr w:type="spellEnd"/>
      <w:r w:rsidR="00AE69B5" w:rsidRPr="00AE69B5">
        <w:rPr>
          <w:rFonts w:ascii="Times New Roman" w:eastAsia="Times New Roman" w:hAnsi="Times New Roman" w:cs="Times New Roman"/>
          <w:sz w:val="24"/>
          <w:szCs w:val="24"/>
          <w:lang w:eastAsia="ru-RU"/>
        </w:rPr>
        <w:t xml:space="preserve"> район от 17.02.2021г. № 13</w:t>
      </w:r>
      <w:r w:rsidR="006909F2">
        <w:rPr>
          <w:rFonts w:ascii="Times New Roman" w:eastAsia="Times New Roman" w:hAnsi="Times New Roman" w:cs="Times New Roman"/>
          <w:sz w:val="24"/>
          <w:szCs w:val="24"/>
          <w:lang w:eastAsia="ru-RU"/>
        </w:rPr>
        <w:t>6</w:t>
      </w:r>
      <w:r w:rsidR="00AE69B5" w:rsidRPr="00AE69B5">
        <w:rPr>
          <w:rFonts w:ascii="Times New Roman" w:eastAsia="Times New Roman" w:hAnsi="Times New Roman" w:cs="Times New Roman"/>
          <w:sz w:val="24"/>
          <w:szCs w:val="24"/>
          <w:lang w:eastAsia="ru-RU"/>
        </w:rPr>
        <w:t xml:space="preserve"> расположен в территориальной зоне Ж1.</w:t>
      </w:r>
      <w:r>
        <w:rPr>
          <w:rFonts w:ascii="Times New Roman" w:eastAsia="Times New Roman" w:hAnsi="Times New Roman" w:cs="Times New Roman"/>
          <w:color w:val="000000" w:themeColor="text1"/>
          <w:sz w:val="24"/>
          <w:szCs w:val="24"/>
          <w:lang w:eastAsia="ru-RU"/>
        </w:rPr>
        <w:t xml:space="preserve"> </w:t>
      </w:r>
    </w:p>
    <w:p w:rsidR="00E60119" w:rsidRDefault="00E60119" w:rsidP="00E60119">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         Сведения об обременениях:</w:t>
      </w:r>
      <w:r>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w:t>
      </w:r>
    </w:p>
    <w:p w:rsidR="00333031" w:rsidRDefault="00E60119" w:rsidP="00333031">
      <w:pPr>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4 лот:</w:t>
      </w:r>
      <w:r>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630642" w:rsidRPr="00630642">
        <w:rPr>
          <w:rFonts w:ascii="Times New Roman" w:eastAsia="MS Mincho" w:hAnsi="Times New Roman" w:cs="Times New Roman"/>
          <w:sz w:val="24"/>
          <w:szCs w:val="24"/>
          <w:lang w:eastAsia="ru-RU"/>
        </w:rPr>
        <w:t xml:space="preserve">населенных пунктов, с кадастровым номером 71:05:060620:399, площадью 1500 </w:t>
      </w:r>
      <w:proofErr w:type="spellStart"/>
      <w:r w:rsidR="00630642" w:rsidRPr="00630642">
        <w:rPr>
          <w:rFonts w:ascii="Times New Roman" w:eastAsia="MS Mincho" w:hAnsi="Times New Roman" w:cs="Times New Roman"/>
          <w:sz w:val="24"/>
          <w:szCs w:val="24"/>
          <w:lang w:eastAsia="ru-RU"/>
        </w:rPr>
        <w:t>кв</w:t>
      </w:r>
      <w:proofErr w:type="gramStart"/>
      <w:r w:rsidR="00630642" w:rsidRPr="00630642">
        <w:rPr>
          <w:rFonts w:ascii="Times New Roman" w:eastAsia="MS Mincho" w:hAnsi="Times New Roman" w:cs="Times New Roman"/>
          <w:sz w:val="24"/>
          <w:szCs w:val="24"/>
          <w:lang w:eastAsia="ru-RU"/>
        </w:rPr>
        <w:t>.м</w:t>
      </w:r>
      <w:proofErr w:type="spellEnd"/>
      <w:proofErr w:type="gramEnd"/>
      <w:r w:rsidR="00630642" w:rsidRPr="00630642">
        <w:rPr>
          <w:rFonts w:ascii="Times New Roman" w:eastAsia="MS Mincho" w:hAnsi="Times New Roman" w:cs="Times New Roman"/>
          <w:sz w:val="24"/>
          <w:szCs w:val="24"/>
          <w:lang w:eastAsia="ru-RU"/>
        </w:rPr>
        <w:t xml:space="preserve">, с разрешенным использованием – ведения личного подсобного хозяйства, местоположение земельного участка: Тульская область, </w:t>
      </w:r>
      <w:proofErr w:type="spellStart"/>
      <w:r w:rsidR="00630642" w:rsidRPr="00630642">
        <w:rPr>
          <w:rFonts w:ascii="Times New Roman" w:eastAsia="MS Mincho" w:hAnsi="Times New Roman" w:cs="Times New Roman"/>
          <w:sz w:val="24"/>
          <w:szCs w:val="24"/>
          <w:lang w:eastAsia="ru-RU"/>
        </w:rPr>
        <w:t>Веневский</w:t>
      </w:r>
      <w:proofErr w:type="spellEnd"/>
      <w:r w:rsidR="00630642" w:rsidRPr="00630642">
        <w:rPr>
          <w:rFonts w:ascii="Times New Roman" w:eastAsia="MS Mincho" w:hAnsi="Times New Roman" w:cs="Times New Roman"/>
          <w:sz w:val="24"/>
          <w:szCs w:val="24"/>
          <w:lang w:eastAsia="ru-RU"/>
        </w:rPr>
        <w:t xml:space="preserve"> район,  муниципальное образование Центральное, с. Вене</w:t>
      </w:r>
      <w:proofErr w:type="gramStart"/>
      <w:r w:rsidR="00630642" w:rsidRPr="00630642">
        <w:rPr>
          <w:rFonts w:ascii="Times New Roman" w:eastAsia="MS Mincho" w:hAnsi="Times New Roman" w:cs="Times New Roman"/>
          <w:sz w:val="24"/>
          <w:szCs w:val="24"/>
          <w:lang w:eastAsia="ru-RU"/>
        </w:rPr>
        <w:t>в-</w:t>
      </w:r>
      <w:proofErr w:type="gramEnd"/>
      <w:r w:rsidR="00630642" w:rsidRPr="00630642">
        <w:rPr>
          <w:rFonts w:ascii="Times New Roman" w:eastAsia="MS Mincho" w:hAnsi="Times New Roman" w:cs="Times New Roman"/>
          <w:sz w:val="24"/>
          <w:szCs w:val="24"/>
          <w:lang w:eastAsia="ru-RU"/>
        </w:rPr>
        <w:t xml:space="preserve"> Монастырь</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lang w:eastAsia="ru-RU"/>
        </w:rPr>
        <w:t xml:space="preserve"> Начальная цена </w:t>
      </w:r>
      <w:r w:rsidR="00FD5178" w:rsidRPr="00FD5178">
        <w:rPr>
          <w:rFonts w:ascii="Times New Roman" w:eastAsia="Times New Roman" w:hAnsi="Times New Roman" w:cs="Times New Roman"/>
          <w:sz w:val="24"/>
          <w:szCs w:val="24"/>
          <w:lang w:eastAsia="ru-RU"/>
        </w:rPr>
        <w:t>285 000 (Двести восемьдесят пять тысяч) рублей 00 копеек</w:t>
      </w:r>
      <w:r w:rsidR="00FD51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33031" w:rsidRPr="00333031">
        <w:rPr>
          <w:rFonts w:ascii="Times New Roman" w:eastAsia="Times New Roman" w:hAnsi="Times New Roman" w:cs="Times New Roman"/>
          <w:sz w:val="24"/>
          <w:szCs w:val="24"/>
          <w:lang w:eastAsia="ru-RU"/>
        </w:rPr>
        <w:t>сумма задатка за участие на аукционе 57000 (пятьдесят семь тысяч) руб. 00 коп. Шаг аукциона 8550 (восемь тысяч пятьсот пятьдесят) рублей 00 копеек.</w:t>
      </w:r>
    </w:p>
    <w:p w:rsidR="006909F2" w:rsidRPr="006909F2" w:rsidRDefault="006909F2" w:rsidP="00333031">
      <w:pPr>
        <w:ind w:firstLine="709"/>
        <w:jc w:val="both"/>
        <w:rPr>
          <w:rFonts w:ascii="Times New Roman" w:eastAsia="Calibri" w:hAnsi="Times New Roman" w:cs="Times New Roman"/>
          <w:b/>
          <w:bCs/>
          <w:sz w:val="24"/>
          <w:szCs w:val="24"/>
          <w:shd w:val="clear" w:color="auto" w:fill="FFFFFF"/>
        </w:rPr>
      </w:pPr>
      <w:r w:rsidRPr="006909F2">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p>
    <w:p w:rsidR="00BB7F04" w:rsidRPr="00BB7F04" w:rsidRDefault="00BB7F04" w:rsidP="00BB7F04">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BB7F04">
        <w:rPr>
          <w:rFonts w:ascii="Times New Roman" w:eastAsia="Calibri" w:hAnsi="Times New Roman" w:cs="Times New Roman"/>
          <w:b/>
          <w:bCs/>
          <w:sz w:val="24"/>
          <w:szCs w:val="24"/>
          <w:shd w:val="clear" w:color="auto" w:fill="FFFFFF"/>
        </w:rPr>
        <w:t xml:space="preserve">- к газораспределительной сети: </w:t>
      </w:r>
      <w:r w:rsidRPr="00BB7F04">
        <w:rPr>
          <w:rFonts w:ascii="Times New Roman" w:eastAsia="Calibri" w:hAnsi="Times New Roman" w:cs="Times New Roman"/>
          <w:bCs/>
          <w:sz w:val="24"/>
          <w:szCs w:val="24"/>
          <w:shd w:val="clear" w:color="auto" w:fill="FFFFFF"/>
        </w:rPr>
        <w:t>подача природного газа для газификации объекта капитального строительства возможна от существующего полиэтиленового подземного газопровода среднего давления Д110 мм, проложенного к с. Венев-Монастырь, при условии при условии получения согласования на подключение от основного абонента.</w:t>
      </w:r>
    </w:p>
    <w:p w:rsidR="00BB7F04" w:rsidRPr="00BB7F04" w:rsidRDefault="00BB7F04" w:rsidP="00BB7F04">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BB7F04">
        <w:rPr>
          <w:rFonts w:ascii="Times New Roman" w:eastAsia="Calibri" w:hAnsi="Times New Roman" w:cs="Times New Roman"/>
          <w:bCs/>
          <w:sz w:val="24"/>
          <w:szCs w:val="24"/>
          <w:shd w:val="clear" w:color="auto" w:fill="FFFFFF"/>
        </w:rPr>
        <w:t xml:space="preserve">Ориентировочное расстояние от точки подключения до объекта– 50 м. </w:t>
      </w:r>
    </w:p>
    <w:p w:rsidR="00BB7F04" w:rsidRPr="00BB7F04" w:rsidRDefault="00BB7F04" w:rsidP="00BB7F04">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BB7F04">
        <w:rPr>
          <w:rFonts w:ascii="Times New Roman" w:eastAsia="Calibri" w:hAnsi="Times New Roman" w:cs="Times New Roman"/>
          <w:bCs/>
          <w:sz w:val="24"/>
          <w:szCs w:val="24"/>
          <w:shd w:val="clear" w:color="auto" w:fill="FFFFFF"/>
        </w:rPr>
        <w:t>Источник газоснабжения – ГРС Венев.</w:t>
      </w:r>
    </w:p>
    <w:p w:rsidR="00BB7F04" w:rsidRPr="00BB7F04" w:rsidRDefault="00BB7F04" w:rsidP="00BB7F04">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BB7F04">
        <w:rPr>
          <w:rFonts w:ascii="Times New Roman" w:eastAsia="Calibri" w:hAnsi="Times New Roman" w:cs="Times New Roman"/>
          <w:bCs/>
          <w:sz w:val="24"/>
          <w:szCs w:val="24"/>
          <w:shd w:val="clear" w:color="auto" w:fill="FFFFFF"/>
        </w:rPr>
        <w:t>Газопровод находится на балансе третьих лиц.</w:t>
      </w:r>
    </w:p>
    <w:p w:rsidR="00355D9F" w:rsidRDefault="00BB7F04" w:rsidP="00BB7F04">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BB7F04">
        <w:rPr>
          <w:rFonts w:ascii="Times New Roman" w:eastAsia="Calibri" w:hAnsi="Times New Roman" w:cs="Times New Roman"/>
          <w:b/>
          <w:bCs/>
          <w:sz w:val="24"/>
          <w:szCs w:val="24"/>
          <w:shd w:val="clear" w:color="auto" w:fill="FFFFFF"/>
        </w:rPr>
        <w:t xml:space="preserve">- на подключение к сетям водоснабжения и водоотведения – </w:t>
      </w:r>
      <w:r w:rsidR="00355D9F" w:rsidRPr="00355D9F">
        <w:rPr>
          <w:rFonts w:ascii="Times New Roman" w:eastAsia="Calibri" w:hAnsi="Times New Roman" w:cs="Times New Roman"/>
          <w:bCs/>
          <w:sz w:val="24"/>
          <w:szCs w:val="24"/>
          <w:shd w:val="clear" w:color="auto" w:fill="FFFFFF"/>
        </w:rPr>
        <w:t>имеется возможность технологического присоединения к сетям инженерно-технического обеспечения в сфере водоснабжения, отсутствует возможность технологического присоединения к сетям инженерно-технического обеспечения в сфере водоотведения</w:t>
      </w:r>
    </w:p>
    <w:p w:rsidR="006909F2" w:rsidRPr="006909F2" w:rsidRDefault="00BB7F04" w:rsidP="00BB7F04">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w:t>
      </w:r>
      <w:r w:rsidR="006909F2" w:rsidRPr="00BB7F04">
        <w:rPr>
          <w:rFonts w:ascii="Times New Roman" w:eastAsia="Calibri" w:hAnsi="Times New Roman" w:cs="Times New Roman"/>
          <w:b/>
          <w:bCs/>
          <w:sz w:val="24"/>
          <w:szCs w:val="24"/>
          <w:shd w:val="clear" w:color="auto" w:fill="FFFFFF"/>
        </w:rPr>
        <w:t>на технологическое присоединение</w:t>
      </w:r>
      <w:r w:rsidR="006909F2" w:rsidRPr="006909F2">
        <w:rPr>
          <w:rFonts w:ascii="Times New Roman" w:eastAsia="Calibri" w:hAnsi="Times New Roman" w:cs="Times New Roman"/>
          <w:b/>
          <w:bCs/>
          <w:sz w:val="24"/>
          <w:szCs w:val="24"/>
          <w:shd w:val="clear" w:color="auto" w:fill="FFFFFF"/>
        </w:rPr>
        <w:t xml:space="preserve"> к электрическим сетям: </w:t>
      </w:r>
      <w:r w:rsidR="006909F2" w:rsidRPr="006909F2">
        <w:rPr>
          <w:rFonts w:ascii="Times New Roman" w:eastAsia="Calibri" w:hAnsi="Times New Roman" w:cs="Times New Roman"/>
          <w:bCs/>
          <w:sz w:val="24"/>
          <w:szCs w:val="24"/>
          <w:shd w:val="clear" w:color="auto" w:fill="FFFFFF"/>
        </w:rPr>
        <w:t xml:space="preserve">возможность технологического присоединения к электрическим сетям существует, но после выполнения ряда технических мероприятий. Точка подключения – ближайшая опора ВЛ 0,4 </w:t>
      </w:r>
      <w:proofErr w:type="spellStart"/>
      <w:r w:rsidR="006909F2" w:rsidRPr="006909F2">
        <w:rPr>
          <w:rFonts w:ascii="Times New Roman" w:eastAsia="Calibri" w:hAnsi="Times New Roman" w:cs="Times New Roman"/>
          <w:bCs/>
          <w:sz w:val="24"/>
          <w:szCs w:val="24"/>
          <w:shd w:val="clear" w:color="auto" w:fill="FFFFFF"/>
        </w:rPr>
        <w:t>кВ</w:t>
      </w:r>
      <w:proofErr w:type="spellEnd"/>
      <w:r w:rsidR="006909F2" w:rsidRPr="006909F2">
        <w:rPr>
          <w:rFonts w:ascii="Times New Roman" w:eastAsia="Calibri" w:hAnsi="Times New Roman" w:cs="Times New Roman"/>
          <w:bCs/>
          <w:sz w:val="24"/>
          <w:szCs w:val="24"/>
          <w:shd w:val="clear" w:color="auto" w:fill="FFFFFF"/>
        </w:rPr>
        <w:t xml:space="preserve"> от МТП №183 Венев-Монастырь. </w:t>
      </w:r>
    </w:p>
    <w:p w:rsidR="006909F2" w:rsidRPr="006909F2" w:rsidRDefault="006909F2" w:rsidP="006909F2">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6909F2">
        <w:rPr>
          <w:rFonts w:ascii="Times New Roman" w:eastAsia="Calibri"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6909F2" w:rsidRPr="006909F2" w:rsidRDefault="006909F2" w:rsidP="006909F2">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6909F2">
        <w:rPr>
          <w:rFonts w:ascii="Times New Roman" w:eastAsia="Calibri" w:hAnsi="Times New Roman" w:cs="Times New Roman"/>
          <w:bCs/>
          <w:sz w:val="24"/>
          <w:szCs w:val="24"/>
          <w:shd w:val="clear" w:color="auto" w:fill="FFFFFF"/>
        </w:rPr>
        <w:t xml:space="preserve">Технологическое присоединение 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sidRPr="006909F2">
        <w:rPr>
          <w:rFonts w:ascii="Times New Roman" w:eastAsia="Calibri" w:hAnsi="Times New Roman" w:cs="Times New Roman"/>
          <w:bCs/>
          <w:sz w:val="24"/>
          <w:szCs w:val="24"/>
          <w:shd w:val="clear" w:color="auto" w:fill="FFFFFF"/>
        </w:rPr>
        <w:t>энергопринимающие</w:t>
      </w:r>
      <w:proofErr w:type="spellEnd"/>
      <w:r w:rsidRPr="006909F2">
        <w:rPr>
          <w:rFonts w:ascii="Times New Roman" w:eastAsia="Calibri" w:hAnsi="Times New Roman" w:cs="Times New Roman"/>
          <w:bCs/>
          <w:sz w:val="24"/>
          <w:szCs w:val="24"/>
          <w:shd w:val="clear" w:color="auto" w:fill="FFFFFF"/>
        </w:rPr>
        <w:t xml:space="preserve"> устройства, принадлежащие ему на праве собственности или ином предусмотренном законом основании.</w:t>
      </w:r>
    </w:p>
    <w:p w:rsidR="006909F2" w:rsidRPr="006909F2" w:rsidRDefault="006909F2" w:rsidP="006909F2">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6909F2">
        <w:rPr>
          <w:rFonts w:ascii="Times New Roman" w:eastAsia="Calibri" w:hAnsi="Times New Roman" w:cs="Times New Roman"/>
          <w:bCs/>
          <w:sz w:val="24"/>
          <w:szCs w:val="24"/>
          <w:shd w:val="clear" w:color="auto" w:fill="FFFFFF"/>
        </w:rPr>
        <w:t xml:space="preserve">Для заключения договора собственник </w:t>
      </w:r>
      <w:proofErr w:type="spellStart"/>
      <w:r w:rsidRPr="006909F2">
        <w:rPr>
          <w:rFonts w:ascii="Times New Roman" w:eastAsia="Calibri" w:hAnsi="Times New Roman" w:cs="Times New Roman"/>
          <w:bCs/>
          <w:sz w:val="24"/>
          <w:szCs w:val="24"/>
          <w:shd w:val="clear" w:color="auto" w:fill="FFFFFF"/>
        </w:rPr>
        <w:t>энергопринимающих</w:t>
      </w:r>
      <w:proofErr w:type="spellEnd"/>
      <w:r w:rsidRPr="006909F2">
        <w:rPr>
          <w:rFonts w:ascii="Times New Roman" w:eastAsia="Calibri" w:hAnsi="Times New Roman" w:cs="Times New Roman"/>
          <w:bCs/>
          <w:sz w:val="24"/>
          <w:szCs w:val="24"/>
          <w:shd w:val="clear" w:color="auto" w:fill="FFFFFF"/>
        </w:rPr>
        <w:t xml:space="preserve"> устройств направляет в адрес сетевой организации заявку установленной формы на новое технологическое </w:t>
      </w:r>
      <w:r w:rsidRPr="006909F2">
        <w:rPr>
          <w:rFonts w:ascii="Times New Roman" w:eastAsia="Calibri" w:hAnsi="Times New Roman" w:cs="Times New Roman"/>
          <w:bCs/>
          <w:sz w:val="24"/>
          <w:szCs w:val="24"/>
          <w:shd w:val="clear" w:color="auto" w:fill="FFFFFF"/>
        </w:rPr>
        <w:lastRenderedPageBreak/>
        <w:t xml:space="preserve">присоединение </w:t>
      </w:r>
      <w:proofErr w:type="spellStart"/>
      <w:r w:rsidRPr="006909F2">
        <w:rPr>
          <w:rFonts w:ascii="Times New Roman" w:eastAsia="Calibri" w:hAnsi="Times New Roman" w:cs="Times New Roman"/>
          <w:bCs/>
          <w:sz w:val="24"/>
          <w:szCs w:val="24"/>
          <w:shd w:val="clear" w:color="auto" w:fill="FFFFFF"/>
        </w:rPr>
        <w:t>энергопринимающих</w:t>
      </w:r>
      <w:proofErr w:type="spellEnd"/>
      <w:r w:rsidRPr="006909F2">
        <w:rPr>
          <w:rFonts w:ascii="Times New Roman" w:eastAsia="Calibri" w:hAnsi="Times New Roman" w:cs="Times New Roman"/>
          <w:bCs/>
          <w:sz w:val="24"/>
          <w:szCs w:val="24"/>
          <w:shd w:val="clear" w:color="auto" w:fill="FFFFFF"/>
        </w:rPr>
        <w:t xml:space="preserve"> устройств и далее действует в соответствии с процедурой, предусмотренной указанными Правилами.</w:t>
      </w:r>
    </w:p>
    <w:p w:rsidR="006909F2" w:rsidRPr="006909F2" w:rsidRDefault="006909F2" w:rsidP="006909F2">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6909F2">
        <w:rPr>
          <w:rFonts w:ascii="Times New Roman" w:eastAsia="Calibri"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26 декабря 2019г. № 48/1).</w:t>
      </w:r>
    </w:p>
    <w:p w:rsidR="006909F2" w:rsidRPr="006909F2" w:rsidRDefault="006909F2" w:rsidP="006909F2">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6909F2">
        <w:rPr>
          <w:rFonts w:ascii="Times New Roman" w:eastAsia="Calibri" w:hAnsi="Times New Roman" w:cs="Times New Roman"/>
          <w:bCs/>
          <w:sz w:val="24"/>
          <w:szCs w:val="24"/>
          <w:shd w:val="clear" w:color="auto" w:fill="FFFFFF"/>
        </w:rPr>
        <w:t>Более подробную информацию о подаче заявки на ТП можно найти на сайте www.tulenergo.ru в разделе «Клиентам: интернет-приемная».</w:t>
      </w:r>
    </w:p>
    <w:p w:rsidR="006909F2" w:rsidRPr="006909F2" w:rsidRDefault="006909F2" w:rsidP="006909F2">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sidRPr="006909F2">
        <w:rPr>
          <w:rFonts w:ascii="Times New Roman" w:eastAsia="Calibri" w:hAnsi="Times New Roman" w:cs="Times New Roman"/>
          <w:b/>
          <w:bCs/>
          <w:sz w:val="24"/>
          <w:szCs w:val="24"/>
          <w:shd w:val="clear" w:color="auto" w:fill="FFFFFF"/>
        </w:rPr>
        <w:t>Параметры разрешенного строительства объекта капитального строительства –</w:t>
      </w:r>
      <w:r w:rsidRPr="006909F2">
        <w:rPr>
          <w:rFonts w:ascii="Times New Roman" w:eastAsia="Calibri" w:hAnsi="Times New Roman" w:cs="Times New Roman"/>
          <w:bCs/>
          <w:sz w:val="24"/>
          <w:szCs w:val="24"/>
          <w:shd w:val="clear" w:color="auto" w:fill="FFFFFF"/>
        </w:rPr>
        <w:t xml:space="preserve">Земельный участок в соответствии с правилами землепользования и застройки муниципального образования Центральное, утвержденными постановлением администрации МО </w:t>
      </w:r>
      <w:proofErr w:type="spellStart"/>
      <w:r w:rsidRPr="006909F2">
        <w:rPr>
          <w:rFonts w:ascii="Times New Roman" w:eastAsia="Calibri" w:hAnsi="Times New Roman" w:cs="Times New Roman"/>
          <w:bCs/>
          <w:sz w:val="24"/>
          <w:szCs w:val="24"/>
          <w:shd w:val="clear" w:color="auto" w:fill="FFFFFF"/>
        </w:rPr>
        <w:t>Веневский</w:t>
      </w:r>
      <w:proofErr w:type="spellEnd"/>
      <w:r w:rsidRPr="006909F2">
        <w:rPr>
          <w:rFonts w:ascii="Times New Roman" w:eastAsia="Calibri" w:hAnsi="Times New Roman" w:cs="Times New Roman"/>
          <w:bCs/>
          <w:sz w:val="24"/>
          <w:szCs w:val="24"/>
          <w:shd w:val="clear" w:color="auto" w:fill="FFFFFF"/>
        </w:rPr>
        <w:t xml:space="preserve"> район от 17.02.2021г. № 136 расположен в территориальной зоне Ж1. </w:t>
      </w:r>
    </w:p>
    <w:p w:rsidR="006909F2" w:rsidRDefault="006909F2" w:rsidP="006909F2">
      <w:pPr>
        <w:widowControl w:val="0"/>
        <w:shd w:val="clear" w:color="auto" w:fill="FFFFFF"/>
        <w:spacing w:after="0" w:line="240" w:lineRule="auto"/>
        <w:ind w:firstLine="425"/>
        <w:jc w:val="both"/>
        <w:rPr>
          <w:rFonts w:ascii="Times New Roman" w:eastAsia="Calibri" w:hAnsi="Times New Roman" w:cs="Times New Roman"/>
          <w:b/>
          <w:bCs/>
          <w:sz w:val="24"/>
          <w:szCs w:val="24"/>
          <w:shd w:val="clear" w:color="auto" w:fill="FFFFFF"/>
        </w:rPr>
      </w:pPr>
      <w:r w:rsidRPr="006909F2">
        <w:rPr>
          <w:rFonts w:ascii="Times New Roman" w:eastAsia="Calibri" w:hAnsi="Times New Roman" w:cs="Times New Roman"/>
          <w:b/>
          <w:bCs/>
          <w:sz w:val="24"/>
          <w:szCs w:val="24"/>
          <w:shd w:val="clear" w:color="auto" w:fill="FFFFFF"/>
        </w:rPr>
        <w:t xml:space="preserve">         Сведения об обременениях: </w:t>
      </w:r>
      <w:r w:rsidRPr="006909F2">
        <w:rPr>
          <w:rFonts w:ascii="Times New Roman" w:eastAsia="Calibri" w:hAnsi="Times New Roman" w:cs="Times New Roman"/>
          <w:bCs/>
          <w:sz w:val="24"/>
          <w:szCs w:val="24"/>
          <w:shd w:val="clear" w:color="auto" w:fill="FFFFFF"/>
        </w:rPr>
        <w:t>обременения и ограничения в использовании земельного участка согласно кадастровому паспорту земельного участка.</w:t>
      </w:r>
    </w:p>
    <w:p w:rsidR="00FD5178" w:rsidRDefault="00E60119" w:rsidP="006909F2">
      <w:pPr>
        <w:widowControl w:val="0"/>
        <w:shd w:val="clear" w:color="auto" w:fill="FFFFFF"/>
        <w:spacing w:after="0" w:line="240" w:lineRule="auto"/>
        <w:ind w:firstLine="425"/>
        <w:jc w:val="both"/>
        <w:rPr>
          <w:rFonts w:ascii="Times New Roman" w:eastAsia="MS Mincho" w:hAnsi="Times New Roman" w:cs="Times New Roman"/>
          <w:sz w:val="24"/>
          <w:szCs w:val="24"/>
        </w:rPr>
      </w:pP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Веневский</w:t>
      </w:r>
      <w:proofErr w:type="spellEnd"/>
      <w:r>
        <w:rPr>
          <w:rFonts w:ascii="Times New Roman" w:hAnsi="Times New Roman" w:cs="Times New Roman"/>
          <w:b/>
          <w:sz w:val="24"/>
          <w:szCs w:val="24"/>
        </w:rPr>
        <w:t xml:space="preserve"> район в соответствии со </w:t>
      </w:r>
      <w:r>
        <w:rPr>
          <w:rFonts w:ascii="Times New Roman" w:hAnsi="Times New Roman" w:cs="Times New Roman"/>
          <w:sz w:val="24"/>
          <w:szCs w:val="24"/>
        </w:rPr>
        <w:t xml:space="preserve">ст. 39.12 Земельного кодекса РФ, Постановлением главы администрации муниципального образования </w:t>
      </w:r>
      <w:proofErr w:type="spellStart"/>
      <w:r>
        <w:rPr>
          <w:rFonts w:ascii="Times New Roman" w:hAnsi="Times New Roman" w:cs="Times New Roman"/>
          <w:sz w:val="24"/>
          <w:szCs w:val="24"/>
        </w:rPr>
        <w:t>Веневский</w:t>
      </w:r>
      <w:proofErr w:type="spellEnd"/>
      <w:r>
        <w:rPr>
          <w:rFonts w:ascii="Times New Roman" w:hAnsi="Times New Roman" w:cs="Times New Roman"/>
          <w:sz w:val="24"/>
          <w:szCs w:val="24"/>
        </w:rPr>
        <w:t xml:space="preserve"> район от </w:t>
      </w:r>
      <w:r w:rsidR="00FD5178">
        <w:rPr>
          <w:rFonts w:ascii="Times New Roman" w:hAnsi="Times New Roman" w:cs="Times New Roman"/>
          <w:sz w:val="24"/>
          <w:szCs w:val="24"/>
        </w:rPr>
        <w:t>21</w:t>
      </w:r>
      <w:r>
        <w:rPr>
          <w:rFonts w:ascii="Times New Roman" w:hAnsi="Times New Roman" w:cs="Times New Roman"/>
          <w:sz w:val="24"/>
          <w:szCs w:val="24"/>
        </w:rPr>
        <w:t>.0</w:t>
      </w:r>
      <w:r w:rsidR="00FD5178">
        <w:rPr>
          <w:rFonts w:ascii="Times New Roman" w:hAnsi="Times New Roman" w:cs="Times New Roman"/>
          <w:sz w:val="24"/>
          <w:szCs w:val="24"/>
        </w:rPr>
        <w:t>7</w:t>
      </w:r>
      <w:r>
        <w:rPr>
          <w:rFonts w:ascii="Times New Roman" w:hAnsi="Times New Roman" w:cs="Times New Roman"/>
          <w:sz w:val="24"/>
          <w:szCs w:val="24"/>
        </w:rPr>
        <w:t xml:space="preserve">.2022 № </w:t>
      </w:r>
      <w:r w:rsidR="00FD5178">
        <w:rPr>
          <w:rFonts w:ascii="Times New Roman" w:hAnsi="Times New Roman" w:cs="Times New Roman"/>
          <w:sz w:val="24"/>
          <w:szCs w:val="24"/>
        </w:rPr>
        <w:t>706</w:t>
      </w:r>
      <w:r>
        <w:rPr>
          <w:rFonts w:ascii="Times New Roman" w:hAnsi="Times New Roman" w:cs="Times New Roman"/>
          <w:sz w:val="24"/>
          <w:szCs w:val="24"/>
        </w:rPr>
        <w:t xml:space="preserve"> «О проведении аукциона по продаже права на заключение договора аренды земельных </w:t>
      </w:r>
      <w:r w:rsidR="00FD5178">
        <w:rPr>
          <w:rFonts w:ascii="Times New Roman" w:eastAsia="Calibri" w:hAnsi="Times New Roman" w:cs="Times New Roman"/>
          <w:sz w:val="24"/>
          <w:szCs w:val="24"/>
        </w:rPr>
        <w:t>участков»</w:t>
      </w:r>
      <w:r>
        <w:rPr>
          <w:rFonts w:ascii="Times New Roman" w:eastAsia="MS Mincho" w:hAnsi="Times New Roman" w:cs="Times New Roman"/>
          <w:sz w:val="24"/>
          <w:szCs w:val="24"/>
        </w:rPr>
        <w:t>.</w:t>
      </w:r>
    </w:p>
    <w:p w:rsidR="00E60119" w:rsidRDefault="00E60119" w:rsidP="00E60119">
      <w:pPr>
        <w:widowControl w:val="0"/>
        <w:shd w:val="clear" w:color="auto" w:fill="FFFFFF"/>
        <w:spacing w:after="0" w:line="240" w:lineRule="auto"/>
        <w:ind w:firstLine="425"/>
        <w:jc w:val="both"/>
        <w:rPr>
          <w:rFonts w:ascii="Times New Roman" w:hAnsi="Times New Roman" w:cs="Times New Roman"/>
          <w:sz w:val="24"/>
          <w:szCs w:val="24"/>
        </w:rPr>
      </w:pPr>
      <w:r>
        <w:rPr>
          <w:rFonts w:ascii="Times New Roman" w:eastAsia="MS Mincho" w:hAnsi="Times New Roman" w:cs="Times New Roman"/>
          <w:sz w:val="24"/>
          <w:szCs w:val="24"/>
        </w:rPr>
        <w:t xml:space="preserve"> Один участок – один лот.</w:t>
      </w:r>
    </w:p>
    <w:p w:rsidR="00E60119" w:rsidRDefault="00E60119" w:rsidP="00E60119">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 аукциона – право на заключение договоров аренды на следующие земельные участки:</w:t>
      </w:r>
    </w:p>
    <w:p w:rsidR="00630642" w:rsidRDefault="0033319A" w:rsidP="00F56B44">
      <w:pPr>
        <w:tabs>
          <w:tab w:val="left" w:pos="720"/>
        </w:tabs>
        <w:spacing w:after="0" w:line="240" w:lineRule="auto"/>
        <w:ind w:firstLine="851"/>
        <w:jc w:val="both"/>
        <w:rPr>
          <w:rFonts w:ascii="Times New Roman" w:eastAsia="Calibri" w:hAnsi="Times New Roman" w:cs="Times New Roman"/>
          <w:sz w:val="24"/>
          <w:szCs w:val="24"/>
        </w:rPr>
      </w:pPr>
      <w:r w:rsidRPr="00FF4751">
        <w:rPr>
          <w:rFonts w:ascii="Times New Roman" w:eastAsia="Calibri" w:hAnsi="Times New Roman" w:cs="Times New Roman"/>
          <w:b/>
          <w:sz w:val="24"/>
          <w:szCs w:val="24"/>
        </w:rPr>
        <w:t>5 лот:</w:t>
      </w:r>
      <w:r w:rsidRPr="0033319A">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630642" w:rsidRPr="00630642">
        <w:rPr>
          <w:rFonts w:ascii="Times New Roman" w:eastAsia="Calibri" w:hAnsi="Times New Roman" w:cs="Times New Roman"/>
          <w:sz w:val="24"/>
          <w:szCs w:val="24"/>
        </w:rPr>
        <w:t>населенных пунктов, с кадастровым номером 71:05:0</w:t>
      </w:r>
      <w:r w:rsidR="00630642">
        <w:rPr>
          <w:rFonts w:ascii="Times New Roman" w:eastAsia="Calibri" w:hAnsi="Times New Roman" w:cs="Times New Roman"/>
          <w:sz w:val="24"/>
          <w:szCs w:val="24"/>
        </w:rPr>
        <w:t>30304</w:t>
      </w:r>
      <w:r w:rsidR="00630642" w:rsidRPr="00630642">
        <w:rPr>
          <w:rFonts w:ascii="Times New Roman" w:eastAsia="Calibri" w:hAnsi="Times New Roman" w:cs="Times New Roman"/>
          <w:sz w:val="24"/>
          <w:szCs w:val="24"/>
        </w:rPr>
        <w:t>:</w:t>
      </w:r>
      <w:r w:rsidR="00630642">
        <w:rPr>
          <w:rFonts w:ascii="Times New Roman" w:eastAsia="Calibri" w:hAnsi="Times New Roman" w:cs="Times New Roman"/>
          <w:sz w:val="24"/>
          <w:szCs w:val="24"/>
        </w:rPr>
        <w:t>1332</w:t>
      </w:r>
      <w:r w:rsidR="00630642" w:rsidRPr="00630642">
        <w:rPr>
          <w:rFonts w:ascii="Times New Roman" w:eastAsia="Calibri" w:hAnsi="Times New Roman" w:cs="Times New Roman"/>
          <w:sz w:val="24"/>
          <w:szCs w:val="24"/>
        </w:rPr>
        <w:t xml:space="preserve">, площадью </w:t>
      </w:r>
      <w:r w:rsidR="00630642">
        <w:rPr>
          <w:rFonts w:ascii="Times New Roman" w:eastAsia="Calibri" w:hAnsi="Times New Roman" w:cs="Times New Roman"/>
          <w:sz w:val="24"/>
          <w:szCs w:val="24"/>
        </w:rPr>
        <w:t>24</w:t>
      </w:r>
      <w:r w:rsidR="00630642" w:rsidRPr="00630642">
        <w:rPr>
          <w:rFonts w:ascii="Times New Roman" w:eastAsia="Calibri" w:hAnsi="Times New Roman" w:cs="Times New Roman"/>
          <w:sz w:val="24"/>
          <w:szCs w:val="24"/>
        </w:rPr>
        <w:t xml:space="preserve"> </w:t>
      </w:r>
      <w:proofErr w:type="spellStart"/>
      <w:r w:rsidR="00630642" w:rsidRPr="00630642">
        <w:rPr>
          <w:rFonts w:ascii="Times New Roman" w:eastAsia="Calibri" w:hAnsi="Times New Roman" w:cs="Times New Roman"/>
          <w:sz w:val="24"/>
          <w:szCs w:val="24"/>
        </w:rPr>
        <w:t>кв.м</w:t>
      </w:r>
      <w:proofErr w:type="spellEnd"/>
      <w:r w:rsidR="00630642" w:rsidRPr="00630642">
        <w:rPr>
          <w:rFonts w:ascii="Times New Roman" w:eastAsia="Calibri" w:hAnsi="Times New Roman" w:cs="Times New Roman"/>
          <w:sz w:val="24"/>
          <w:szCs w:val="24"/>
        </w:rPr>
        <w:t xml:space="preserve">, с разрешенным использованием – для строительства гаража, местоположение земельного участка: Тульская область, </w:t>
      </w:r>
      <w:proofErr w:type="spellStart"/>
      <w:r w:rsidR="00630642" w:rsidRPr="00630642">
        <w:rPr>
          <w:rFonts w:ascii="Times New Roman" w:eastAsia="Calibri" w:hAnsi="Times New Roman" w:cs="Times New Roman"/>
          <w:sz w:val="24"/>
          <w:szCs w:val="24"/>
        </w:rPr>
        <w:t>Веневский</w:t>
      </w:r>
      <w:proofErr w:type="spellEnd"/>
      <w:r w:rsidR="00630642" w:rsidRPr="00630642">
        <w:rPr>
          <w:rFonts w:ascii="Times New Roman" w:eastAsia="Calibri" w:hAnsi="Times New Roman" w:cs="Times New Roman"/>
          <w:sz w:val="24"/>
          <w:szCs w:val="24"/>
        </w:rPr>
        <w:t xml:space="preserve"> район, </w:t>
      </w:r>
      <w:r w:rsidR="00630642">
        <w:rPr>
          <w:rFonts w:ascii="Times New Roman" w:eastAsia="Calibri" w:hAnsi="Times New Roman" w:cs="Times New Roman"/>
          <w:sz w:val="24"/>
          <w:szCs w:val="24"/>
        </w:rPr>
        <w:t>г. Венев, ул. Советская, вблизи д. 15</w:t>
      </w:r>
      <w:r w:rsidR="00630642" w:rsidRPr="00630642">
        <w:rPr>
          <w:rFonts w:ascii="Times New Roman" w:eastAsia="Calibri" w:hAnsi="Times New Roman" w:cs="Times New Roman"/>
          <w:sz w:val="24"/>
          <w:szCs w:val="24"/>
        </w:rPr>
        <w:t>. Начальный годовой размер арендной платы составляет 1</w:t>
      </w:r>
      <w:r w:rsidR="00630642">
        <w:rPr>
          <w:rFonts w:ascii="Times New Roman" w:eastAsia="Calibri" w:hAnsi="Times New Roman" w:cs="Times New Roman"/>
          <w:sz w:val="24"/>
          <w:szCs w:val="24"/>
        </w:rPr>
        <w:t>3</w:t>
      </w:r>
      <w:r w:rsidR="00333031">
        <w:rPr>
          <w:rFonts w:ascii="Times New Roman" w:eastAsia="Calibri" w:hAnsi="Times New Roman" w:cs="Times New Roman"/>
          <w:sz w:val="24"/>
          <w:szCs w:val="24"/>
        </w:rPr>
        <w:t xml:space="preserve"> </w:t>
      </w:r>
      <w:r w:rsidR="00630642">
        <w:rPr>
          <w:rFonts w:ascii="Times New Roman" w:eastAsia="Calibri" w:hAnsi="Times New Roman" w:cs="Times New Roman"/>
          <w:sz w:val="24"/>
          <w:szCs w:val="24"/>
        </w:rPr>
        <w:t>0</w:t>
      </w:r>
      <w:r w:rsidR="00630642" w:rsidRPr="00630642">
        <w:rPr>
          <w:rFonts w:ascii="Times New Roman" w:eastAsia="Calibri" w:hAnsi="Times New Roman" w:cs="Times New Roman"/>
          <w:sz w:val="24"/>
          <w:szCs w:val="24"/>
        </w:rPr>
        <w:t>00 (</w:t>
      </w:r>
      <w:r w:rsidR="00333031">
        <w:rPr>
          <w:rFonts w:ascii="Times New Roman" w:eastAsia="Calibri" w:hAnsi="Times New Roman" w:cs="Times New Roman"/>
          <w:sz w:val="24"/>
          <w:szCs w:val="24"/>
        </w:rPr>
        <w:t>Тринадцать</w:t>
      </w:r>
      <w:r w:rsidR="00630642" w:rsidRPr="00630642">
        <w:rPr>
          <w:rFonts w:ascii="Times New Roman" w:eastAsia="Calibri" w:hAnsi="Times New Roman" w:cs="Times New Roman"/>
          <w:sz w:val="24"/>
          <w:szCs w:val="24"/>
        </w:rPr>
        <w:t xml:space="preserve"> тысяч) рублей 00 копеек, сумма задатка за участие на аукционе </w:t>
      </w:r>
      <w:r w:rsidR="00333031">
        <w:rPr>
          <w:rFonts w:ascii="Times New Roman" w:eastAsia="Calibri" w:hAnsi="Times New Roman" w:cs="Times New Roman"/>
          <w:sz w:val="24"/>
          <w:szCs w:val="24"/>
        </w:rPr>
        <w:t>2 600</w:t>
      </w:r>
      <w:r w:rsidR="00630642" w:rsidRPr="00630642">
        <w:rPr>
          <w:rFonts w:ascii="Times New Roman" w:eastAsia="Calibri" w:hAnsi="Times New Roman" w:cs="Times New Roman"/>
          <w:sz w:val="24"/>
          <w:szCs w:val="24"/>
        </w:rPr>
        <w:t xml:space="preserve"> (</w:t>
      </w:r>
      <w:r w:rsidR="00333031">
        <w:rPr>
          <w:rFonts w:ascii="Times New Roman" w:eastAsia="Calibri" w:hAnsi="Times New Roman" w:cs="Times New Roman"/>
          <w:sz w:val="24"/>
          <w:szCs w:val="24"/>
        </w:rPr>
        <w:t xml:space="preserve">две </w:t>
      </w:r>
      <w:r w:rsidR="00630642" w:rsidRPr="00630642">
        <w:rPr>
          <w:rFonts w:ascii="Times New Roman" w:eastAsia="Calibri" w:hAnsi="Times New Roman" w:cs="Times New Roman"/>
          <w:sz w:val="24"/>
          <w:szCs w:val="24"/>
        </w:rPr>
        <w:t xml:space="preserve"> тысячи </w:t>
      </w:r>
      <w:r w:rsidR="00333031">
        <w:rPr>
          <w:rFonts w:ascii="Times New Roman" w:eastAsia="Calibri" w:hAnsi="Times New Roman" w:cs="Times New Roman"/>
          <w:sz w:val="24"/>
          <w:szCs w:val="24"/>
        </w:rPr>
        <w:t>шесть</w:t>
      </w:r>
      <w:r w:rsidR="00630642" w:rsidRPr="00630642">
        <w:rPr>
          <w:rFonts w:ascii="Times New Roman" w:eastAsia="Calibri" w:hAnsi="Times New Roman" w:cs="Times New Roman"/>
          <w:sz w:val="24"/>
          <w:szCs w:val="24"/>
        </w:rPr>
        <w:t xml:space="preserve">сот) рублей 00 копеек. Шаг аукциона (3%) – </w:t>
      </w:r>
      <w:r w:rsidR="00333031">
        <w:rPr>
          <w:rFonts w:ascii="Times New Roman" w:eastAsia="Calibri" w:hAnsi="Times New Roman" w:cs="Times New Roman"/>
          <w:sz w:val="24"/>
          <w:szCs w:val="24"/>
        </w:rPr>
        <w:t>390</w:t>
      </w:r>
      <w:r w:rsidR="00630642" w:rsidRPr="00630642">
        <w:rPr>
          <w:rFonts w:ascii="Times New Roman" w:eastAsia="Calibri" w:hAnsi="Times New Roman" w:cs="Times New Roman"/>
          <w:sz w:val="24"/>
          <w:szCs w:val="24"/>
        </w:rPr>
        <w:t xml:space="preserve"> (</w:t>
      </w:r>
      <w:r w:rsidR="00333031">
        <w:rPr>
          <w:rFonts w:ascii="Times New Roman" w:eastAsia="Calibri" w:hAnsi="Times New Roman" w:cs="Times New Roman"/>
          <w:sz w:val="24"/>
          <w:szCs w:val="24"/>
        </w:rPr>
        <w:t>триста девяносто</w:t>
      </w:r>
      <w:r w:rsidR="00630642" w:rsidRPr="00630642">
        <w:rPr>
          <w:rFonts w:ascii="Times New Roman" w:eastAsia="Calibri" w:hAnsi="Times New Roman" w:cs="Times New Roman"/>
          <w:sz w:val="24"/>
          <w:szCs w:val="24"/>
        </w:rPr>
        <w:t>) рубл</w:t>
      </w:r>
      <w:r w:rsidR="00333031">
        <w:rPr>
          <w:rFonts w:ascii="Times New Roman" w:eastAsia="Calibri" w:hAnsi="Times New Roman" w:cs="Times New Roman"/>
          <w:sz w:val="24"/>
          <w:szCs w:val="24"/>
        </w:rPr>
        <w:t>ей</w:t>
      </w:r>
      <w:r w:rsidR="00630642" w:rsidRPr="00630642">
        <w:rPr>
          <w:rFonts w:ascii="Times New Roman" w:eastAsia="Calibri" w:hAnsi="Times New Roman" w:cs="Times New Roman"/>
          <w:sz w:val="24"/>
          <w:szCs w:val="24"/>
        </w:rPr>
        <w:t xml:space="preserve"> 00 копеек. Срок аренды участка устанавливается на </w:t>
      </w:r>
      <w:r w:rsidR="00630642">
        <w:rPr>
          <w:rFonts w:ascii="Times New Roman" w:eastAsia="Calibri" w:hAnsi="Times New Roman" w:cs="Times New Roman"/>
          <w:sz w:val="24"/>
          <w:szCs w:val="24"/>
        </w:rPr>
        <w:t xml:space="preserve">2 года </w:t>
      </w:r>
      <w:r w:rsidR="00630642" w:rsidRPr="00630642">
        <w:rPr>
          <w:rFonts w:ascii="Times New Roman" w:eastAsia="Calibri" w:hAnsi="Times New Roman" w:cs="Times New Roman"/>
          <w:sz w:val="24"/>
          <w:szCs w:val="24"/>
        </w:rPr>
        <w:t xml:space="preserve">5 </w:t>
      </w:r>
      <w:r w:rsidR="00630642">
        <w:rPr>
          <w:rFonts w:ascii="Times New Roman" w:eastAsia="Calibri" w:hAnsi="Times New Roman" w:cs="Times New Roman"/>
          <w:sz w:val="24"/>
          <w:szCs w:val="24"/>
        </w:rPr>
        <w:t>месяцев</w:t>
      </w:r>
      <w:r w:rsidR="00630642" w:rsidRPr="00630642">
        <w:rPr>
          <w:rFonts w:ascii="Times New Roman" w:eastAsia="Calibri" w:hAnsi="Times New Roman" w:cs="Times New Roman"/>
          <w:sz w:val="24"/>
          <w:szCs w:val="24"/>
        </w:rPr>
        <w:t>.</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b/>
          <w:sz w:val="24"/>
          <w:szCs w:val="24"/>
        </w:rPr>
      </w:pPr>
      <w:r w:rsidRPr="00BB7F04">
        <w:rPr>
          <w:rFonts w:ascii="Times New Roman" w:eastAsia="Calibri" w:hAnsi="Times New Roman" w:cs="Times New Roman"/>
          <w:b/>
          <w:sz w:val="24"/>
          <w:szCs w:val="24"/>
        </w:rPr>
        <w:t xml:space="preserve">Предварительные технические условия подключения объекта строительства к сетям инженерно-технического обеспечения </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b/>
          <w:sz w:val="24"/>
          <w:szCs w:val="24"/>
        </w:rPr>
        <w:t xml:space="preserve">- к газораспределительной сети: </w:t>
      </w:r>
      <w:r w:rsidRPr="00BB7F04">
        <w:rPr>
          <w:rFonts w:ascii="Times New Roman" w:eastAsia="Calibri" w:hAnsi="Times New Roman" w:cs="Times New Roman"/>
          <w:sz w:val="24"/>
          <w:szCs w:val="24"/>
        </w:rPr>
        <w:t xml:space="preserve">подача природного газа для газификации объекта возможна от существующего </w:t>
      </w:r>
      <w:r w:rsidR="009B4944">
        <w:rPr>
          <w:rFonts w:ascii="Times New Roman" w:eastAsia="Calibri" w:hAnsi="Times New Roman" w:cs="Times New Roman"/>
          <w:sz w:val="24"/>
          <w:szCs w:val="24"/>
        </w:rPr>
        <w:t>стального</w:t>
      </w:r>
      <w:r w:rsidRPr="00BB7F04">
        <w:rPr>
          <w:rFonts w:ascii="Times New Roman" w:eastAsia="Calibri" w:hAnsi="Times New Roman" w:cs="Times New Roman"/>
          <w:sz w:val="24"/>
          <w:szCs w:val="24"/>
        </w:rPr>
        <w:t xml:space="preserve"> подземного газопровода </w:t>
      </w:r>
      <w:r w:rsidR="009B4944">
        <w:rPr>
          <w:rFonts w:ascii="Times New Roman" w:eastAsia="Calibri" w:hAnsi="Times New Roman" w:cs="Times New Roman"/>
          <w:sz w:val="24"/>
          <w:szCs w:val="24"/>
        </w:rPr>
        <w:t>среднего</w:t>
      </w:r>
      <w:r w:rsidRPr="00BB7F04">
        <w:rPr>
          <w:rFonts w:ascii="Times New Roman" w:eastAsia="Calibri" w:hAnsi="Times New Roman" w:cs="Times New Roman"/>
          <w:sz w:val="24"/>
          <w:szCs w:val="24"/>
        </w:rPr>
        <w:t xml:space="preserve"> давления Д-90 мм, проложенного по ул. </w:t>
      </w:r>
      <w:r w:rsidR="00355D9F">
        <w:rPr>
          <w:rFonts w:ascii="Times New Roman" w:eastAsia="Calibri" w:hAnsi="Times New Roman" w:cs="Times New Roman"/>
          <w:sz w:val="24"/>
          <w:szCs w:val="24"/>
        </w:rPr>
        <w:t>Советская г. Венев</w:t>
      </w:r>
      <w:r w:rsidRPr="00BB7F04">
        <w:rPr>
          <w:rFonts w:ascii="Times New Roman" w:eastAsia="Calibri" w:hAnsi="Times New Roman" w:cs="Times New Roman"/>
          <w:sz w:val="24"/>
          <w:szCs w:val="24"/>
        </w:rPr>
        <w:t>.</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Ориентировочное расстояние от точки подключения до объекта–</w:t>
      </w:r>
      <w:r w:rsidR="009B4944">
        <w:rPr>
          <w:rFonts w:ascii="Times New Roman" w:eastAsia="Calibri" w:hAnsi="Times New Roman" w:cs="Times New Roman"/>
          <w:sz w:val="24"/>
          <w:szCs w:val="24"/>
        </w:rPr>
        <w:t>2</w:t>
      </w:r>
      <w:r w:rsidRPr="00BB7F04">
        <w:rPr>
          <w:rFonts w:ascii="Times New Roman" w:eastAsia="Calibri" w:hAnsi="Times New Roman" w:cs="Times New Roman"/>
          <w:sz w:val="24"/>
          <w:szCs w:val="24"/>
        </w:rPr>
        <w:t xml:space="preserve">0м. </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Источник газоснабжения - ГРС </w:t>
      </w:r>
      <w:r w:rsidR="00355D9F">
        <w:rPr>
          <w:rFonts w:ascii="Times New Roman" w:eastAsia="Calibri" w:hAnsi="Times New Roman" w:cs="Times New Roman"/>
          <w:sz w:val="24"/>
          <w:szCs w:val="24"/>
        </w:rPr>
        <w:t>Венев</w:t>
      </w:r>
      <w:r w:rsidRPr="00BB7F04">
        <w:rPr>
          <w:rFonts w:ascii="Times New Roman" w:eastAsia="Calibri" w:hAnsi="Times New Roman" w:cs="Times New Roman"/>
          <w:sz w:val="24"/>
          <w:szCs w:val="24"/>
        </w:rPr>
        <w:t>.</w:t>
      </w:r>
    </w:p>
    <w:p w:rsidR="00355D9F" w:rsidRDefault="00355D9F" w:rsidP="00BB7F04">
      <w:pPr>
        <w:tabs>
          <w:tab w:val="left" w:pos="720"/>
        </w:tabs>
        <w:spacing w:after="0" w:line="240" w:lineRule="auto"/>
        <w:ind w:firstLine="851"/>
        <w:jc w:val="both"/>
        <w:rPr>
          <w:rFonts w:ascii="Times New Roman" w:eastAsia="Calibri" w:hAnsi="Times New Roman" w:cs="Times New Roman"/>
          <w:sz w:val="24"/>
          <w:szCs w:val="24"/>
        </w:rPr>
      </w:pPr>
      <w:r w:rsidRPr="00355D9F">
        <w:rPr>
          <w:rFonts w:ascii="Times New Roman" w:eastAsia="Calibri" w:hAnsi="Times New Roman" w:cs="Times New Roman"/>
          <w:sz w:val="24"/>
          <w:szCs w:val="24"/>
        </w:rPr>
        <w:t>Газопровод находится на балансе АО «Газпром газораспределение Тула».</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b/>
          <w:sz w:val="24"/>
          <w:szCs w:val="24"/>
        </w:rPr>
        <w:t>-  на подключение к сетям водоснабжения и водоотведения</w:t>
      </w:r>
      <w:r w:rsidRPr="00BB7F04">
        <w:rPr>
          <w:rFonts w:ascii="Times New Roman" w:eastAsia="Calibri" w:hAnsi="Times New Roman" w:cs="Times New Roman"/>
          <w:sz w:val="24"/>
          <w:szCs w:val="24"/>
        </w:rPr>
        <w:t xml:space="preserve"> - существует возможность технологического присоединения к сетям инженерно-технического обеспечения в сфере водоснабжения, отсутствует возможность технологического присоединения к сетям инженерно-технического обеспечения в сфере водоотведения.</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 </w:t>
      </w:r>
      <w:r w:rsidRPr="00BB7F04">
        <w:rPr>
          <w:rFonts w:ascii="Times New Roman" w:eastAsia="Calibri" w:hAnsi="Times New Roman" w:cs="Times New Roman"/>
          <w:b/>
          <w:sz w:val="24"/>
          <w:szCs w:val="24"/>
        </w:rPr>
        <w:t>-на технологическое присоединение к электрическим сетям</w:t>
      </w:r>
      <w:r w:rsidRPr="00BB7F04">
        <w:rPr>
          <w:rFonts w:ascii="Times New Roman" w:eastAsia="Calibri" w:hAnsi="Times New Roman" w:cs="Times New Roman"/>
          <w:sz w:val="24"/>
          <w:szCs w:val="24"/>
        </w:rPr>
        <w:t>: существует возможность технологического присоединения к электрическим сетям существует, но после выполнения ряда технических мероприятий. Точка подключения – ближайшая опора ВЛ-04 КВ от ЗТПП № 302 Советская.</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Технологическое присоединение 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sidRPr="00BB7F04">
        <w:rPr>
          <w:rFonts w:ascii="Times New Roman" w:eastAsia="Calibri" w:hAnsi="Times New Roman" w:cs="Times New Roman"/>
          <w:sz w:val="24"/>
          <w:szCs w:val="24"/>
        </w:rPr>
        <w:t>энергопринимающие</w:t>
      </w:r>
      <w:proofErr w:type="spellEnd"/>
      <w:r w:rsidRPr="00BB7F04">
        <w:rPr>
          <w:rFonts w:ascii="Times New Roman" w:eastAsia="Calibri"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lastRenderedPageBreak/>
        <w:t xml:space="preserve">Для заключения договора собственник </w:t>
      </w:r>
      <w:proofErr w:type="spellStart"/>
      <w:r w:rsidRPr="00BB7F04">
        <w:rPr>
          <w:rFonts w:ascii="Times New Roman" w:eastAsia="Calibri" w:hAnsi="Times New Roman" w:cs="Times New Roman"/>
          <w:sz w:val="24"/>
          <w:szCs w:val="24"/>
        </w:rPr>
        <w:t>энергопринимающих</w:t>
      </w:r>
      <w:proofErr w:type="spellEnd"/>
      <w:r w:rsidRPr="00BB7F04">
        <w:rPr>
          <w:rFonts w:ascii="Times New Roman" w:eastAsia="Calibri"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sidRPr="00BB7F04">
        <w:rPr>
          <w:rFonts w:ascii="Times New Roman" w:eastAsia="Calibri" w:hAnsi="Times New Roman" w:cs="Times New Roman"/>
          <w:sz w:val="24"/>
          <w:szCs w:val="24"/>
        </w:rPr>
        <w:t>энергопринимающих</w:t>
      </w:r>
      <w:proofErr w:type="spellEnd"/>
      <w:r w:rsidRPr="00BB7F04">
        <w:rPr>
          <w:rFonts w:ascii="Times New Roman" w:eastAsia="Calibri"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26 декабря 2019г. № 48/1).</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sz w:val="24"/>
          <w:szCs w:val="24"/>
        </w:rPr>
        <w:t>Более подробную информацию о подаче заявки на ТП можно найти на сайте www.tulenergo.ru в разделе «Клиентам: интернет-приемная».</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b/>
          <w:sz w:val="24"/>
          <w:szCs w:val="24"/>
        </w:rPr>
        <w:t xml:space="preserve">Параметры разрешенного строительства </w:t>
      </w:r>
      <w:r w:rsidRPr="00BB7F04">
        <w:rPr>
          <w:rFonts w:ascii="Times New Roman" w:eastAsia="Calibri" w:hAnsi="Times New Roman" w:cs="Times New Roman"/>
          <w:sz w:val="24"/>
          <w:szCs w:val="24"/>
        </w:rPr>
        <w:t xml:space="preserve">объекта капитального строительства – земельный участок в соответствии с правилами землепользования и застройки муниципального образования </w:t>
      </w:r>
      <w:r>
        <w:rPr>
          <w:rFonts w:ascii="Times New Roman" w:eastAsia="Calibri" w:hAnsi="Times New Roman" w:cs="Times New Roman"/>
          <w:sz w:val="24"/>
          <w:szCs w:val="24"/>
        </w:rPr>
        <w:t>г. Венев</w:t>
      </w:r>
      <w:r w:rsidRPr="00BB7F04">
        <w:rPr>
          <w:rFonts w:ascii="Times New Roman" w:eastAsia="Calibri" w:hAnsi="Times New Roman" w:cs="Times New Roman"/>
          <w:sz w:val="24"/>
          <w:szCs w:val="24"/>
        </w:rPr>
        <w:t xml:space="preserve">, утвержденными постановлением администрации МО </w:t>
      </w:r>
      <w:proofErr w:type="spellStart"/>
      <w:r w:rsidRPr="00BB7F04">
        <w:rPr>
          <w:rFonts w:ascii="Times New Roman" w:eastAsia="Calibri" w:hAnsi="Times New Roman" w:cs="Times New Roman"/>
          <w:sz w:val="24"/>
          <w:szCs w:val="24"/>
        </w:rPr>
        <w:t>Веневский</w:t>
      </w:r>
      <w:proofErr w:type="spellEnd"/>
      <w:r w:rsidRPr="00BB7F04">
        <w:rPr>
          <w:rFonts w:ascii="Times New Roman" w:eastAsia="Calibri" w:hAnsi="Times New Roman" w:cs="Times New Roman"/>
          <w:sz w:val="24"/>
          <w:szCs w:val="24"/>
        </w:rPr>
        <w:t xml:space="preserve"> район от 17.02.2021г. № 13</w:t>
      </w:r>
      <w:r>
        <w:rPr>
          <w:rFonts w:ascii="Times New Roman" w:eastAsia="Calibri" w:hAnsi="Times New Roman" w:cs="Times New Roman"/>
          <w:sz w:val="24"/>
          <w:szCs w:val="24"/>
        </w:rPr>
        <w:t>8</w:t>
      </w:r>
      <w:r w:rsidR="009B4944">
        <w:rPr>
          <w:rFonts w:ascii="Times New Roman" w:eastAsia="Calibri" w:hAnsi="Times New Roman" w:cs="Times New Roman"/>
          <w:sz w:val="24"/>
          <w:szCs w:val="24"/>
        </w:rPr>
        <w:t>,</w:t>
      </w:r>
      <w:r w:rsidRPr="00BB7F04">
        <w:rPr>
          <w:rFonts w:ascii="Times New Roman" w:eastAsia="Calibri" w:hAnsi="Times New Roman" w:cs="Times New Roman"/>
          <w:sz w:val="24"/>
          <w:szCs w:val="24"/>
        </w:rPr>
        <w:t xml:space="preserve"> расположен в территориальной зоне Ж1. </w:t>
      </w:r>
    </w:p>
    <w:p w:rsidR="00BB7F04" w:rsidRPr="00BB7F04" w:rsidRDefault="00BB7F04" w:rsidP="00BB7F04">
      <w:pPr>
        <w:tabs>
          <w:tab w:val="left" w:pos="720"/>
        </w:tabs>
        <w:spacing w:after="0" w:line="240" w:lineRule="auto"/>
        <w:ind w:firstLine="851"/>
        <w:jc w:val="both"/>
        <w:rPr>
          <w:rFonts w:ascii="Times New Roman" w:eastAsia="Calibri" w:hAnsi="Times New Roman" w:cs="Times New Roman"/>
          <w:sz w:val="24"/>
          <w:szCs w:val="24"/>
        </w:rPr>
      </w:pPr>
      <w:r w:rsidRPr="00BB7F04">
        <w:rPr>
          <w:rFonts w:ascii="Times New Roman" w:eastAsia="Calibri" w:hAnsi="Times New Roman" w:cs="Times New Roman"/>
          <w:b/>
          <w:sz w:val="24"/>
          <w:szCs w:val="24"/>
        </w:rPr>
        <w:t xml:space="preserve">Сведения об обременениях: </w:t>
      </w:r>
      <w:r w:rsidRPr="00BB7F04">
        <w:rPr>
          <w:rFonts w:ascii="Times New Roman" w:eastAsia="Calibri" w:hAnsi="Times New Roman" w:cs="Times New Roman"/>
          <w:sz w:val="24"/>
          <w:szCs w:val="24"/>
        </w:rPr>
        <w:t>обременения и ограничения в использовании земельного участка согласно кадастровому паспорту земельного участка отсутствуют.</w:t>
      </w:r>
    </w:p>
    <w:p w:rsidR="00BA2A15" w:rsidRPr="00BA2A15" w:rsidRDefault="00BA2A15" w:rsidP="00BB7F04">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b/>
          <w:sz w:val="24"/>
          <w:szCs w:val="24"/>
        </w:rPr>
        <w:t xml:space="preserve">6 лот: </w:t>
      </w:r>
      <w:r w:rsidRPr="00BA2A15">
        <w:rPr>
          <w:rFonts w:ascii="Times New Roman" w:eastAsia="Calibri" w:hAnsi="Times New Roman" w:cs="Times New Roman"/>
          <w:sz w:val="24"/>
          <w:szCs w:val="24"/>
        </w:rPr>
        <w:t>земельного участка государственной собственности, не закрепленного за конкретным лицом, отнесенного к категории земель населенных пунктов, с кадастровым номером 71:05:0</w:t>
      </w:r>
      <w:r w:rsidR="00630642">
        <w:rPr>
          <w:rFonts w:ascii="Times New Roman" w:eastAsia="Calibri" w:hAnsi="Times New Roman" w:cs="Times New Roman"/>
          <w:sz w:val="24"/>
          <w:szCs w:val="24"/>
        </w:rPr>
        <w:t>30204</w:t>
      </w:r>
      <w:r w:rsidRPr="00BA2A15">
        <w:rPr>
          <w:rFonts w:ascii="Times New Roman" w:eastAsia="Calibri" w:hAnsi="Times New Roman" w:cs="Times New Roman"/>
          <w:sz w:val="24"/>
          <w:szCs w:val="24"/>
        </w:rPr>
        <w:t>:</w:t>
      </w:r>
      <w:r w:rsidR="00630642">
        <w:rPr>
          <w:rFonts w:ascii="Times New Roman" w:eastAsia="Calibri" w:hAnsi="Times New Roman" w:cs="Times New Roman"/>
          <w:sz w:val="24"/>
          <w:szCs w:val="24"/>
        </w:rPr>
        <w:t>2671</w:t>
      </w:r>
      <w:r w:rsidRPr="00BA2A15">
        <w:rPr>
          <w:rFonts w:ascii="Times New Roman" w:eastAsia="Calibri" w:hAnsi="Times New Roman" w:cs="Times New Roman"/>
          <w:sz w:val="24"/>
          <w:szCs w:val="24"/>
        </w:rPr>
        <w:t xml:space="preserve">, площадью </w:t>
      </w:r>
      <w:r w:rsidR="00630642">
        <w:rPr>
          <w:rFonts w:ascii="Times New Roman" w:eastAsia="Calibri" w:hAnsi="Times New Roman" w:cs="Times New Roman"/>
          <w:sz w:val="24"/>
          <w:szCs w:val="24"/>
        </w:rPr>
        <w:t>31</w:t>
      </w:r>
      <w:r w:rsidRPr="00BA2A15">
        <w:rPr>
          <w:rFonts w:ascii="Times New Roman" w:eastAsia="Calibri" w:hAnsi="Times New Roman" w:cs="Times New Roman"/>
          <w:sz w:val="24"/>
          <w:szCs w:val="24"/>
        </w:rPr>
        <w:t xml:space="preserve"> </w:t>
      </w:r>
      <w:proofErr w:type="spellStart"/>
      <w:r w:rsidRPr="00BA2A15">
        <w:rPr>
          <w:rFonts w:ascii="Times New Roman" w:eastAsia="Calibri" w:hAnsi="Times New Roman" w:cs="Times New Roman"/>
          <w:sz w:val="24"/>
          <w:szCs w:val="24"/>
        </w:rPr>
        <w:t>кв</w:t>
      </w:r>
      <w:proofErr w:type="gramStart"/>
      <w:r w:rsidRPr="00BA2A15">
        <w:rPr>
          <w:rFonts w:ascii="Times New Roman" w:eastAsia="Calibri" w:hAnsi="Times New Roman" w:cs="Times New Roman"/>
          <w:sz w:val="24"/>
          <w:szCs w:val="24"/>
        </w:rPr>
        <w:t>.м</w:t>
      </w:r>
      <w:proofErr w:type="spellEnd"/>
      <w:proofErr w:type="gramEnd"/>
      <w:r w:rsidRPr="00BA2A15">
        <w:rPr>
          <w:rFonts w:ascii="Times New Roman" w:eastAsia="Calibri" w:hAnsi="Times New Roman" w:cs="Times New Roman"/>
          <w:sz w:val="24"/>
          <w:szCs w:val="24"/>
        </w:rPr>
        <w:t xml:space="preserve">, с разрешенным использованием – для </w:t>
      </w:r>
      <w:r>
        <w:rPr>
          <w:rFonts w:ascii="Times New Roman" w:eastAsia="Calibri" w:hAnsi="Times New Roman" w:cs="Times New Roman"/>
          <w:sz w:val="24"/>
          <w:szCs w:val="24"/>
        </w:rPr>
        <w:t>строительства гаража</w:t>
      </w:r>
      <w:r w:rsidRPr="00BA2A15">
        <w:rPr>
          <w:rFonts w:ascii="Times New Roman" w:eastAsia="Calibri" w:hAnsi="Times New Roman" w:cs="Times New Roman"/>
          <w:sz w:val="24"/>
          <w:szCs w:val="24"/>
        </w:rPr>
        <w:t xml:space="preserve">, местоположение земельного участка: Тульская область, </w:t>
      </w:r>
      <w:proofErr w:type="spellStart"/>
      <w:r w:rsidRPr="00BA2A15">
        <w:rPr>
          <w:rFonts w:ascii="Times New Roman" w:eastAsia="Calibri" w:hAnsi="Times New Roman" w:cs="Times New Roman"/>
          <w:sz w:val="24"/>
          <w:szCs w:val="24"/>
        </w:rPr>
        <w:t>Веневский</w:t>
      </w:r>
      <w:proofErr w:type="spellEnd"/>
      <w:r w:rsidRPr="00BA2A15">
        <w:rPr>
          <w:rFonts w:ascii="Times New Roman" w:eastAsia="Calibri" w:hAnsi="Times New Roman" w:cs="Times New Roman"/>
          <w:sz w:val="24"/>
          <w:szCs w:val="24"/>
        </w:rPr>
        <w:t xml:space="preserve"> район, </w:t>
      </w:r>
      <w:r w:rsidR="00630642">
        <w:rPr>
          <w:rFonts w:ascii="Times New Roman" w:eastAsia="Calibri" w:hAnsi="Times New Roman" w:cs="Times New Roman"/>
          <w:sz w:val="24"/>
          <w:szCs w:val="24"/>
        </w:rPr>
        <w:t xml:space="preserve">г. Венев, </w:t>
      </w:r>
      <w:proofErr w:type="spellStart"/>
      <w:r w:rsidR="00630642">
        <w:rPr>
          <w:rFonts w:ascii="Times New Roman" w:eastAsia="Calibri" w:hAnsi="Times New Roman" w:cs="Times New Roman"/>
          <w:sz w:val="24"/>
          <w:szCs w:val="24"/>
        </w:rPr>
        <w:t>мкр</w:t>
      </w:r>
      <w:proofErr w:type="spellEnd"/>
      <w:r w:rsidR="00630642">
        <w:rPr>
          <w:rFonts w:ascii="Times New Roman" w:eastAsia="Calibri" w:hAnsi="Times New Roman" w:cs="Times New Roman"/>
          <w:sz w:val="24"/>
          <w:szCs w:val="24"/>
        </w:rPr>
        <w:t>. Северный, вблизи д. 32</w:t>
      </w:r>
      <w:r w:rsidRPr="00BA2A15">
        <w:rPr>
          <w:rFonts w:ascii="Times New Roman" w:eastAsia="Calibri" w:hAnsi="Times New Roman" w:cs="Times New Roman"/>
          <w:sz w:val="24"/>
          <w:szCs w:val="24"/>
        </w:rPr>
        <w:t xml:space="preserve">. Начальный годовой размер арендной платы составляет </w:t>
      </w:r>
      <w:r w:rsidR="00630642">
        <w:rPr>
          <w:rFonts w:ascii="Times New Roman" w:eastAsia="Calibri" w:hAnsi="Times New Roman" w:cs="Times New Roman"/>
          <w:sz w:val="24"/>
          <w:szCs w:val="24"/>
        </w:rPr>
        <w:t>17 000</w:t>
      </w:r>
      <w:r w:rsidRPr="00BA2A15">
        <w:rPr>
          <w:rFonts w:ascii="Times New Roman" w:eastAsia="Calibri" w:hAnsi="Times New Roman" w:cs="Times New Roman"/>
          <w:sz w:val="24"/>
          <w:szCs w:val="24"/>
        </w:rPr>
        <w:t xml:space="preserve"> (</w:t>
      </w:r>
      <w:r w:rsidR="00630642">
        <w:rPr>
          <w:rFonts w:ascii="Times New Roman" w:eastAsia="Calibri" w:hAnsi="Times New Roman" w:cs="Times New Roman"/>
          <w:sz w:val="24"/>
          <w:szCs w:val="24"/>
        </w:rPr>
        <w:t>Семнадцать</w:t>
      </w:r>
      <w:r w:rsidRPr="00BA2A15">
        <w:rPr>
          <w:rFonts w:ascii="Times New Roman" w:eastAsia="Calibri" w:hAnsi="Times New Roman" w:cs="Times New Roman"/>
          <w:sz w:val="24"/>
          <w:szCs w:val="24"/>
        </w:rPr>
        <w:t xml:space="preserve"> тысяч) рублей 00 копеек, сумма задатка за участие на аукционе </w:t>
      </w:r>
      <w:r>
        <w:rPr>
          <w:rFonts w:ascii="Times New Roman" w:eastAsia="Calibri" w:hAnsi="Times New Roman" w:cs="Times New Roman"/>
          <w:sz w:val="24"/>
          <w:szCs w:val="24"/>
        </w:rPr>
        <w:t>3</w:t>
      </w:r>
      <w:r w:rsidR="00333031">
        <w:rPr>
          <w:rFonts w:ascii="Times New Roman" w:eastAsia="Calibri" w:hAnsi="Times New Roman" w:cs="Times New Roman"/>
          <w:sz w:val="24"/>
          <w:szCs w:val="24"/>
        </w:rPr>
        <w:t>400</w:t>
      </w:r>
      <w:r w:rsidRPr="00BA2A15">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w:t>
      </w:r>
      <w:r w:rsidRPr="00BA2A15">
        <w:rPr>
          <w:rFonts w:ascii="Times New Roman" w:eastAsia="Calibri" w:hAnsi="Times New Roman" w:cs="Times New Roman"/>
          <w:sz w:val="24"/>
          <w:szCs w:val="24"/>
        </w:rPr>
        <w:t xml:space="preserve"> тысяч</w:t>
      </w:r>
      <w:r>
        <w:rPr>
          <w:rFonts w:ascii="Times New Roman" w:eastAsia="Calibri" w:hAnsi="Times New Roman" w:cs="Times New Roman"/>
          <w:sz w:val="24"/>
          <w:szCs w:val="24"/>
        </w:rPr>
        <w:t>и</w:t>
      </w:r>
      <w:r w:rsidRPr="00BA2A15">
        <w:rPr>
          <w:rFonts w:ascii="Times New Roman" w:eastAsia="Calibri" w:hAnsi="Times New Roman" w:cs="Times New Roman"/>
          <w:sz w:val="24"/>
          <w:szCs w:val="24"/>
        </w:rPr>
        <w:t xml:space="preserve"> </w:t>
      </w:r>
      <w:r w:rsidR="00333031">
        <w:rPr>
          <w:rFonts w:ascii="Times New Roman" w:eastAsia="Calibri" w:hAnsi="Times New Roman" w:cs="Times New Roman"/>
          <w:sz w:val="24"/>
          <w:szCs w:val="24"/>
        </w:rPr>
        <w:t>четыреста</w:t>
      </w:r>
      <w:r w:rsidRPr="00BA2A15">
        <w:rPr>
          <w:rFonts w:ascii="Times New Roman" w:eastAsia="Calibri" w:hAnsi="Times New Roman" w:cs="Times New Roman"/>
          <w:sz w:val="24"/>
          <w:szCs w:val="24"/>
        </w:rPr>
        <w:t xml:space="preserve">) рублей 00 копеек. Шаг аукциона (3%) – </w:t>
      </w:r>
      <w:r w:rsidR="00333031">
        <w:rPr>
          <w:rFonts w:ascii="Times New Roman" w:eastAsia="Calibri" w:hAnsi="Times New Roman" w:cs="Times New Roman"/>
          <w:sz w:val="24"/>
          <w:szCs w:val="24"/>
        </w:rPr>
        <w:t>510</w:t>
      </w:r>
      <w:r>
        <w:rPr>
          <w:rFonts w:ascii="Times New Roman" w:eastAsia="Calibri" w:hAnsi="Times New Roman" w:cs="Times New Roman"/>
          <w:sz w:val="24"/>
          <w:szCs w:val="24"/>
        </w:rPr>
        <w:t xml:space="preserve"> </w:t>
      </w:r>
      <w:r w:rsidRPr="00BA2A15">
        <w:rPr>
          <w:rFonts w:ascii="Times New Roman" w:eastAsia="Calibri" w:hAnsi="Times New Roman" w:cs="Times New Roman"/>
          <w:sz w:val="24"/>
          <w:szCs w:val="24"/>
        </w:rPr>
        <w:t>(</w:t>
      </w:r>
      <w:r>
        <w:rPr>
          <w:rFonts w:ascii="Times New Roman" w:eastAsia="Calibri" w:hAnsi="Times New Roman" w:cs="Times New Roman"/>
          <w:sz w:val="24"/>
          <w:szCs w:val="24"/>
        </w:rPr>
        <w:t>пя</w:t>
      </w:r>
      <w:r w:rsidRPr="00BA2A15">
        <w:rPr>
          <w:rFonts w:ascii="Times New Roman" w:eastAsia="Calibri" w:hAnsi="Times New Roman" w:cs="Times New Roman"/>
          <w:sz w:val="24"/>
          <w:szCs w:val="24"/>
        </w:rPr>
        <w:t>тьсот д</w:t>
      </w:r>
      <w:r>
        <w:rPr>
          <w:rFonts w:ascii="Times New Roman" w:eastAsia="Calibri" w:hAnsi="Times New Roman" w:cs="Times New Roman"/>
          <w:sz w:val="24"/>
          <w:szCs w:val="24"/>
        </w:rPr>
        <w:t>е</w:t>
      </w:r>
      <w:r w:rsidR="00333031">
        <w:rPr>
          <w:rFonts w:ascii="Times New Roman" w:eastAsia="Calibri" w:hAnsi="Times New Roman" w:cs="Times New Roman"/>
          <w:sz w:val="24"/>
          <w:szCs w:val="24"/>
        </w:rPr>
        <w:t>сять</w:t>
      </w:r>
      <w:r w:rsidRPr="00BA2A15">
        <w:rPr>
          <w:rFonts w:ascii="Times New Roman" w:eastAsia="Calibri" w:hAnsi="Times New Roman" w:cs="Times New Roman"/>
          <w:sz w:val="24"/>
          <w:szCs w:val="24"/>
        </w:rPr>
        <w:t>) рубл</w:t>
      </w:r>
      <w:r w:rsidR="00333031">
        <w:rPr>
          <w:rFonts w:ascii="Times New Roman" w:eastAsia="Calibri" w:hAnsi="Times New Roman" w:cs="Times New Roman"/>
          <w:sz w:val="24"/>
          <w:szCs w:val="24"/>
        </w:rPr>
        <w:t>ей</w:t>
      </w:r>
      <w:r w:rsidRPr="00BA2A15">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BA2A15">
        <w:rPr>
          <w:rFonts w:ascii="Times New Roman" w:eastAsia="Calibri" w:hAnsi="Times New Roman" w:cs="Times New Roman"/>
          <w:sz w:val="24"/>
          <w:szCs w:val="24"/>
        </w:rPr>
        <w:t xml:space="preserve">0 копеек. Срок аренды участка устанавливается на </w:t>
      </w:r>
      <w:r w:rsidR="009B4944">
        <w:rPr>
          <w:rFonts w:ascii="Times New Roman" w:eastAsia="Calibri" w:hAnsi="Times New Roman" w:cs="Times New Roman"/>
          <w:sz w:val="24"/>
          <w:szCs w:val="24"/>
        </w:rPr>
        <w:t xml:space="preserve">2 года </w:t>
      </w:r>
      <w:r>
        <w:rPr>
          <w:rFonts w:ascii="Times New Roman" w:eastAsia="Calibri" w:hAnsi="Times New Roman" w:cs="Times New Roman"/>
          <w:sz w:val="24"/>
          <w:szCs w:val="24"/>
        </w:rPr>
        <w:t>5</w:t>
      </w:r>
      <w:r w:rsidR="009B4944">
        <w:rPr>
          <w:rFonts w:ascii="Times New Roman" w:eastAsia="Calibri" w:hAnsi="Times New Roman" w:cs="Times New Roman"/>
          <w:sz w:val="24"/>
          <w:szCs w:val="24"/>
        </w:rPr>
        <w:t xml:space="preserve"> месяцев</w:t>
      </w:r>
      <w:r w:rsidRPr="00BA2A15">
        <w:rPr>
          <w:rFonts w:ascii="Times New Roman" w:eastAsia="Calibri" w:hAnsi="Times New Roman" w:cs="Times New Roman"/>
          <w:sz w:val="24"/>
          <w:szCs w:val="24"/>
        </w:rPr>
        <w:t>.</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b/>
          <w:sz w:val="24"/>
          <w:szCs w:val="24"/>
        </w:rPr>
      </w:pPr>
      <w:r w:rsidRPr="00BA2A15">
        <w:rPr>
          <w:rFonts w:ascii="Times New Roman" w:eastAsia="Calibri" w:hAnsi="Times New Roman" w:cs="Times New Roman"/>
          <w:b/>
          <w:sz w:val="24"/>
          <w:szCs w:val="24"/>
        </w:rPr>
        <w:t xml:space="preserve">Предварительные технические условия подключения объекта строительства к сетям инженерно-технического обеспечения </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b/>
          <w:sz w:val="24"/>
          <w:szCs w:val="24"/>
        </w:rPr>
        <w:t>- к газораспределительной сети:</w:t>
      </w:r>
      <w:r w:rsidRPr="00BA2A15">
        <w:rPr>
          <w:rFonts w:ascii="Times New Roman" w:eastAsia="Calibri" w:hAnsi="Times New Roman" w:cs="Times New Roman"/>
          <w:sz w:val="24"/>
          <w:szCs w:val="24"/>
        </w:rPr>
        <w:t xml:space="preserve"> подача природного газа для газификации объекта возможна от существующего </w:t>
      </w:r>
      <w:r w:rsidR="009B4944">
        <w:rPr>
          <w:rFonts w:ascii="Times New Roman" w:eastAsia="Calibri" w:hAnsi="Times New Roman" w:cs="Times New Roman"/>
          <w:sz w:val="24"/>
          <w:szCs w:val="24"/>
        </w:rPr>
        <w:t>стального</w:t>
      </w:r>
      <w:r w:rsidRPr="00BA2A15">
        <w:rPr>
          <w:rFonts w:ascii="Times New Roman" w:eastAsia="Calibri" w:hAnsi="Times New Roman" w:cs="Times New Roman"/>
          <w:sz w:val="24"/>
          <w:szCs w:val="24"/>
        </w:rPr>
        <w:t xml:space="preserve"> подземного газопровода </w:t>
      </w:r>
      <w:r>
        <w:rPr>
          <w:rFonts w:ascii="Times New Roman" w:eastAsia="Calibri" w:hAnsi="Times New Roman" w:cs="Times New Roman"/>
          <w:sz w:val="24"/>
          <w:szCs w:val="24"/>
        </w:rPr>
        <w:t>низ</w:t>
      </w:r>
      <w:r w:rsidRPr="00BA2A15">
        <w:rPr>
          <w:rFonts w:ascii="Times New Roman" w:eastAsia="Calibri" w:hAnsi="Times New Roman" w:cs="Times New Roman"/>
          <w:sz w:val="24"/>
          <w:szCs w:val="24"/>
        </w:rPr>
        <w:t>кого давления Д-</w:t>
      </w:r>
      <w:r>
        <w:rPr>
          <w:rFonts w:ascii="Times New Roman" w:eastAsia="Calibri" w:hAnsi="Times New Roman" w:cs="Times New Roman"/>
          <w:sz w:val="24"/>
          <w:szCs w:val="24"/>
        </w:rPr>
        <w:t>90</w:t>
      </w:r>
      <w:r w:rsidRPr="00BA2A15">
        <w:rPr>
          <w:rFonts w:ascii="Times New Roman" w:eastAsia="Calibri" w:hAnsi="Times New Roman" w:cs="Times New Roman"/>
          <w:sz w:val="24"/>
          <w:szCs w:val="24"/>
        </w:rPr>
        <w:t xml:space="preserve"> мм, проложенного </w:t>
      </w:r>
      <w:r w:rsidR="00355D9F">
        <w:rPr>
          <w:rFonts w:ascii="Times New Roman" w:eastAsia="Calibri" w:hAnsi="Times New Roman" w:cs="Times New Roman"/>
          <w:sz w:val="24"/>
          <w:szCs w:val="24"/>
        </w:rPr>
        <w:t xml:space="preserve">к д. 32 </w:t>
      </w:r>
      <w:proofErr w:type="spellStart"/>
      <w:r w:rsidR="00355D9F">
        <w:rPr>
          <w:rFonts w:ascii="Times New Roman" w:eastAsia="Calibri" w:hAnsi="Times New Roman" w:cs="Times New Roman"/>
          <w:sz w:val="24"/>
          <w:szCs w:val="24"/>
        </w:rPr>
        <w:t>мкр</w:t>
      </w:r>
      <w:proofErr w:type="spellEnd"/>
      <w:r w:rsidR="00355D9F">
        <w:rPr>
          <w:rFonts w:ascii="Times New Roman" w:eastAsia="Calibri" w:hAnsi="Times New Roman" w:cs="Times New Roman"/>
          <w:sz w:val="24"/>
          <w:szCs w:val="24"/>
        </w:rPr>
        <w:t>. Северный г. Венев</w:t>
      </w:r>
      <w:r w:rsidRPr="00BA2A15">
        <w:rPr>
          <w:rFonts w:ascii="Times New Roman" w:eastAsia="Calibri" w:hAnsi="Times New Roman" w:cs="Times New Roman"/>
          <w:sz w:val="24"/>
          <w:szCs w:val="24"/>
        </w:rPr>
        <w:t>.</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t>Ориентировочное расстояние от точки подключения до объекта–</w:t>
      </w:r>
      <w:r w:rsidR="00D744AA">
        <w:rPr>
          <w:rFonts w:ascii="Times New Roman" w:eastAsia="Calibri" w:hAnsi="Times New Roman" w:cs="Times New Roman"/>
          <w:sz w:val="24"/>
          <w:szCs w:val="24"/>
        </w:rPr>
        <w:t>5</w:t>
      </w:r>
      <w:r w:rsidRPr="00BA2A15">
        <w:rPr>
          <w:rFonts w:ascii="Times New Roman" w:eastAsia="Calibri" w:hAnsi="Times New Roman" w:cs="Times New Roman"/>
          <w:sz w:val="24"/>
          <w:szCs w:val="24"/>
        </w:rPr>
        <w:t xml:space="preserve">0м. </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t xml:space="preserve">Источник газоснабжения - ГРС </w:t>
      </w:r>
      <w:r w:rsidR="00D744AA">
        <w:rPr>
          <w:rFonts w:ascii="Times New Roman" w:eastAsia="Calibri" w:hAnsi="Times New Roman" w:cs="Times New Roman"/>
          <w:sz w:val="24"/>
          <w:szCs w:val="24"/>
        </w:rPr>
        <w:t>Венев</w:t>
      </w:r>
      <w:r w:rsidRPr="00BA2A15">
        <w:rPr>
          <w:rFonts w:ascii="Times New Roman" w:eastAsia="Calibri" w:hAnsi="Times New Roman" w:cs="Times New Roman"/>
          <w:sz w:val="24"/>
          <w:szCs w:val="24"/>
        </w:rPr>
        <w:t>.</w:t>
      </w:r>
    </w:p>
    <w:p w:rsidR="00D744AA" w:rsidRDefault="00D744AA" w:rsidP="00BA2A15">
      <w:pPr>
        <w:tabs>
          <w:tab w:val="left" w:pos="720"/>
        </w:tabs>
        <w:spacing w:after="0" w:line="240" w:lineRule="auto"/>
        <w:ind w:firstLine="851"/>
        <w:jc w:val="both"/>
        <w:rPr>
          <w:rFonts w:ascii="Times New Roman" w:eastAsia="Calibri" w:hAnsi="Times New Roman" w:cs="Times New Roman"/>
          <w:sz w:val="24"/>
          <w:szCs w:val="24"/>
        </w:rPr>
      </w:pPr>
      <w:r w:rsidRPr="00D744AA">
        <w:rPr>
          <w:rFonts w:ascii="Times New Roman" w:eastAsia="Calibri" w:hAnsi="Times New Roman" w:cs="Times New Roman"/>
          <w:sz w:val="24"/>
          <w:szCs w:val="24"/>
        </w:rPr>
        <w:t>Газопровод находится на балансе АО «Газпром газораспределение Тула».</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b/>
          <w:sz w:val="24"/>
          <w:szCs w:val="24"/>
        </w:rPr>
        <w:t>-  на подключение к сетям водоснабжения и водоотведения</w:t>
      </w:r>
      <w:r w:rsidRPr="00BA2A15">
        <w:rPr>
          <w:rFonts w:ascii="Times New Roman" w:eastAsia="Calibri" w:hAnsi="Times New Roman" w:cs="Times New Roman"/>
          <w:sz w:val="24"/>
          <w:szCs w:val="24"/>
        </w:rPr>
        <w:t xml:space="preserve"> - существует возможность технологического присоединения к сетям инженерно-технического обеспечения в сфере водоснабжения, отсутствует возможность технологического присоединения к сетям инженерно-технического обеспечения в сфере водоотведения.</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CA2744">
        <w:rPr>
          <w:rFonts w:ascii="Times New Roman" w:eastAsia="Calibri" w:hAnsi="Times New Roman" w:cs="Times New Roman"/>
          <w:b/>
          <w:sz w:val="24"/>
          <w:szCs w:val="24"/>
        </w:rPr>
        <w:t xml:space="preserve"> -на технологическое присоединение к электрическим сетям:</w:t>
      </w:r>
      <w:r w:rsidRPr="00BA2A15">
        <w:rPr>
          <w:rFonts w:ascii="Times New Roman" w:eastAsia="Calibri" w:hAnsi="Times New Roman" w:cs="Times New Roman"/>
          <w:sz w:val="24"/>
          <w:szCs w:val="24"/>
        </w:rPr>
        <w:t xml:space="preserve"> существует возможность технологического присоединения к электрическим сетям существует, но после выполнения ряда технических мероприятий. Точка подключения</w:t>
      </w:r>
      <w:r w:rsidR="00CA2744">
        <w:rPr>
          <w:rFonts w:ascii="Times New Roman" w:eastAsia="Calibri" w:hAnsi="Times New Roman" w:cs="Times New Roman"/>
          <w:sz w:val="24"/>
          <w:szCs w:val="24"/>
        </w:rPr>
        <w:t xml:space="preserve"> </w:t>
      </w:r>
      <w:r w:rsidRPr="00BA2A15">
        <w:rPr>
          <w:rFonts w:ascii="Times New Roman" w:eastAsia="Calibri" w:hAnsi="Times New Roman" w:cs="Times New Roman"/>
          <w:sz w:val="24"/>
          <w:szCs w:val="24"/>
        </w:rPr>
        <w:t xml:space="preserve">– </w:t>
      </w:r>
      <w:r w:rsidR="00CA2744">
        <w:rPr>
          <w:rFonts w:ascii="Times New Roman" w:eastAsia="Calibri" w:hAnsi="Times New Roman" w:cs="Times New Roman"/>
          <w:sz w:val="24"/>
          <w:szCs w:val="24"/>
        </w:rPr>
        <w:t xml:space="preserve">ближайшая опора </w:t>
      </w:r>
      <w:r w:rsidRPr="00BA2A15">
        <w:rPr>
          <w:rFonts w:ascii="Times New Roman" w:eastAsia="Calibri" w:hAnsi="Times New Roman" w:cs="Times New Roman"/>
          <w:sz w:val="24"/>
          <w:szCs w:val="24"/>
        </w:rPr>
        <w:t xml:space="preserve">ВЛ-04 КВ от </w:t>
      </w:r>
      <w:r w:rsidR="006909F2">
        <w:rPr>
          <w:rFonts w:ascii="Times New Roman" w:eastAsia="Calibri" w:hAnsi="Times New Roman" w:cs="Times New Roman"/>
          <w:sz w:val="24"/>
          <w:szCs w:val="24"/>
        </w:rPr>
        <w:t>З</w:t>
      </w:r>
      <w:r w:rsidRPr="00BA2A15">
        <w:rPr>
          <w:rFonts w:ascii="Times New Roman" w:eastAsia="Calibri" w:hAnsi="Times New Roman" w:cs="Times New Roman"/>
          <w:sz w:val="24"/>
          <w:szCs w:val="24"/>
        </w:rPr>
        <w:t>Т</w:t>
      </w:r>
      <w:r w:rsidR="006909F2">
        <w:rPr>
          <w:rFonts w:ascii="Times New Roman" w:eastAsia="Calibri" w:hAnsi="Times New Roman" w:cs="Times New Roman"/>
          <w:sz w:val="24"/>
          <w:szCs w:val="24"/>
        </w:rPr>
        <w:t>П</w:t>
      </w:r>
      <w:r w:rsidRPr="00BA2A15">
        <w:rPr>
          <w:rFonts w:ascii="Times New Roman" w:eastAsia="Calibri" w:hAnsi="Times New Roman" w:cs="Times New Roman"/>
          <w:sz w:val="24"/>
          <w:szCs w:val="24"/>
        </w:rPr>
        <w:t xml:space="preserve">П № </w:t>
      </w:r>
      <w:r w:rsidR="006909F2">
        <w:rPr>
          <w:rFonts w:ascii="Times New Roman" w:eastAsia="Calibri" w:hAnsi="Times New Roman" w:cs="Times New Roman"/>
          <w:sz w:val="24"/>
          <w:szCs w:val="24"/>
        </w:rPr>
        <w:t>3</w:t>
      </w:r>
      <w:r w:rsidR="00BB7F04">
        <w:rPr>
          <w:rFonts w:ascii="Times New Roman" w:eastAsia="Calibri" w:hAnsi="Times New Roman" w:cs="Times New Roman"/>
          <w:sz w:val="24"/>
          <w:szCs w:val="24"/>
        </w:rPr>
        <w:t>20 Котельная Северная</w:t>
      </w:r>
      <w:r w:rsidRPr="00BA2A15">
        <w:rPr>
          <w:rFonts w:ascii="Times New Roman" w:eastAsia="Calibri" w:hAnsi="Times New Roman" w:cs="Times New Roman"/>
          <w:sz w:val="24"/>
          <w:szCs w:val="24"/>
        </w:rPr>
        <w:t>.</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t xml:space="preserve">Технологическое присоединение 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sidRPr="00BA2A15">
        <w:rPr>
          <w:rFonts w:ascii="Times New Roman" w:eastAsia="Calibri" w:hAnsi="Times New Roman" w:cs="Times New Roman"/>
          <w:sz w:val="24"/>
          <w:szCs w:val="24"/>
        </w:rPr>
        <w:t>энергопринимающие</w:t>
      </w:r>
      <w:proofErr w:type="spellEnd"/>
      <w:r w:rsidRPr="00BA2A15">
        <w:rPr>
          <w:rFonts w:ascii="Times New Roman" w:eastAsia="Calibri"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t xml:space="preserve">Для заключения договора собственник </w:t>
      </w:r>
      <w:proofErr w:type="spellStart"/>
      <w:r w:rsidRPr="00BA2A15">
        <w:rPr>
          <w:rFonts w:ascii="Times New Roman" w:eastAsia="Calibri" w:hAnsi="Times New Roman" w:cs="Times New Roman"/>
          <w:sz w:val="24"/>
          <w:szCs w:val="24"/>
        </w:rPr>
        <w:t>энергопринимающих</w:t>
      </w:r>
      <w:proofErr w:type="spellEnd"/>
      <w:r w:rsidRPr="00BA2A15">
        <w:rPr>
          <w:rFonts w:ascii="Times New Roman" w:eastAsia="Calibri"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sidRPr="00BA2A15">
        <w:rPr>
          <w:rFonts w:ascii="Times New Roman" w:eastAsia="Calibri" w:hAnsi="Times New Roman" w:cs="Times New Roman"/>
          <w:sz w:val="24"/>
          <w:szCs w:val="24"/>
        </w:rPr>
        <w:t>энергопринимающих</w:t>
      </w:r>
      <w:proofErr w:type="spellEnd"/>
      <w:r w:rsidRPr="00BA2A15">
        <w:rPr>
          <w:rFonts w:ascii="Times New Roman" w:eastAsia="Calibri"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lastRenderedPageBreak/>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26 декабря 2019г. № 48/1).</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BA2A15">
        <w:rPr>
          <w:rFonts w:ascii="Times New Roman" w:eastAsia="Calibri" w:hAnsi="Times New Roman" w:cs="Times New Roman"/>
          <w:sz w:val="24"/>
          <w:szCs w:val="24"/>
        </w:rPr>
        <w:t>Более подробную информацию о подаче заявки на ТП можно найти на сайте www.tulenergo.ru в разделе «Клиентам: интернет-приемная».</w:t>
      </w:r>
    </w:p>
    <w:p w:rsidR="00BA2A15" w:rsidRP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CA2744">
        <w:rPr>
          <w:rFonts w:ascii="Times New Roman" w:eastAsia="Calibri" w:hAnsi="Times New Roman" w:cs="Times New Roman"/>
          <w:b/>
          <w:sz w:val="24"/>
          <w:szCs w:val="24"/>
        </w:rPr>
        <w:t>Параметры разрешенного строительства объекта капитального строительства</w:t>
      </w:r>
      <w:r w:rsidRPr="00BA2A15">
        <w:rPr>
          <w:rFonts w:ascii="Times New Roman" w:eastAsia="Calibri" w:hAnsi="Times New Roman" w:cs="Times New Roman"/>
          <w:sz w:val="24"/>
          <w:szCs w:val="24"/>
        </w:rPr>
        <w:t xml:space="preserve"> –</w:t>
      </w:r>
      <w:r w:rsidR="00CA2744">
        <w:rPr>
          <w:rFonts w:ascii="Times New Roman" w:eastAsia="Calibri" w:hAnsi="Times New Roman" w:cs="Times New Roman"/>
          <w:sz w:val="24"/>
          <w:szCs w:val="24"/>
        </w:rPr>
        <w:t xml:space="preserve"> з</w:t>
      </w:r>
      <w:r w:rsidRPr="00BA2A15">
        <w:rPr>
          <w:rFonts w:ascii="Times New Roman" w:eastAsia="Calibri" w:hAnsi="Times New Roman" w:cs="Times New Roman"/>
          <w:sz w:val="24"/>
          <w:szCs w:val="24"/>
        </w:rPr>
        <w:t xml:space="preserve">емельный участок в соответствии с правилами землепользования и застройки муниципального образования </w:t>
      </w:r>
      <w:r w:rsidR="00BB7F04">
        <w:rPr>
          <w:rFonts w:ascii="Times New Roman" w:eastAsia="Calibri" w:hAnsi="Times New Roman" w:cs="Times New Roman"/>
          <w:sz w:val="24"/>
          <w:szCs w:val="24"/>
        </w:rPr>
        <w:t>г.</w:t>
      </w:r>
      <w:r w:rsidR="00E11F0E">
        <w:rPr>
          <w:rFonts w:ascii="Times New Roman" w:eastAsia="Calibri" w:hAnsi="Times New Roman" w:cs="Times New Roman"/>
          <w:sz w:val="24"/>
          <w:szCs w:val="24"/>
        </w:rPr>
        <w:t xml:space="preserve"> </w:t>
      </w:r>
      <w:r w:rsidR="00BB7F04">
        <w:rPr>
          <w:rFonts w:ascii="Times New Roman" w:eastAsia="Calibri" w:hAnsi="Times New Roman" w:cs="Times New Roman"/>
          <w:sz w:val="24"/>
          <w:szCs w:val="24"/>
        </w:rPr>
        <w:t>Венев</w:t>
      </w:r>
      <w:r w:rsidRPr="00BA2A15">
        <w:rPr>
          <w:rFonts w:ascii="Times New Roman" w:eastAsia="Calibri" w:hAnsi="Times New Roman" w:cs="Times New Roman"/>
          <w:sz w:val="24"/>
          <w:szCs w:val="24"/>
        </w:rPr>
        <w:t xml:space="preserve">, утвержденными постановлением администрации МО </w:t>
      </w:r>
      <w:proofErr w:type="spellStart"/>
      <w:r w:rsidRPr="00BA2A15">
        <w:rPr>
          <w:rFonts w:ascii="Times New Roman" w:eastAsia="Calibri" w:hAnsi="Times New Roman" w:cs="Times New Roman"/>
          <w:sz w:val="24"/>
          <w:szCs w:val="24"/>
        </w:rPr>
        <w:t>Веневский</w:t>
      </w:r>
      <w:proofErr w:type="spellEnd"/>
      <w:r w:rsidRPr="00BA2A15">
        <w:rPr>
          <w:rFonts w:ascii="Times New Roman" w:eastAsia="Calibri" w:hAnsi="Times New Roman" w:cs="Times New Roman"/>
          <w:sz w:val="24"/>
          <w:szCs w:val="24"/>
        </w:rPr>
        <w:t xml:space="preserve"> район от 17.02.2021г. № 13</w:t>
      </w:r>
      <w:r w:rsidR="00BB7F04">
        <w:rPr>
          <w:rFonts w:ascii="Times New Roman" w:eastAsia="Calibri" w:hAnsi="Times New Roman" w:cs="Times New Roman"/>
          <w:sz w:val="24"/>
          <w:szCs w:val="24"/>
        </w:rPr>
        <w:t>8</w:t>
      </w:r>
      <w:r w:rsidRPr="00BA2A15">
        <w:rPr>
          <w:rFonts w:ascii="Times New Roman" w:eastAsia="Calibri" w:hAnsi="Times New Roman" w:cs="Times New Roman"/>
          <w:sz w:val="24"/>
          <w:szCs w:val="24"/>
        </w:rPr>
        <w:t xml:space="preserve"> расположен в территориальной зоне Ж1. </w:t>
      </w:r>
    </w:p>
    <w:p w:rsidR="00BA2A15" w:rsidRDefault="00BA2A15" w:rsidP="00BA2A15">
      <w:pPr>
        <w:tabs>
          <w:tab w:val="left" w:pos="720"/>
        </w:tabs>
        <w:spacing w:after="0" w:line="240" w:lineRule="auto"/>
        <w:ind w:firstLine="851"/>
        <w:jc w:val="both"/>
        <w:rPr>
          <w:rFonts w:ascii="Times New Roman" w:eastAsia="Calibri" w:hAnsi="Times New Roman" w:cs="Times New Roman"/>
          <w:sz w:val="24"/>
          <w:szCs w:val="24"/>
        </w:rPr>
      </w:pPr>
      <w:r w:rsidRPr="00CA2744">
        <w:rPr>
          <w:rFonts w:ascii="Times New Roman" w:eastAsia="Calibri" w:hAnsi="Times New Roman" w:cs="Times New Roman"/>
          <w:b/>
          <w:sz w:val="24"/>
          <w:szCs w:val="24"/>
        </w:rPr>
        <w:t>Сведения об обременениях:</w:t>
      </w:r>
      <w:r w:rsidRPr="00BA2A15">
        <w:rPr>
          <w:rFonts w:ascii="Times New Roman" w:eastAsia="Calibri" w:hAnsi="Times New Roman" w:cs="Times New Roman"/>
          <w:sz w:val="24"/>
          <w:szCs w:val="24"/>
        </w:rPr>
        <w:t xml:space="preserve"> обременения и ограничения в использовании земельного участка согласно кадастровому паспорту земельного участка отсутствуют.</w:t>
      </w:r>
    </w:p>
    <w:p w:rsidR="00E60119" w:rsidRDefault="00630642" w:rsidP="00BA2A15">
      <w:pPr>
        <w:tabs>
          <w:tab w:val="left" w:pos="720"/>
        </w:tabs>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b/>
          <w:sz w:val="24"/>
          <w:szCs w:val="24"/>
        </w:rPr>
        <w:t>7</w:t>
      </w:r>
      <w:r w:rsidR="00E60119">
        <w:rPr>
          <w:rFonts w:ascii="Times New Roman" w:eastAsia="Calibri" w:hAnsi="Times New Roman" w:cs="Times New Roman"/>
          <w:b/>
          <w:sz w:val="24"/>
          <w:szCs w:val="24"/>
        </w:rPr>
        <w:t xml:space="preserve"> лот:</w:t>
      </w:r>
      <w:r w:rsidR="00E60119">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E60119">
        <w:rPr>
          <w:rFonts w:ascii="Times New Roman" w:eastAsia="MS Mincho" w:hAnsi="Times New Roman" w:cs="Times New Roman"/>
          <w:sz w:val="24"/>
          <w:szCs w:val="24"/>
          <w:lang w:eastAsia="ru-RU"/>
        </w:rPr>
        <w:t>населенных пунктов, с</w:t>
      </w:r>
      <w:r w:rsidR="00E60119">
        <w:rPr>
          <w:rFonts w:ascii="Times New Roman" w:eastAsia="Times New Roman" w:hAnsi="Times New Roman" w:cs="Times New Roman"/>
          <w:sz w:val="24"/>
          <w:szCs w:val="24"/>
          <w:lang w:eastAsia="ru-RU"/>
        </w:rPr>
        <w:t xml:space="preserve"> кадастровым номером 71:05:010206:14</w:t>
      </w:r>
      <w:r w:rsidR="00DD4355">
        <w:rPr>
          <w:rFonts w:ascii="Times New Roman" w:eastAsia="Times New Roman" w:hAnsi="Times New Roman" w:cs="Times New Roman"/>
          <w:sz w:val="24"/>
          <w:szCs w:val="24"/>
          <w:lang w:eastAsia="ru-RU"/>
        </w:rPr>
        <w:t>51</w:t>
      </w:r>
      <w:r w:rsidR="00E60119">
        <w:rPr>
          <w:rFonts w:ascii="Times New Roman" w:eastAsia="Times New Roman" w:hAnsi="Times New Roman" w:cs="Times New Roman"/>
          <w:sz w:val="24"/>
          <w:szCs w:val="24"/>
          <w:lang w:eastAsia="ru-RU"/>
        </w:rPr>
        <w:t xml:space="preserve">, площадью 5000 </w:t>
      </w:r>
      <w:proofErr w:type="spellStart"/>
      <w:r w:rsidR="00E60119">
        <w:rPr>
          <w:rFonts w:ascii="Times New Roman" w:eastAsia="Times New Roman" w:hAnsi="Times New Roman" w:cs="Times New Roman"/>
          <w:sz w:val="24"/>
          <w:szCs w:val="24"/>
          <w:lang w:eastAsia="ru-RU"/>
        </w:rPr>
        <w:t>кв</w:t>
      </w:r>
      <w:proofErr w:type="gramStart"/>
      <w:r w:rsidR="00E60119">
        <w:rPr>
          <w:rFonts w:ascii="Times New Roman" w:eastAsia="Times New Roman" w:hAnsi="Times New Roman" w:cs="Times New Roman"/>
          <w:sz w:val="24"/>
          <w:szCs w:val="24"/>
          <w:lang w:eastAsia="ru-RU"/>
        </w:rPr>
        <w:t>.м</w:t>
      </w:r>
      <w:proofErr w:type="spellEnd"/>
      <w:proofErr w:type="gramEnd"/>
      <w:r w:rsidR="00E60119">
        <w:rPr>
          <w:rFonts w:ascii="Times New Roman" w:eastAsia="Times New Roman" w:hAnsi="Times New Roman" w:cs="Times New Roman"/>
          <w:sz w:val="24"/>
          <w:szCs w:val="24"/>
          <w:lang w:eastAsia="ru-RU"/>
        </w:rPr>
        <w:t xml:space="preserve">, с разрешенным использованием – для ведения личного подсобного хозяйства, местоположение земельного участка: </w:t>
      </w:r>
      <w:r w:rsidR="00E60119">
        <w:rPr>
          <w:rFonts w:ascii="Times New Roman" w:eastAsia="Times New Roman" w:hAnsi="Times New Roman" w:cs="Times New Roman"/>
          <w:color w:val="000000"/>
          <w:sz w:val="24"/>
          <w:szCs w:val="24"/>
          <w:shd w:val="clear" w:color="auto" w:fill="FFFFFF"/>
          <w:lang w:eastAsia="ru-RU"/>
        </w:rPr>
        <w:t xml:space="preserve">Тульская область, </w:t>
      </w:r>
      <w:proofErr w:type="spellStart"/>
      <w:r w:rsidR="00E60119">
        <w:rPr>
          <w:rFonts w:ascii="Times New Roman" w:eastAsia="Times New Roman" w:hAnsi="Times New Roman" w:cs="Times New Roman"/>
          <w:color w:val="000000"/>
          <w:sz w:val="24"/>
          <w:szCs w:val="24"/>
          <w:shd w:val="clear" w:color="auto" w:fill="FFFFFF"/>
          <w:lang w:eastAsia="ru-RU"/>
        </w:rPr>
        <w:t>Веневский</w:t>
      </w:r>
      <w:proofErr w:type="spellEnd"/>
      <w:r w:rsidR="00E60119">
        <w:rPr>
          <w:rFonts w:ascii="Times New Roman" w:eastAsia="Times New Roman" w:hAnsi="Times New Roman" w:cs="Times New Roman"/>
          <w:color w:val="000000"/>
          <w:sz w:val="24"/>
          <w:szCs w:val="24"/>
          <w:shd w:val="clear" w:color="auto" w:fill="FFFFFF"/>
          <w:lang w:eastAsia="ru-RU"/>
        </w:rPr>
        <w:t xml:space="preserve"> район, МО </w:t>
      </w:r>
      <w:proofErr w:type="spellStart"/>
      <w:r w:rsidR="00E60119">
        <w:rPr>
          <w:rFonts w:ascii="Times New Roman" w:eastAsia="Times New Roman" w:hAnsi="Times New Roman" w:cs="Times New Roman"/>
          <w:color w:val="000000"/>
          <w:sz w:val="24"/>
          <w:szCs w:val="24"/>
          <w:shd w:val="clear" w:color="auto" w:fill="FFFFFF"/>
          <w:lang w:eastAsia="ru-RU"/>
        </w:rPr>
        <w:t>Мордвесское</w:t>
      </w:r>
      <w:proofErr w:type="spellEnd"/>
      <w:r w:rsidR="00E60119">
        <w:rPr>
          <w:rFonts w:ascii="Times New Roman" w:eastAsia="Times New Roman" w:hAnsi="Times New Roman" w:cs="Times New Roman"/>
          <w:color w:val="000000"/>
          <w:sz w:val="24"/>
          <w:szCs w:val="24"/>
          <w:shd w:val="clear" w:color="auto" w:fill="FFFFFF"/>
          <w:lang w:eastAsia="ru-RU"/>
        </w:rPr>
        <w:t>, д. Сетка</w:t>
      </w:r>
      <w:r w:rsidR="00DD4355">
        <w:rPr>
          <w:rFonts w:ascii="Times New Roman" w:eastAsia="Times New Roman" w:hAnsi="Times New Roman" w:cs="Times New Roman"/>
          <w:color w:val="000000"/>
          <w:sz w:val="24"/>
          <w:szCs w:val="24"/>
          <w:shd w:val="clear" w:color="auto" w:fill="FFFFFF"/>
          <w:lang w:eastAsia="ru-RU"/>
        </w:rPr>
        <w:t>, ул. Солнечная</w:t>
      </w:r>
      <w:r w:rsidR="00E60119">
        <w:rPr>
          <w:rFonts w:ascii="Times New Roman" w:eastAsia="Times New Roman" w:hAnsi="Times New Roman" w:cs="Times New Roman"/>
          <w:color w:val="000000"/>
          <w:sz w:val="24"/>
          <w:szCs w:val="24"/>
          <w:shd w:val="clear" w:color="auto" w:fill="FFFFFF"/>
          <w:lang w:eastAsia="ru-RU"/>
        </w:rPr>
        <w:t>.</w:t>
      </w:r>
      <w:r w:rsidR="00E60119">
        <w:rPr>
          <w:rFonts w:ascii="Times New Roman" w:hAnsi="Times New Roman" w:cs="Times New Roman"/>
          <w:sz w:val="24"/>
          <w:szCs w:val="24"/>
        </w:rPr>
        <w:t xml:space="preserve"> Начальный годовой размер арендной платы составляет</w:t>
      </w:r>
      <w:r w:rsidR="00E60119">
        <w:rPr>
          <w:rFonts w:ascii="Times New Roman" w:hAnsi="Times New Roman" w:cs="Times New Roman"/>
          <w:color w:val="FF0000"/>
          <w:sz w:val="24"/>
          <w:szCs w:val="24"/>
        </w:rPr>
        <w:t xml:space="preserve"> </w:t>
      </w:r>
      <w:r w:rsidR="00E60119">
        <w:rPr>
          <w:rFonts w:ascii="Times New Roman" w:hAnsi="Times New Roman" w:cs="Times New Roman"/>
          <w:sz w:val="24"/>
          <w:szCs w:val="24"/>
        </w:rPr>
        <w:t>6</w:t>
      </w:r>
      <w:r w:rsidR="00DD4355">
        <w:rPr>
          <w:rFonts w:ascii="Times New Roman" w:hAnsi="Times New Roman" w:cs="Times New Roman"/>
          <w:sz w:val="24"/>
          <w:szCs w:val="24"/>
        </w:rPr>
        <w:t>4250</w:t>
      </w:r>
      <w:r w:rsidR="00E60119">
        <w:rPr>
          <w:rFonts w:ascii="Times New Roman" w:hAnsi="Times New Roman" w:cs="Times New Roman"/>
          <w:sz w:val="24"/>
          <w:szCs w:val="24"/>
        </w:rPr>
        <w:t xml:space="preserve"> (Шестьдесят </w:t>
      </w:r>
      <w:r w:rsidR="00DD4355">
        <w:rPr>
          <w:rFonts w:ascii="Times New Roman" w:hAnsi="Times New Roman" w:cs="Times New Roman"/>
          <w:sz w:val="24"/>
          <w:szCs w:val="24"/>
        </w:rPr>
        <w:t>четыре</w:t>
      </w:r>
      <w:r w:rsidR="00E60119">
        <w:rPr>
          <w:rFonts w:ascii="Times New Roman" w:hAnsi="Times New Roman" w:cs="Times New Roman"/>
          <w:sz w:val="24"/>
          <w:szCs w:val="24"/>
        </w:rPr>
        <w:t xml:space="preserve"> тысячи двести пять</w:t>
      </w:r>
      <w:r w:rsidR="00DD4355">
        <w:rPr>
          <w:rFonts w:ascii="Times New Roman" w:hAnsi="Times New Roman" w:cs="Times New Roman"/>
          <w:sz w:val="24"/>
          <w:szCs w:val="24"/>
        </w:rPr>
        <w:t>десят</w:t>
      </w:r>
      <w:r w:rsidR="00E60119">
        <w:rPr>
          <w:rFonts w:ascii="Times New Roman" w:hAnsi="Times New Roman" w:cs="Times New Roman"/>
          <w:sz w:val="24"/>
          <w:szCs w:val="24"/>
        </w:rPr>
        <w:t xml:space="preserve">) рублей 00 копеек, </w:t>
      </w:r>
      <w:r w:rsidR="00E60119">
        <w:rPr>
          <w:rFonts w:ascii="Times New Roman" w:eastAsia="Calibri" w:hAnsi="Times New Roman" w:cs="Times New Roman"/>
          <w:sz w:val="24"/>
          <w:szCs w:val="24"/>
        </w:rPr>
        <w:t>сумма задатка за участие на аукционе 12</w:t>
      </w:r>
      <w:r w:rsidR="00DD4355">
        <w:rPr>
          <w:rFonts w:ascii="Times New Roman" w:eastAsia="Calibri" w:hAnsi="Times New Roman" w:cs="Times New Roman"/>
          <w:sz w:val="24"/>
          <w:szCs w:val="24"/>
        </w:rPr>
        <w:t>850</w:t>
      </w:r>
      <w:r w:rsidR="00E60119">
        <w:rPr>
          <w:rFonts w:ascii="Times New Roman" w:eastAsia="Calibri" w:hAnsi="Times New Roman" w:cs="Times New Roman"/>
          <w:sz w:val="24"/>
          <w:szCs w:val="24"/>
        </w:rPr>
        <w:t xml:space="preserve"> (двенадцать тысяч </w:t>
      </w:r>
      <w:r w:rsidR="00DD4355">
        <w:rPr>
          <w:rFonts w:ascii="Times New Roman" w:eastAsia="Calibri" w:hAnsi="Times New Roman" w:cs="Times New Roman"/>
          <w:sz w:val="24"/>
          <w:szCs w:val="24"/>
        </w:rPr>
        <w:t>восемьсот пятьдесят)</w:t>
      </w:r>
      <w:r w:rsidR="00E60119">
        <w:rPr>
          <w:rFonts w:ascii="Times New Roman" w:eastAsia="Calibri" w:hAnsi="Times New Roman" w:cs="Times New Roman"/>
          <w:sz w:val="24"/>
          <w:szCs w:val="24"/>
        </w:rPr>
        <w:t xml:space="preserve"> руб</w:t>
      </w:r>
      <w:r w:rsidR="00DD4355">
        <w:rPr>
          <w:rFonts w:ascii="Times New Roman" w:eastAsia="Calibri" w:hAnsi="Times New Roman" w:cs="Times New Roman"/>
          <w:sz w:val="24"/>
          <w:szCs w:val="24"/>
        </w:rPr>
        <w:t>лей</w:t>
      </w:r>
      <w:r w:rsidR="00E60119">
        <w:rPr>
          <w:rFonts w:ascii="Times New Roman" w:eastAsia="Calibri" w:hAnsi="Times New Roman" w:cs="Times New Roman"/>
          <w:sz w:val="24"/>
          <w:szCs w:val="24"/>
        </w:rPr>
        <w:t xml:space="preserve"> 00 коп</w:t>
      </w:r>
      <w:r w:rsidR="00DD4355">
        <w:rPr>
          <w:rFonts w:ascii="Times New Roman" w:eastAsia="Calibri" w:hAnsi="Times New Roman" w:cs="Times New Roman"/>
          <w:sz w:val="24"/>
          <w:szCs w:val="24"/>
        </w:rPr>
        <w:t>еек</w:t>
      </w:r>
      <w:r w:rsidR="00E60119">
        <w:rPr>
          <w:rFonts w:ascii="Times New Roman" w:eastAsia="Calibri" w:hAnsi="Times New Roman" w:cs="Times New Roman"/>
          <w:sz w:val="24"/>
          <w:szCs w:val="24"/>
        </w:rPr>
        <w:t>. Шаг аукциона (3%) – 1</w:t>
      </w:r>
      <w:r w:rsidR="00DD4355">
        <w:rPr>
          <w:rFonts w:ascii="Times New Roman" w:eastAsia="Calibri" w:hAnsi="Times New Roman" w:cs="Times New Roman"/>
          <w:sz w:val="24"/>
          <w:szCs w:val="24"/>
        </w:rPr>
        <w:t>927</w:t>
      </w:r>
      <w:r w:rsidR="00E60119">
        <w:rPr>
          <w:rFonts w:ascii="Times New Roman" w:eastAsia="Calibri" w:hAnsi="Times New Roman" w:cs="Times New Roman"/>
          <w:sz w:val="24"/>
          <w:szCs w:val="24"/>
        </w:rPr>
        <w:t xml:space="preserve">(одна тысяча </w:t>
      </w:r>
      <w:r w:rsidR="00DD4355">
        <w:rPr>
          <w:rFonts w:ascii="Times New Roman" w:eastAsia="Calibri" w:hAnsi="Times New Roman" w:cs="Times New Roman"/>
          <w:sz w:val="24"/>
          <w:szCs w:val="24"/>
        </w:rPr>
        <w:t>девять</w:t>
      </w:r>
      <w:r w:rsidR="00E60119">
        <w:rPr>
          <w:rFonts w:ascii="Times New Roman" w:eastAsia="Calibri" w:hAnsi="Times New Roman" w:cs="Times New Roman"/>
          <w:sz w:val="24"/>
          <w:szCs w:val="24"/>
        </w:rPr>
        <w:t xml:space="preserve">сот </w:t>
      </w:r>
      <w:r w:rsidR="00DD4355">
        <w:rPr>
          <w:rFonts w:ascii="Times New Roman" w:eastAsia="Calibri" w:hAnsi="Times New Roman" w:cs="Times New Roman"/>
          <w:sz w:val="24"/>
          <w:szCs w:val="24"/>
        </w:rPr>
        <w:t>двадцать семь</w:t>
      </w:r>
      <w:r w:rsidR="00E60119">
        <w:rPr>
          <w:rFonts w:ascii="Times New Roman" w:eastAsia="Calibri" w:hAnsi="Times New Roman" w:cs="Times New Roman"/>
          <w:sz w:val="24"/>
          <w:szCs w:val="24"/>
        </w:rPr>
        <w:t xml:space="preserve">) рублей </w:t>
      </w:r>
      <w:r w:rsidR="00DD4355">
        <w:rPr>
          <w:rFonts w:ascii="Times New Roman" w:eastAsia="Calibri" w:hAnsi="Times New Roman" w:cs="Times New Roman"/>
          <w:sz w:val="24"/>
          <w:szCs w:val="24"/>
        </w:rPr>
        <w:t>50</w:t>
      </w:r>
      <w:r w:rsidR="00E60119">
        <w:rPr>
          <w:rFonts w:ascii="Times New Roman" w:eastAsia="Calibri" w:hAnsi="Times New Roman" w:cs="Times New Roman"/>
          <w:sz w:val="24"/>
          <w:szCs w:val="24"/>
        </w:rPr>
        <w:t xml:space="preserve"> копеек. </w:t>
      </w:r>
      <w:r w:rsidR="00E60119">
        <w:rPr>
          <w:rFonts w:ascii="Times New Roman" w:eastAsia="Times New Roman" w:hAnsi="Times New Roman" w:cs="Times New Roman"/>
          <w:sz w:val="24"/>
          <w:szCs w:val="24"/>
          <w:lang w:eastAsia="ru-RU"/>
        </w:rPr>
        <w:t>Срок аренды участка устанавливается на 20 (</w:t>
      </w:r>
      <w:r w:rsidR="00E60119">
        <w:rPr>
          <w:rFonts w:ascii="Times New Roman" w:hAnsi="Times New Roman" w:cs="Times New Roman"/>
          <w:sz w:val="24"/>
          <w:szCs w:val="24"/>
        </w:rPr>
        <w:t>двадцать) лет.</w:t>
      </w:r>
    </w:p>
    <w:p w:rsidR="00E60119" w:rsidRDefault="00E60119" w:rsidP="00E60119">
      <w:pPr>
        <w:tabs>
          <w:tab w:val="left" w:pos="720"/>
        </w:tabs>
        <w:spacing w:after="0" w:line="240" w:lineRule="auto"/>
        <w:ind w:firstLine="851"/>
        <w:jc w:val="both"/>
        <w:rPr>
          <w:rFonts w:ascii="Times New Roman" w:eastAsia="Calibri" w:hAnsi="Times New Roman" w:cs="Times New Roman"/>
          <w:b/>
          <w:sz w:val="24"/>
          <w:szCs w:val="24"/>
        </w:rPr>
      </w:pPr>
      <w:r>
        <w:rPr>
          <w:rFonts w:ascii="Times New Roman" w:eastAsia="Calibri" w:hAnsi="Times New Roman" w:cs="Times New Roman"/>
          <w:b/>
          <w:bCs/>
          <w:sz w:val="24"/>
          <w:szCs w:val="24"/>
          <w:shd w:val="clear" w:color="auto" w:fill="FFFFFF"/>
        </w:rPr>
        <w:t xml:space="preserve">Предварительные технические условия подключения объекта строительства к сетям инженерно-технического обеспечения </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к газораспределительной сети</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подача природного газа для газификации объекта возможна от существующего стального подземного газопровода высокого давления Д-114 мм, проложенного к д. Сетка.</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Ориентировочное расстояние от точки подключения до объекта–</w:t>
      </w:r>
      <w:r w:rsidR="00FF4751">
        <w:rPr>
          <w:rFonts w:ascii="Times New Roman" w:eastAsia="Calibri" w:hAnsi="Times New Roman" w:cs="Times New Roman"/>
          <w:sz w:val="24"/>
          <w:szCs w:val="24"/>
        </w:rPr>
        <w:t>45</w:t>
      </w:r>
      <w:r>
        <w:rPr>
          <w:rFonts w:ascii="Times New Roman" w:eastAsia="Calibri" w:hAnsi="Times New Roman" w:cs="Times New Roman"/>
          <w:sz w:val="24"/>
          <w:szCs w:val="24"/>
        </w:rPr>
        <w:t xml:space="preserve">0м. </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Источник газоснабжения - ГРС Кашира.</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Газопровод находится на балансе АО «Газпром газораспределение Тула».</w:t>
      </w:r>
    </w:p>
    <w:p w:rsidR="00E60119" w:rsidRDefault="00E60119" w:rsidP="00E60119">
      <w:pPr>
        <w:tabs>
          <w:tab w:val="left" w:pos="7655"/>
          <w:tab w:val="left" w:pos="8222"/>
        </w:tabs>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на подключение к сетям водоснабжения и водоотведения</w:t>
      </w:r>
      <w:r>
        <w:rPr>
          <w:rFonts w:ascii="Times New Roman" w:eastAsia="Calibri" w:hAnsi="Times New Roman" w:cs="Times New Roman"/>
          <w:sz w:val="24"/>
          <w:szCs w:val="24"/>
        </w:rPr>
        <w:t xml:space="preserve"> - существует возможность технологического присоединения к сетям инженерно-технического обеспечения в сфере водоснабжения, отсутствует возможность технологического присоединения к сетям инженерно-технического обеспечения в сфере водоотведения.</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
          <w:sz w:val="24"/>
          <w:szCs w:val="24"/>
          <w:u w:val="single"/>
          <w:shd w:val="clear" w:color="auto" w:fill="FFFFFF"/>
        </w:rPr>
        <w:t xml:space="preserve"> -на технологическое присоединение к электрическим сетям</w:t>
      </w:r>
      <w:r>
        <w:rPr>
          <w:rFonts w:ascii="Times New Roman" w:eastAsia="Calibri" w:hAnsi="Times New Roman" w:cs="Times New Roman"/>
          <w:sz w:val="24"/>
          <w:szCs w:val="24"/>
          <w:u w:val="single"/>
          <w:shd w:val="clear" w:color="auto" w:fill="FFFFFF"/>
        </w:rPr>
        <w:t>:</w:t>
      </w:r>
      <w:r>
        <w:rPr>
          <w:rFonts w:ascii="Times New Roman" w:eastAsia="Calibri" w:hAnsi="Times New Roman" w:cs="Times New Roman"/>
          <w:sz w:val="24"/>
          <w:szCs w:val="24"/>
          <w:shd w:val="clear" w:color="auto" w:fill="FFFFFF"/>
        </w:rPr>
        <w:t> существует возможн</w:t>
      </w:r>
      <w:r>
        <w:rPr>
          <w:rFonts w:ascii="Times New Roman" w:eastAsia="Calibri" w:hAnsi="Times New Roman" w:cs="Times New Roman"/>
          <w:sz w:val="24"/>
          <w:szCs w:val="24"/>
        </w:rPr>
        <w:t>ость технологического присоединения к электрическим сетям существует, но после выполнения ряда технических мероприятий. Точка подключения к электросетям – ВЛ-04 КВ от МТП № 2</w:t>
      </w:r>
      <w:r w:rsidR="00BB7F04">
        <w:rPr>
          <w:rFonts w:ascii="Times New Roman" w:eastAsia="Calibri" w:hAnsi="Times New Roman" w:cs="Times New Roman"/>
          <w:sz w:val="24"/>
          <w:szCs w:val="24"/>
        </w:rPr>
        <w:t>32</w:t>
      </w:r>
      <w:r>
        <w:rPr>
          <w:rFonts w:ascii="Times New Roman" w:eastAsia="Calibri" w:hAnsi="Times New Roman" w:cs="Times New Roman"/>
          <w:sz w:val="24"/>
          <w:szCs w:val="24"/>
        </w:rPr>
        <w:t xml:space="preserve"> Сетка (дачи).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w:t>
      </w:r>
      <w:r w:rsidR="00BB7F04">
        <w:rPr>
          <w:rFonts w:ascii="Times New Roman" w:eastAsia="Calibri" w:hAnsi="Times New Roman" w:cs="Times New Roman"/>
          <w:bCs/>
          <w:sz w:val="24"/>
          <w:szCs w:val="24"/>
          <w:shd w:val="clear" w:color="auto" w:fill="FFFFFF"/>
        </w:rPr>
        <w:t>быт</w:t>
      </w:r>
      <w:r>
        <w:rPr>
          <w:rFonts w:ascii="Times New Roman" w:eastAsia="Calibri" w:hAnsi="Times New Roman" w:cs="Times New Roman"/>
          <w:bCs/>
          <w:sz w:val="24"/>
          <w:szCs w:val="24"/>
          <w:shd w:val="clear" w:color="auto" w:fill="FFFFFF"/>
        </w:rPr>
        <w:t>).</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Технологическое присоединение </w:t>
      </w:r>
      <w:r>
        <w:rPr>
          <w:rFonts w:ascii="Times New Roman" w:eastAsia="Calibri" w:hAnsi="Times New Roman" w:cs="Times New Roman"/>
          <w:sz w:val="24"/>
          <w:szCs w:val="24"/>
        </w:rPr>
        <w:t xml:space="preserve">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Pr>
          <w:rFonts w:ascii="Times New Roman" w:eastAsia="Calibri" w:hAnsi="Times New Roman" w:cs="Times New Roman"/>
          <w:sz w:val="24"/>
          <w:szCs w:val="24"/>
        </w:rPr>
        <w:t>энергопринимающие</w:t>
      </w:r>
      <w:proofErr w:type="spellEnd"/>
      <w:r>
        <w:rPr>
          <w:rFonts w:ascii="Times New Roman" w:eastAsia="Calibri"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bCs/>
          <w:sz w:val="24"/>
          <w:szCs w:val="24"/>
          <w:shd w:val="clear" w:color="auto" w:fill="FFFFFF"/>
        </w:rPr>
        <w:t xml:space="preserve">Для заключения договора собственник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Pr>
          <w:rFonts w:ascii="Times New Roman" w:eastAsia="Calibri" w:hAnsi="Times New Roman" w:cs="Times New Roman"/>
          <w:sz w:val="24"/>
          <w:szCs w:val="24"/>
        </w:rPr>
        <w:t>энергопринимающих</w:t>
      </w:r>
      <w:proofErr w:type="spellEnd"/>
      <w:r>
        <w:rPr>
          <w:rFonts w:ascii="Times New Roman" w:eastAsia="Calibri"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w:t>
      </w:r>
      <w:r>
        <w:rPr>
          <w:rFonts w:ascii="Times New Roman" w:eastAsia="Calibri" w:hAnsi="Times New Roman" w:cs="Times New Roman"/>
          <w:bCs/>
          <w:sz w:val="24"/>
          <w:szCs w:val="24"/>
          <w:shd w:val="clear" w:color="auto" w:fill="FFFFFF"/>
        </w:rPr>
        <w:lastRenderedPageBreak/>
        <w:t xml:space="preserve">(Постановление комитета Тульской области по тарифам от </w:t>
      </w:r>
      <w:r>
        <w:rPr>
          <w:rFonts w:ascii="Times New Roman" w:eastAsia="Calibri" w:hAnsi="Times New Roman" w:cs="Times New Roman"/>
          <w:bCs/>
          <w:color w:val="000000" w:themeColor="text1"/>
          <w:sz w:val="24"/>
          <w:szCs w:val="24"/>
          <w:shd w:val="clear" w:color="auto" w:fill="FFFFFF"/>
        </w:rPr>
        <w:t>26 декабря 2019г. № 48/1</w:t>
      </w:r>
      <w:r>
        <w:rPr>
          <w:rFonts w:ascii="Times New Roman" w:eastAsia="Calibri" w:hAnsi="Times New Roman" w:cs="Times New Roman"/>
          <w:bCs/>
          <w:sz w:val="24"/>
          <w:szCs w:val="24"/>
          <w:shd w:val="clear" w:color="auto" w:fill="FFFFFF"/>
        </w:rPr>
        <w:t>).</w:t>
      </w:r>
    </w:p>
    <w:p w:rsidR="00E60119" w:rsidRDefault="00E60119" w:rsidP="00E60119">
      <w:pPr>
        <w:widowControl w:val="0"/>
        <w:shd w:val="clear" w:color="auto" w:fill="FFFFFF"/>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подробную информацию о подаче заявки на ТП можно найти на сайте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tulenergo</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xml:space="preserve"> в разделе «Клиентам: интернет-приемная».</w:t>
      </w:r>
    </w:p>
    <w:p w:rsidR="00E60119" w:rsidRDefault="00E60119" w:rsidP="00E601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Параметры разрешенного строительства объекта капитального строительства </w:t>
      </w:r>
      <w:r>
        <w:rPr>
          <w:rFonts w:ascii="Times New Roman" w:eastAsia="Times New Roman" w:hAnsi="Times New Roman" w:cs="Times New Roman"/>
          <w:sz w:val="24"/>
          <w:szCs w:val="24"/>
          <w:lang w:eastAsia="ru-RU"/>
        </w:rPr>
        <w:t>–</w:t>
      </w:r>
      <w:r>
        <w:rPr>
          <w:rFonts w:ascii="Times New Roman" w:eastAsia="MS Mincho" w:hAnsi="Times New Roman" w:cs="Times New Roman"/>
          <w:color w:val="000000" w:themeColor="text1"/>
          <w:sz w:val="24"/>
          <w:szCs w:val="24"/>
          <w:lang w:eastAsia="ru-RU"/>
        </w:rPr>
        <w:t xml:space="preserve">Земельный участок в соответствии с правилами землепользования и застройки муниципального образования </w:t>
      </w:r>
      <w:proofErr w:type="spellStart"/>
      <w:r>
        <w:rPr>
          <w:rFonts w:ascii="Times New Roman" w:eastAsia="MS Mincho" w:hAnsi="Times New Roman" w:cs="Times New Roman"/>
          <w:color w:val="000000" w:themeColor="text1"/>
          <w:sz w:val="24"/>
          <w:szCs w:val="24"/>
          <w:lang w:eastAsia="ru-RU"/>
        </w:rPr>
        <w:t>Мордвесское</w:t>
      </w:r>
      <w:proofErr w:type="spellEnd"/>
      <w:r>
        <w:rPr>
          <w:rFonts w:ascii="Times New Roman" w:eastAsia="MS Mincho" w:hAnsi="Times New Roman" w:cs="Times New Roman"/>
          <w:color w:val="000000" w:themeColor="text1"/>
          <w:sz w:val="24"/>
          <w:szCs w:val="24"/>
          <w:lang w:eastAsia="ru-RU"/>
        </w:rPr>
        <w:t xml:space="preserve">, утвержденными постановлением администрации МО </w:t>
      </w:r>
      <w:proofErr w:type="spellStart"/>
      <w:r>
        <w:rPr>
          <w:rFonts w:ascii="Times New Roman" w:eastAsia="MS Mincho" w:hAnsi="Times New Roman" w:cs="Times New Roman"/>
          <w:color w:val="000000" w:themeColor="text1"/>
          <w:sz w:val="24"/>
          <w:szCs w:val="24"/>
          <w:lang w:eastAsia="ru-RU"/>
        </w:rPr>
        <w:t>Веневский</w:t>
      </w:r>
      <w:proofErr w:type="spellEnd"/>
      <w:r>
        <w:rPr>
          <w:rFonts w:ascii="Times New Roman" w:eastAsia="MS Mincho" w:hAnsi="Times New Roman" w:cs="Times New Roman"/>
          <w:color w:val="000000" w:themeColor="text1"/>
          <w:sz w:val="24"/>
          <w:szCs w:val="24"/>
          <w:lang w:eastAsia="ru-RU"/>
        </w:rPr>
        <w:t xml:space="preserve"> район от 17.02.2021г. № 139 </w:t>
      </w:r>
      <w:r>
        <w:rPr>
          <w:rFonts w:ascii="Times New Roman" w:eastAsia="Times New Roman" w:hAnsi="Times New Roman" w:cs="Times New Roman"/>
          <w:sz w:val="24"/>
          <w:szCs w:val="24"/>
          <w:lang w:eastAsia="ru-RU"/>
        </w:rPr>
        <w:t xml:space="preserve">расположен в территориальной зоне Ж1. </w:t>
      </w:r>
    </w:p>
    <w:p w:rsidR="00E60119" w:rsidRDefault="00E60119" w:rsidP="00E6011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             Сведения об обременениях:</w:t>
      </w:r>
      <w:r>
        <w:rPr>
          <w:rFonts w:ascii="Times New Roman" w:eastAsia="Times New Roman" w:hAnsi="Times New Roman" w:cs="Times New Roman"/>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 отсутствуют.</w:t>
      </w:r>
    </w:p>
    <w:p w:rsidR="00E60119" w:rsidRDefault="00630642" w:rsidP="00E60119">
      <w:pPr>
        <w:tabs>
          <w:tab w:val="left" w:pos="720"/>
        </w:tabs>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b/>
          <w:sz w:val="24"/>
          <w:szCs w:val="24"/>
        </w:rPr>
        <w:t>8</w:t>
      </w:r>
      <w:r w:rsidR="00E60119" w:rsidRPr="00F56B44">
        <w:rPr>
          <w:rFonts w:ascii="Times New Roman" w:eastAsia="Calibri" w:hAnsi="Times New Roman" w:cs="Times New Roman"/>
          <w:b/>
          <w:sz w:val="24"/>
          <w:szCs w:val="24"/>
        </w:rPr>
        <w:t xml:space="preserve"> л</w:t>
      </w:r>
      <w:r w:rsidR="00E60119">
        <w:rPr>
          <w:rFonts w:ascii="Times New Roman" w:eastAsia="Calibri" w:hAnsi="Times New Roman" w:cs="Times New Roman"/>
          <w:b/>
          <w:sz w:val="24"/>
          <w:szCs w:val="24"/>
        </w:rPr>
        <w:t>от:</w:t>
      </w:r>
      <w:r w:rsidR="00E60119">
        <w:rPr>
          <w:rFonts w:ascii="Times New Roman" w:eastAsia="Calibri" w:hAnsi="Times New Roman" w:cs="Times New Roman"/>
          <w:sz w:val="24"/>
          <w:szCs w:val="24"/>
        </w:rPr>
        <w:t xml:space="preserve"> земельного участка государственной собственности, не закрепленного за конкретным лицом, отнесенного к категории земель </w:t>
      </w:r>
      <w:r w:rsidR="00E60119">
        <w:rPr>
          <w:rFonts w:ascii="Times New Roman" w:eastAsia="MS Mincho" w:hAnsi="Times New Roman" w:cs="Times New Roman"/>
          <w:sz w:val="24"/>
          <w:szCs w:val="24"/>
          <w:lang w:eastAsia="ru-RU"/>
        </w:rPr>
        <w:t>населенных пунктов с</w:t>
      </w:r>
      <w:r w:rsidR="00E60119">
        <w:rPr>
          <w:rFonts w:ascii="Times New Roman" w:eastAsia="Times New Roman" w:hAnsi="Times New Roman" w:cs="Times New Roman"/>
          <w:sz w:val="24"/>
          <w:szCs w:val="24"/>
          <w:lang w:eastAsia="ru-RU"/>
        </w:rPr>
        <w:t xml:space="preserve"> кадастровым номером </w:t>
      </w:r>
      <w:r w:rsidR="00DD4355" w:rsidRPr="00DD4355">
        <w:rPr>
          <w:rFonts w:ascii="Times New Roman" w:eastAsia="MS Mincho" w:hAnsi="Times New Roman" w:cs="Times New Roman"/>
          <w:sz w:val="24"/>
          <w:szCs w:val="24"/>
          <w:lang w:eastAsia="ru-RU"/>
        </w:rPr>
        <w:t xml:space="preserve">71:05:030102:239, площадью 140 </w:t>
      </w:r>
      <w:proofErr w:type="spellStart"/>
      <w:r w:rsidR="00DD4355" w:rsidRPr="00DD4355">
        <w:rPr>
          <w:rFonts w:ascii="Times New Roman" w:eastAsia="MS Mincho" w:hAnsi="Times New Roman" w:cs="Times New Roman"/>
          <w:sz w:val="24"/>
          <w:szCs w:val="24"/>
          <w:lang w:eastAsia="ru-RU"/>
        </w:rPr>
        <w:t>кв.м</w:t>
      </w:r>
      <w:proofErr w:type="spellEnd"/>
      <w:r w:rsidR="00DD4355" w:rsidRPr="00DD4355">
        <w:rPr>
          <w:rFonts w:ascii="Times New Roman" w:eastAsia="MS Mincho" w:hAnsi="Times New Roman" w:cs="Times New Roman"/>
          <w:sz w:val="24"/>
          <w:szCs w:val="24"/>
          <w:lang w:eastAsia="ru-RU"/>
        </w:rPr>
        <w:t xml:space="preserve">, с разрешенным использованием – для размещения объектов капитального строительства в целях устройства мест общественного питания (рестораны, кафе, столовые, закусочные, бары), местоположение земельного участка: Тульская область, </w:t>
      </w:r>
      <w:proofErr w:type="spellStart"/>
      <w:r w:rsidR="00DD4355" w:rsidRPr="00DD4355">
        <w:rPr>
          <w:rFonts w:ascii="Times New Roman" w:eastAsia="MS Mincho" w:hAnsi="Times New Roman" w:cs="Times New Roman"/>
          <w:sz w:val="24"/>
          <w:szCs w:val="24"/>
          <w:lang w:eastAsia="ru-RU"/>
        </w:rPr>
        <w:t>Веневский</w:t>
      </w:r>
      <w:proofErr w:type="spellEnd"/>
      <w:r w:rsidR="00DD4355" w:rsidRPr="00DD4355">
        <w:rPr>
          <w:rFonts w:ascii="Times New Roman" w:eastAsia="MS Mincho" w:hAnsi="Times New Roman" w:cs="Times New Roman"/>
          <w:sz w:val="24"/>
          <w:szCs w:val="24"/>
          <w:lang w:eastAsia="ru-RU"/>
        </w:rPr>
        <w:t xml:space="preserve"> район, муниципальное образование Венев, г. Венев, Тульское шоссе, участок 5</w:t>
      </w:r>
      <w:r w:rsidR="00E60119">
        <w:rPr>
          <w:rFonts w:ascii="Times New Roman" w:hAnsi="Times New Roman" w:cs="Times New Roman"/>
          <w:color w:val="000000"/>
          <w:sz w:val="24"/>
          <w:szCs w:val="24"/>
          <w:shd w:val="clear" w:color="auto" w:fill="FFFFFF"/>
        </w:rPr>
        <w:t xml:space="preserve">. </w:t>
      </w:r>
      <w:r w:rsidR="00E60119">
        <w:rPr>
          <w:rFonts w:ascii="Times New Roman" w:hAnsi="Times New Roman" w:cs="Times New Roman"/>
          <w:sz w:val="24"/>
          <w:szCs w:val="24"/>
        </w:rPr>
        <w:t>Начальный годовой размер арендной платы составляет</w:t>
      </w:r>
      <w:r w:rsidR="00E60119">
        <w:rPr>
          <w:rFonts w:ascii="Times New Roman" w:hAnsi="Times New Roman" w:cs="Times New Roman"/>
          <w:color w:val="FF0000"/>
          <w:sz w:val="24"/>
          <w:szCs w:val="24"/>
        </w:rPr>
        <w:t xml:space="preserve"> </w:t>
      </w:r>
      <w:r w:rsidR="00DD4355" w:rsidRPr="00DD4355">
        <w:rPr>
          <w:rFonts w:ascii="Times New Roman" w:hAnsi="Times New Roman" w:cs="Times New Roman"/>
          <w:color w:val="000000" w:themeColor="text1"/>
          <w:sz w:val="24"/>
          <w:szCs w:val="24"/>
        </w:rPr>
        <w:t>68</w:t>
      </w:r>
      <w:r w:rsidR="00E60119">
        <w:rPr>
          <w:rFonts w:ascii="Times New Roman" w:hAnsi="Times New Roman" w:cs="Times New Roman"/>
          <w:sz w:val="24"/>
          <w:szCs w:val="24"/>
        </w:rPr>
        <w:t> </w:t>
      </w:r>
      <w:r w:rsidR="00DD4355">
        <w:rPr>
          <w:rFonts w:ascii="Times New Roman" w:hAnsi="Times New Roman" w:cs="Times New Roman"/>
          <w:sz w:val="24"/>
          <w:szCs w:val="24"/>
        </w:rPr>
        <w:t>0</w:t>
      </w:r>
      <w:r w:rsidR="00E60119">
        <w:rPr>
          <w:rFonts w:ascii="Times New Roman" w:hAnsi="Times New Roman" w:cs="Times New Roman"/>
          <w:sz w:val="24"/>
          <w:szCs w:val="24"/>
        </w:rPr>
        <w:t>00 (</w:t>
      </w:r>
      <w:r w:rsidR="00DD4355">
        <w:rPr>
          <w:rFonts w:ascii="Times New Roman" w:hAnsi="Times New Roman" w:cs="Times New Roman"/>
          <w:sz w:val="24"/>
          <w:szCs w:val="24"/>
        </w:rPr>
        <w:t>Шестьдесят восемь</w:t>
      </w:r>
      <w:r w:rsidR="00E60119">
        <w:rPr>
          <w:rFonts w:ascii="Times New Roman" w:hAnsi="Times New Roman" w:cs="Times New Roman"/>
          <w:sz w:val="24"/>
          <w:szCs w:val="24"/>
        </w:rPr>
        <w:t xml:space="preserve"> тысяч) рублей 00 копеек; </w:t>
      </w:r>
      <w:r w:rsidR="00E60119">
        <w:rPr>
          <w:rFonts w:ascii="Times New Roman" w:eastAsia="Calibri" w:hAnsi="Times New Roman" w:cs="Times New Roman"/>
          <w:sz w:val="24"/>
          <w:szCs w:val="24"/>
        </w:rPr>
        <w:t xml:space="preserve">сумма задатка за участие на аукционе </w:t>
      </w:r>
      <w:r w:rsidR="00DD4355">
        <w:rPr>
          <w:rFonts w:ascii="Times New Roman" w:eastAsia="Calibri" w:hAnsi="Times New Roman" w:cs="Times New Roman"/>
          <w:sz w:val="24"/>
          <w:szCs w:val="24"/>
        </w:rPr>
        <w:t>13600</w:t>
      </w:r>
      <w:r w:rsidR="00E60119">
        <w:rPr>
          <w:rFonts w:ascii="Times New Roman" w:eastAsia="Calibri" w:hAnsi="Times New Roman" w:cs="Times New Roman"/>
          <w:sz w:val="24"/>
          <w:szCs w:val="24"/>
        </w:rPr>
        <w:t xml:space="preserve"> (три</w:t>
      </w:r>
      <w:r w:rsidR="00DD4355">
        <w:rPr>
          <w:rFonts w:ascii="Times New Roman" w:eastAsia="Calibri" w:hAnsi="Times New Roman" w:cs="Times New Roman"/>
          <w:sz w:val="24"/>
          <w:szCs w:val="24"/>
        </w:rPr>
        <w:t>надцать</w:t>
      </w:r>
      <w:r w:rsidR="00E60119">
        <w:rPr>
          <w:rFonts w:ascii="Times New Roman" w:eastAsia="Calibri" w:hAnsi="Times New Roman" w:cs="Times New Roman"/>
          <w:sz w:val="24"/>
          <w:szCs w:val="24"/>
        </w:rPr>
        <w:t xml:space="preserve"> тысяч</w:t>
      </w:r>
      <w:r w:rsidR="00DD4355">
        <w:rPr>
          <w:rFonts w:ascii="Times New Roman" w:eastAsia="Calibri" w:hAnsi="Times New Roman" w:cs="Times New Roman"/>
          <w:sz w:val="24"/>
          <w:szCs w:val="24"/>
        </w:rPr>
        <w:t xml:space="preserve"> шестьсот</w:t>
      </w:r>
      <w:r w:rsidR="00E60119">
        <w:rPr>
          <w:rFonts w:ascii="Times New Roman" w:eastAsia="Calibri" w:hAnsi="Times New Roman" w:cs="Times New Roman"/>
          <w:sz w:val="24"/>
          <w:szCs w:val="24"/>
        </w:rPr>
        <w:t xml:space="preserve">) руб. 00 коп. Шаг аукциона (3%) – </w:t>
      </w:r>
      <w:r w:rsidR="00DD4355">
        <w:rPr>
          <w:rFonts w:ascii="Times New Roman" w:eastAsia="Calibri" w:hAnsi="Times New Roman" w:cs="Times New Roman"/>
          <w:sz w:val="24"/>
          <w:szCs w:val="24"/>
        </w:rPr>
        <w:t>2040 (две тысячи сорок</w:t>
      </w:r>
      <w:r w:rsidR="00E60119">
        <w:rPr>
          <w:rFonts w:ascii="Times New Roman" w:eastAsia="Calibri" w:hAnsi="Times New Roman" w:cs="Times New Roman"/>
          <w:sz w:val="24"/>
          <w:szCs w:val="24"/>
        </w:rPr>
        <w:t xml:space="preserve">) рублей 00 копеек. </w:t>
      </w:r>
      <w:r w:rsidR="00E60119">
        <w:rPr>
          <w:rFonts w:ascii="Times New Roman" w:eastAsia="Times New Roman" w:hAnsi="Times New Roman" w:cs="Times New Roman"/>
          <w:sz w:val="24"/>
          <w:szCs w:val="24"/>
          <w:lang w:eastAsia="ru-RU"/>
        </w:rPr>
        <w:t xml:space="preserve">Срок аренды участка устанавливается на </w:t>
      </w:r>
      <w:r>
        <w:rPr>
          <w:rFonts w:ascii="Times New Roman" w:eastAsia="Times New Roman" w:hAnsi="Times New Roman" w:cs="Times New Roman"/>
          <w:sz w:val="24"/>
          <w:szCs w:val="24"/>
          <w:lang w:eastAsia="ru-RU"/>
        </w:rPr>
        <w:t xml:space="preserve">2 года </w:t>
      </w:r>
      <w:r w:rsidR="00E60119">
        <w:rPr>
          <w:rFonts w:ascii="Times New Roman" w:hAnsi="Times New Roman" w:cs="Times New Roman"/>
          <w:sz w:val="24"/>
          <w:szCs w:val="24"/>
        </w:rPr>
        <w:t>5</w:t>
      </w:r>
      <w:r>
        <w:rPr>
          <w:rFonts w:ascii="Times New Roman" w:hAnsi="Times New Roman" w:cs="Times New Roman"/>
          <w:sz w:val="24"/>
          <w:szCs w:val="24"/>
        </w:rPr>
        <w:t xml:space="preserve"> месяцев</w:t>
      </w:r>
      <w:r w:rsidR="00E60119">
        <w:rPr>
          <w:rFonts w:ascii="Times New Roman" w:hAnsi="Times New Roman" w:cs="Times New Roman"/>
          <w:sz w:val="24"/>
          <w:szCs w:val="24"/>
        </w:rPr>
        <w:t>.</w:t>
      </w:r>
    </w:p>
    <w:p w:rsidR="00FE2BFC" w:rsidRPr="00730093" w:rsidRDefault="00FE2BFC" w:rsidP="00FE2BFC">
      <w:pPr>
        <w:tabs>
          <w:tab w:val="left" w:pos="0"/>
        </w:tabs>
        <w:spacing w:after="0" w:line="240" w:lineRule="auto"/>
        <w:ind w:firstLine="851"/>
        <w:jc w:val="both"/>
        <w:rPr>
          <w:rFonts w:ascii="Times New Roman" w:eastAsia="Calibri" w:hAnsi="Times New Roman" w:cs="Times New Roman"/>
          <w:sz w:val="24"/>
          <w:szCs w:val="24"/>
        </w:rPr>
      </w:pPr>
      <w:r w:rsidRPr="00730093">
        <w:rPr>
          <w:rFonts w:ascii="Times New Roman" w:eastAsia="Calibri" w:hAnsi="Times New Roman" w:cs="Times New Roman"/>
          <w:b/>
          <w:bCs/>
          <w:sz w:val="24"/>
          <w:szCs w:val="24"/>
          <w:shd w:val="clear" w:color="auto" w:fill="FFFFFF"/>
        </w:rPr>
        <w:t>Предварительные технические условия подключения объекта строительства к сетям инженерно-технического обеспечения</w:t>
      </w:r>
      <w:r w:rsidRPr="00730093">
        <w:rPr>
          <w:rFonts w:ascii="Times New Roman" w:eastAsia="Calibri" w:hAnsi="Times New Roman" w:cs="Times New Roman"/>
          <w:bCs/>
          <w:sz w:val="24"/>
          <w:szCs w:val="24"/>
          <w:shd w:val="clear" w:color="auto" w:fill="FFFFFF"/>
        </w:rPr>
        <w:t>:</w:t>
      </w:r>
    </w:p>
    <w:p w:rsidR="0028611E" w:rsidRPr="00C46363" w:rsidRDefault="0028611E" w:rsidP="0028611E">
      <w:pPr>
        <w:tabs>
          <w:tab w:val="left" w:pos="7655"/>
          <w:tab w:val="left" w:pos="8222"/>
        </w:tabs>
        <w:spacing w:after="0" w:line="240" w:lineRule="auto"/>
        <w:ind w:firstLine="425"/>
        <w:jc w:val="both"/>
        <w:rPr>
          <w:rFonts w:ascii="Times New Roman" w:eastAsia="Calibri" w:hAnsi="Times New Roman" w:cs="Times New Roman"/>
          <w:sz w:val="24"/>
          <w:szCs w:val="24"/>
        </w:rPr>
      </w:pPr>
      <w:r w:rsidRPr="00200761">
        <w:rPr>
          <w:rFonts w:ascii="Times New Roman" w:eastAsia="Calibri" w:hAnsi="Times New Roman" w:cs="Times New Roman"/>
          <w:sz w:val="24"/>
          <w:szCs w:val="24"/>
          <w:u w:val="single"/>
        </w:rPr>
        <w:t xml:space="preserve">- </w:t>
      </w:r>
      <w:r w:rsidRPr="00200761">
        <w:rPr>
          <w:rFonts w:ascii="Times New Roman" w:eastAsia="Calibri" w:hAnsi="Times New Roman" w:cs="Times New Roman"/>
          <w:b/>
          <w:sz w:val="24"/>
          <w:szCs w:val="24"/>
          <w:u w:val="single"/>
        </w:rPr>
        <w:t>к газораспределительной сети</w:t>
      </w:r>
      <w:r w:rsidRPr="00200761">
        <w:rPr>
          <w:rFonts w:ascii="Times New Roman" w:eastAsia="Calibri" w:hAnsi="Times New Roman" w:cs="Times New Roman"/>
          <w:sz w:val="24"/>
          <w:szCs w:val="24"/>
          <w:u w:val="single"/>
        </w:rPr>
        <w:t xml:space="preserve">: </w:t>
      </w:r>
      <w:r w:rsidRPr="00200761">
        <w:rPr>
          <w:rFonts w:ascii="Times New Roman" w:eastAsia="Calibri" w:hAnsi="Times New Roman" w:cs="Times New Roman"/>
          <w:sz w:val="24"/>
          <w:szCs w:val="24"/>
        </w:rPr>
        <w:t xml:space="preserve">подача природного газа для газификации объекта капитального строительства </w:t>
      </w:r>
      <w:r w:rsidRPr="00C46363">
        <w:rPr>
          <w:rFonts w:ascii="Times New Roman" w:eastAsia="Calibri" w:hAnsi="Times New Roman" w:cs="Times New Roman"/>
          <w:sz w:val="24"/>
          <w:szCs w:val="24"/>
        </w:rPr>
        <w:t xml:space="preserve">возможна от существующего стального подземного газопровода </w:t>
      </w:r>
      <w:r w:rsidR="00F56B44">
        <w:rPr>
          <w:rFonts w:ascii="Times New Roman" w:eastAsia="Calibri" w:hAnsi="Times New Roman" w:cs="Times New Roman"/>
          <w:sz w:val="24"/>
          <w:szCs w:val="24"/>
        </w:rPr>
        <w:t>высоко</w:t>
      </w:r>
      <w:r w:rsidR="00C46363" w:rsidRPr="00C46363">
        <w:rPr>
          <w:rFonts w:ascii="Times New Roman" w:eastAsia="Calibri" w:hAnsi="Times New Roman" w:cs="Times New Roman"/>
          <w:sz w:val="24"/>
          <w:szCs w:val="24"/>
        </w:rPr>
        <w:t>го</w:t>
      </w:r>
      <w:r w:rsidRPr="00C46363">
        <w:rPr>
          <w:rFonts w:ascii="Times New Roman" w:eastAsia="Calibri" w:hAnsi="Times New Roman" w:cs="Times New Roman"/>
          <w:sz w:val="24"/>
          <w:szCs w:val="24"/>
        </w:rPr>
        <w:t xml:space="preserve"> давления </w:t>
      </w:r>
      <w:r w:rsidR="00F56B44">
        <w:rPr>
          <w:rFonts w:ascii="Times New Roman" w:eastAsia="Calibri" w:hAnsi="Times New Roman" w:cs="Times New Roman"/>
          <w:sz w:val="24"/>
          <w:szCs w:val="24"/>
        </w:rPr>
        <w:t>Д159</w:t>
      </w:r>
      <w:r w:rsidR="00C46363" w:rsidRPr="00C46363">
        <w:rPr>
          <w:rFonts w:ascii="Times New Roman" w:eastAsia="Calibri" w:hAnsi="Times New Roman" w:cs="Times New Roman"/>
          <w:sz w:val="24"/>
          <w:szCs w:val="24"/>
        </w:rPr>
        <w:t>мм</w:t>
      </w:r>
      <w:r w:rsidRPr="00C46363">
        <w:rPr>
          <w:rFonts w:ascii="Times New Roman" w:eastAsia="Calibri" w:hAnsi="Times New Roman" w:cs="Times New Roman"/>
          <w:sz w:val="24"/>
          <w:szCs w:val="24"/>
        </w:rPr>
        <w:t xml:space="preserve">, проложенного </w:t>
      </w:r>
      <w:r w:rsidR="00F56B44">
        <w:rPr>
          <w:rFonts w:ascii="Times New Roman" w:eastAsia="Calibri" w:hAnsi="Times New Roman" w:cs="Times New Roman"/>
          <w:sz w:val="24"/>
          <w:szCs w:val="24"/>
        </w:rPr>
        <w:t xml:space="preserve">на пос. Метростроевский </w:t>
      </w:r>
      <w:proofErr w:type="spellStart"/>
      <w:r w:rsidR="00F56B44">
        <w:rPr>
          <w:rFonts w:ascii="Times New Roman" w:eastAsia="Calibri" w:hAnsi="Times New Roman" w:cs="Times New Roman"/>
          <w:sz w:val="24"/>
          <w:szCs w:val="24"/>
        </w:rPr>
        <w:t>Веневского</w:t>
      </w:r>
      <w:proofErr w:type="spellEnd"/>
      <w:r w:rsidR="00F56B44">
        <w:rPr>
          <w:rFonts w:ascii="Times New Roman" w:eastAsia="Calibri" w:hAnsi="Times New Roman" w:cs="Times New Roman"/>
          <w:sz w:val="24"/>
          <w:szCs w:val="24"/>
        </w:rPr>
        <w:t xml:space="preserve"> района.</w:t>
      </w:r>
    </w:p>
    <w:p w:rsidR="0028611E" w:rsidRPr="00C46363" w:rsidRDefault="0028611E" w:rsidP="0028611E">
      <w:pPr>
        <w:tabs>
          <w:tab w:val="left" w:pos="7655"/>
          <w:tab w:val="left" w:pos="8222"/>
        </w:tabs>
        <w:spacing w:after="0" w:line="240" w:lineRule="auto"/>
        <w:ind w:firstLine="425"/>
        <w:jc w:val="both"/>
        <w:rPr>
          <w:rFonts w:ascii="Times New Roman" w:eastAsia="Calibri" w:hAnsi="Times New Roman" w:cs="Times New Roman"/>
          <w:sz w:val="24"/>
          <w:szCs w:val="24"/>
        </w:rPr>
      </w:pPr>
      <w:r w:rsidRPr="00C46363">
        <w:rPr>
          <w:rFonts w:ascii="Times New Roman" w:eastAsia="Calibri" w:hAnsi="Times New Roman" w:cs="Times New Roman"/>
          <w:sz w:val="24"/>
          <w:szCs w:val="24"/>
        </w:rPr>
        <w:t xml:space="preserve">Ориентировочное расстояние до точки подключения – </w:t>
      </w:r>
      <w:r w:rsidR="00C46363" w:rsidRPr="00C46363">
        <w:rPr>
          <w:rFonts w:ascii="Times New Roman" w:eastAsia="Calibri" w:hAnsi="Times New Roman" w:cs="Times New Roman"/>
          <w:sz w:val="24"/>
          <w:szCs w:val="24"/>
        </w:rPr>
        <w:t>1</w:t>
      </w:r>
      <w:r w:rsidRPr="00C46363">
        <w:rPr>
          <w:rFonts w:ascii="Times New Roman" w:eastAsia="Calibri" w:hAnsi="Times New Roman" w:cs="Times New Roman"/>
          <w:sz w:val="24"/>
          <w:szCs w:val="24"/>
        </w:rPr>
        <w:t xml:space="preserve">00м. </w:t>
      </w:r>
    </w:p>
    <w:p w:rsidR="0028611E" w:rsidRPr="00200761" w:rsidRDefault="0028611E" w:rsidP="0028611E">
      <w:pPr>
        <w:tabs>
          <w:tab w:val="left" w:pos="7655"/>
          <w:tab w:val="left" w:pos="8222"/>
        </w:tabs>
        <w:spacing w:after="0" w:line="240" w:lineRule="auto"/>
        <w:ind w:firstLine="425"/>
        <w:jc w:val="both"/>
        <w:rPr>
          <w:rFonts w:ascii="Times New Roman" w:eastAsia="Calibri" w:hAnsi="Times New Roman" w:cs="Times New Roman"/>
          <w:sz w:val="24"/>
          <w:szCs w:val="24"/>
        </w:rPr>
      </w:pPr>
      <w:r w:rsidRPr="00C46363">
        <w:rPr>
          <w:rFonts w:ascii="Times New Roman" w:eastAsia="Calibri" w:hAnsi="Times New Roman" w:cs="Times New Roman"/>
          <w:sz w:val="24"/>
          <w:szCs w:val="24"/>
        </w:rPr>
        <w:t>Максимальный часовой расход газа: 5,0 куб. м. в час, присоединение</w:t>
      </w:r>
      <w:r w:rsidRPr="00200761">
        <w:rPr>
          <w:rFonts w:ascii="Times New Roman" w:eastAsia="Calibri" w:hAnsi="Times New Roman" w:cs="Times New Roman"/>
          <w:sz w:val="24"/>
          <w:szCs w:val="24"/>
        </w:rPr>
        <w:t xml:space="preserve"> большей мощности будет рассматриваться в индивидуальном порядке. </w:t>
      </w:r>
    </w:p>
    <w:p w:rsidR="0028611E" w:rsidRDefault="0028611E" w:rsidP="0028611E">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sidRPr="00200761">
        <w:rPr>
          <w:rFonts w:ascii="Times New Roman" w:eastAsia="Calibri" w:hAnsi="Times New Roman" w:cs="Times New Roman"/>
          <w:color w:val="000000"/>
          <w:sz w:val="24"/>
          <w:szCs w:val="24"/>
        </w:rPr>
        <w:t>Источник газоснабжения – ГРС Венев.</w:t>
      </w:r>
    </w:p>
    <w:p w:rsidR="00F56B44" w:rsidRPr="00200761" w:rsidRDefault="00F56B44" w:rsidP="0028611E">
      <w:pPr>
        <w:tabs>
          <w:tab w:val="left" w:pos="7655"/>
          <w:tab w:val="left" w:pos="8222"/>
        </w:tabs>
        <w:spacing w:after="0" w:line="240" w:lineRule="auto"/>
        <w:ind w:firstLine="42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Газопровод находится на балансе АО «Газпром газораспределение Тула».</w:t>
      </w:r>
    </w:p>
    <w:p w:rsidR="0028611E" w:rsidRPr="00200761" w:rsidRDefault="0028611E" w:rsidP="0028611E">
      <w:pPr>
        <w:tabs>
          <w:tab w:val="left" w:pos="7655"/>
          <w:tab w:val="left" w:pos="8222"/>
        </w:tabs>
        <w:spacing w:after="0" w:line="240" w:lineRule="auto"/>
        <w:ind w:firstLine="425"/>
        <w:jc w:val="both"/>
        <w:rPr>
          <w:rFonts w:ascii="Times New Roman" w:eastAsia="Calibri" w:hAnsi="Times New Roman" w:cs="Times New Roman"/>
          <w:sz w:val="24"/>
          <w:szCs w:val="24"/>
        </w:rPr>
      </w:pPr>
      <w:r w:rsidRPr="00200761">
        <w:rPr>
          <w:rFonts w:ascii="Times New Roman" w:eastAsia="Calibri" w:hAnsi="Times New Roman" w:cs="Times New Roman"/>
          <w:b/>
          <w:sz w:val="24"/>
          <w:szCs w:val="24"/>
          <w:u w:val="single"/>
        </w:rPr>
        <w:t>-  на подключение к сетям водоснабжения и водоотведения</w:t>
      </w:r>
      <w:r w:rsidRPr="00200761">
        <w:rPr>
          <w:rFonts w:ascii="Times New Roman" w:eastAsia="Calibri" w:hAnsi="Times New Roman" w:cs="Times New Roman"/>
          <w:sz w:val="24"/>
          <w:szCs w:val="24"/>
        </w:rPr>
        <w:t xml:space="preserve"> – существует возможность технологического присоединения к сетям инженерно-технического обеспечения в сфере водоснабжения, отсутствует к сетям водоотведения.</w:t>
      </w:r>
    </w:p>
    <w:p w:rsidR="00FE2BFC" w:rsidRPr="00730093" w:rsidRDefault="00FE2BFC" w:rsidP="00FE2BFC">
      <w:pPr>
        <w:tabs>
          <w:tab w:val="left" w:pos="7655"/>
          <w:tab w:val="left" w:pos="8222"/>
        </w:tabs>
        <w:spacing w:after="0" w:line="240" w:lineRule="auto"/>
        <w:ind w:firstLine="425"/>
        <w:jc w:val="both"/>
        <w:rPr>
          <w:rFonts w:ascii="Times New Roman" w:hAnsi="Times New Roman" w:cs="Times New Roman"/>
          <w:sz w:val="24"/>
          <w:szCs w:val="24"/>
        </w:rPr>
      </w:pPr>
      <w:r w:rsidRPr="00730093">
        <w:rPr>
          <w:rFonts w:ascii="Times New Roman" w:hAnsi="Times New Roman" w:cs="Times New Roman"/>
          <w:b/>
          <w:sz w:val="24"/>
          <w:szCs w:val="24"/>
          <w:u w:val="single"/>
          <w:shd w:val="clear" w:color="auto" w:fill="FFFFFF"/>
        </w:rPr>
        <w:t>-на технологическое присоединение к электрическим сетям</w:t>
      </w:r>
      <w:r w:rsidRPr="00730093">
        <w:rPr>
          <w:rFonts w:ascii="Times New Roman" w:hAnsi="Times New Roman" w:cs="Times New Roman"/>
          <w:sz w:val="24"/>
          <w:szCs w:val="24"/>
          <w:u w:val="single"/>
          <w:shd w:val="clear" w:color="auto" w:fill="FFFFFF"/>
        </w:rPr>
        <w:t>:</w:t>
      </w:r>
      <w:r w:rsidRPr="00730093">
        <w:rPr>
          <w:rFonts w:ascii="Times New Roman" w:hAnsi="Times New Roman" w:cs="Times New Roman"/>
          <w:sz w:val="24"/>
          <w:szCs w:val="24"/>
          <w:shd w:val="clear" w:color="auto" w:fill="FFFFFF"/>
        </w:rPr>
        <w:t> </w:t>
      </w:r>
      <w:r w:rsidRPr="00730093">
        <w:rPr>
          <w:rFonts w:ascii="Times New Roman"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w:t>
      </w:r>
    </w:p>
    <w:p w:rsidR="00FE2BFC" w:rsidRPr="00730093" w:rsidRDefault="00FE2BFC" w:rsidP="00FE2BFC">
      <w:pPr>
        <w:widowControl w:val="0"/>
        <w:shd w:val="clear" w:color="auto" w:fill="FFFFFF"/>
        <w:spacing w:after="0" w:line="240" w:lineRule="auto"/>
        <w:ind w:firstLine="425"/>
        <w:jc w:val="both"/>
        <w:rPr>
          <w:rFonts w:ascii="Times New Roman" w:hAnsi="Times New Roman" w:cs="Times New Roman"/>
          <w:sz w:val="24"/>
          <w:szCs w:val="24"/>
        </w:rPr>
      </w:pPr>
      <w:r w:rsidRPr="00730093">
        <w:rPr>
          <w:rFonts w:ascii="Times New Roman" w:hAnsi="Times New Roman" w:cs="Times New Roman"/>
          <w:sz w:val="24"/>
          <w:szCs w:val="24"/>
        </w:rPr>
        <w:t>Точка подключения</w:t>
      </w:r>
      <w:r w:rsidR="00CA2744">
        <w:rPr>
          <w:rFonts w:ascii="Times New Roman" w:hAnsi="Times New Roman" w:cs="Times New Roman"/>
          <w:sz w:val="24"/>
          <w:szCs w:val="24"/>
        </w:rPr>
        <w:t xml:space="preserve"> </w:t>
      </w:r>
      <w:r w:rsidRPr="00730093">
        <w:rPr>
          <w:rFonts w:ascii="Times New Roman" w:hAnsi="Times New Roman" w:cs="Times New Roman"/>
          <w:sz w:val="24"/>
          <w:szCs w:val="24"/>
        </w:rPr>
        <w:t xml:space="preserve">– </w:t>
      </w:r>
      <w:r w:rsidR="00CA2744">
        <w:rPr>
          <w:rFonts w:ascii="Times New Roman" w:hAnsi="Times New Roman" w:cs="Times New Roman"/>
          <w:sz w:val="24"/>
          <w:szCs w:val="24"/>
        </w:rPr>
        <w:t xml:space="preserve">ближайшая опора </w:t>
      </w:r>
      <w:r w:rsidRPr="00730093">
        <w:rPr>
          <w:rFonts w:ascii="Times New Roman" w:hAnsi="Times New Roman" w:cs="Times New Roman"/>
          <w:sz w:val="24"/>
          <w:szCs w:val="24"/>
        </w:rPr>
        <w:t xml:space="preserve">ВЛ-0,4кВ </w:t>
      </w:r>
      <w:r w:rsidR="00CA2744">
        <w:rPr>
          <w:rFonts w:ascii="Times New Roman" w:hAnsi="Times New Roman" w:cs="Times New Roman"/>
          <w:sz w:val="24"/>
          <w:szCs w:val="24"/>
        </w:rPr>
        <w:t>находится на расстоянии более 500м.</w:t>
      </w:r>
    </w:p>
    <w:p w:rsidR="00FE2BFC" w:rsidRPr="00730093" w:rsidRDefault="00FE2BFC" w:rsidP="00FE2BFC">
      <w:pPr>
        <w:widowControl w:val="0"/>
        <w:shd w:val="clear" w:color="auto" w:fill="FFFFFF"/>
        <w:spacing w:after="0" w:line="240" w:lineRule="auto"/>
        <w:ind w:firstLine="425"/>
        <w:jc w:val="both"/>
        <w:rPr>
          <w:rFonts w:ascii="Times New Roman" w:hAnsi="Times New Roman" w:cs="Times New Roman"/>
          <w:sz w:val="24"/>
          <w:szCs w:val="24"/>
        </w:rPr>
      </w:pPr>
      <w:r w:rsidRPr="00730093">
        <w:rPr>
          <w:rFonts w:ascii="Times New Roman" w:hAnsi="Times New Roman" w:cs="Times New Roman"/>
          <w:bCs/>
          <w:sz w:val="24"/>
          <w:szCs w:val="24"/>
          <w:shd w:val="clear" w:color="auto" w:fill="FFFFFF"/>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FE2BFC" w:rsidRPr="00730093" w:rsidRDefault="00FE2BFC" w:rsidP="00FE2BFC">
      <w:pPr>
        <w:widowControl w:val="0"/>
        <w:shd w:val="clear" w:color="auto" w:fill="FFFFFF"/>
        <w:spacing w:after="0" w:line="240" w:lineRule="auto"/>
        <w:ind w:firstLine="425"/>
        <w:jc w:val="both"/>
        <w:rPr>
          <w:rFonts w:ascii="Times New Roman" w:hAnsi="Times New Roman" w:cs="Times New Roman"/>
          <w:sz w:val="24"/>
          <w:szCs w:val="24"/>
        </w:rPr>
      </w:pPr>
      <w:r w:rsidRPr="00730093">
        <w:rPr>
          <w:rFonts w:ascii="Times New Roman" w:hAnsi="Times New Roman" w:cs="Times New Roman"/>
          <w:bCs/>
          <w:sz w:val="24"/>
          <w:szCs w:val="24"/>
          <w:shd w:val="clear" w:color="auto" w:fill="FFFFFF"/>
        </w:rPr>
        <w:t xml:space="preserve">Технологическое присоединение </w:t>
      </w:r>
      <w:r w:rsidRPr="00730093">
        <w:rPr>
          <w:rFonts w:ascii="Times New Roman" w:hAnsi="Times New Roman" w:cs="Times New Roman"/>
          <w:sz w:val="24"/>
          <w:szCs w:val="24"/>
        </w:rPr>
        <w:t xml:space="preserve">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sidRPr="00730093">
        <w:rPr>
          <w:rFonts w:ascii="Times New Roman" w:hAnsi="Times New Roman" w:cs="Times New Roman"/>
          <w:sz w:val="24"/>
          <w:szCs w:val="24"/>
        </w:rPr>
        <w:t>энергопринимающие</w:t>
      </w:r>
      <w:proofErr w:type="spellEnd"/>
      <w:r w:rsidRPr="00730093">
        <w:rPr>
          <w:rFonts w:ascii="Times New Roman" w:hAnsi="Times New Roman" w:cs="Times New Roman"/>
          <w:sz w:val="24"/>
          <w:szCs w:val="24"/>
        </w:rPr>
        <w:t xml:space="preserve"> устройства, принадлежащие ему на праве собственности или ином предусмотренном законом основании.</w:t>
      </w:r>
    </w:p>
    <w:p w:rsidR="00FE2BFC" w:rsidRPr="00730093" w:rsidRDefault="00FE2BFC" w:rsidP="00FE2BFC">
      <w:pPr>
        <w:widowControl w:val="0"/>
        <w:shd w:val="clear" w:color="auto" w:fill="FFFFFF"/>
        <w:spacing w:after="0" w:line="240" w:lineRule="auto"/>
        <w:ind w:firstLine="425"/>
        <w:jc w:val="both"/>
        <w:rPr>
          <w:rFonts w:ascii="Times New Roman" w:hAnsi="Times New Roman" w:cs="Times New Roman"/>
          <w:sz w:val="24"/>
          <w:szCs w:val="24"/>
        </w:rPr>
      </w:pPr>
      <w:r w:rsidRPr="00730093">
        <w:rPr>
          <w:rFonts w:ascii="Times New Roman" w:hAnsi="Times New Roman" w:cs="Times New Roman"/>
          <w:bCs/>
          <w:sz w:val="24"/>
          <w:szCs w:val="24"/>
          <w:shd w:val="clear" w:color="auto" w:fill="FFFFFF"/>
        </w:rPr>
        <w:t xml:space="preserve">Для заключения договора собственник </w:t>
      </w:r>
      <w:proofErr w:type="spellStart"/>
      <w:r w:rsidRPr="00730093">
        <w:rPr>
          <w:rFonts w:ascii="Times New Roman" w:hAnsi="Times New Roman" w:cs="Times New Roman"/>
          <w:sz w:val="24"/>
          <w:szCs w:val="24"/>
        </w:rPr>
        <w:t>энергопринимающих</w:t>
      </w:r>
      <w:proofErr w:type="spellEnd"/>
      <w:r w:rsidRPr="00730093">
        <w:rPr>
          <w:rFonts w:ascii="Times New Roman" w:hAnsi="Times New Roman" w:cs="Times New Roman"/>
          <w:sz w:val="24"/>
          <w:szCs w:val="24"/>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sidRPr="00730093">
        <w:rPr>
          <w:rFonts w:ascii="Times New Roman" w:hAnsi="Times New Roman" w:cs="Times New Roman"/>
          <w:sz w:val="24"/>
          <w:szCs w:val="24"/>
        </w:rPr>
        <w:t>энергопринимающих</w:t>
      </w:r>
      <w:proofErr w:type="spellEnd"/>
      <w:r w:rsidRPr="00730093">
        <w:rPr>
          <w:rFonts w:ascii="Times New Roman" w:hAnsi="Times New Roman" w:cs="Times New Roman"/>
          <w:sz w:val="24"/>
          <w:szCs w:val="24"/>
        </w:rPr>
        <w:t xml:space="preserve"> устройств и далее действует в соответствии с процедурой, предусмотренной указанными Правилами.</w:t>
      </w:r>
    </w:p>
    <w:p w:rsidR="00FE2BFC" w:rsidRPr="00730093" w:rsidRDefault="00FE2BFC" w:rsidP="00FE2BFC">
      <w:pPr>
        <w:widowControl w:val="0"/>
        <w:shd w:val="clear" w:color="auto" w:fill="FFFFFF"/>
        <w:spacing w:after="0" w:line="240" w:lineRule="auto"/>
        <w:ind w:firstLine="425"/>
        <w:jc w:val="both"/>
        <w:rPr>
          <w:rFonts w:ascii="Times New Roman" w:hAnsi="Times New Roman" w:cs="Times New Roman"/>
          <w:bCs/>
          <w:sz w:val="24"/>
          <w:szCs w:val="24"/>
          <w:shd w:val="clear" w:color="auto" w:fill="FFFFFF"/>
        </w:rPr>
      </w:pPr>
      <w:r w:rsidRPr="00730093">
        <w:rPr>
          <w:rFonts w:ascii="Times New Roman" w:hAnsi="Times New Roman" w:cs="Times New Roman"/>
          <w:bCs/>
          <w:sz w:val="24"/>
          <w:szCs w:val="24"/>
          <w:shd w:val="clear" w:color="auto" w:fill="FFFFFF"/>
        </w:rPr>
        <w:t xml:space="preserve"> Размер платы за технологическое присоединение устанавливается уполномоченным </w:t>
      </w:r>
      <w:r w:rsidRPr="00730093">
        <w:rPr>
          <w:rFonts w:ascii="Times New Roman" w:hAnsi="Times New Roman" w:cs="Times New Roman"/>
          <w:bCs/>
          <w:sz w:val="24"/>
          <w:szCs w:val="24"/>
          <w:shd w:val="clear" w:color="auto" w:fill="FFFFFF"/>
        </w:rPr>
        <w:lastRenderedPageBreak/>
        <w:t xml:space="preserve">органом исполнительной власти в области государственного регулирования тарифов (Постановление комитета Тульской области по тарифам от </w:t>
      </w:r>
      <w:r w:rsidRPr="00730093">
        <w:rPr>
          <w:rFonts w:ascii="Times New Roman" w:hAnsi="Times New Roman" w:cs="Times New Roman"/>
          <w:bCs/>
          <w:color w:val="000000" w:themeColor="text1"/>
          <w:sz w:val="24"/>
          <w:szCs w:val="24"/>
          <w:shd w:val="clear" w:color="auto" w:fill="FFFFFF"/>
        </w:rPr>
        <w:t>26 декабря 2019г. № 48/1</w:t>
      </w:r>
      <w:r w:rsidRPr="00730093">
        <w:rPr>
          <w:rFonts w:ascii="Times New Roman" w:hAnsi="Times New Roman" w:cs="Times New Roman"/>
          <w:bCs/>
          <w:sz w:val="24"/>
          <w:szCs w:val="24"/>
          <w:shd w:val="clear" w:color="auto" w:fill="FFFFFF"/>
        </w:rPr>
        <w:t>).</w:t>
      </w:r>
    </w:p>
    <w:p w:rsidR="00FE2BFC" w:rsidRPr="00730093" w:rsidRDefault="00FE2BFC" w:rsidP="00FE2BFC">
      <w:pPr>
        <w:widowControl w:val="0"/>
        <w:shd w:val="clear" w:color="auto" w:fill="FFFFFF"/>
        <w:spacing w:after="0" w:line="240" w:lineRule="auto"/>
        <w:ind w:firstLine="425"/>
        <w:jc w:val="both"/>
        <w:rPr>
          <w:rFonts w:ascii="Times New Roman" w:hAnsi="Times New Roman" w:cs="Times New Roman"/>
          <w:sz w:val="24"/>
          <w:szCs w:val="24"/>
        </w:rPr>
      </w:pPr>
      <w:r w:rsidRPr="00730093">
        <w:rPr>
          <w:rFonts w:ascii="Times New Roman" w:hAnsi="Times New Roman" w:cs="Times New Roman"/>
          <w:sz w:val="24"/>
          <w:szCs w:val="24"/>
        </w:rPr>
        <w:t xml:space="preserve">Более подробную информацию о подаче заявки на ТП можно найти на сайте </w:t>
      </w:r>
      <w:r w:rsidRPr="00730093">
        <w:rPr>
          <w:rFonts w:ascii="Times New Roman" w:hAnsi="Times New Roman" w:cs="Times New Roman"/>
          <w:sz w:val="24"/>
          <w:szCs w:val="24"/>
          <w:lang w:val="en-US"/>
        </w:rPr>
        <w:t>www</w:t>
      </w:r>
      <w:r w:rsidRPr="00730093">
        <w:rPr>
          <w:rFonts w:ascii="Times New Roman" w:hAnsi="Times New Roman" w:cs="Times New Roman"/>
          <w:sz w:val="24"/>
          <w:szCs w:val="24"/>
        </w:rPr>
        <w:t>.</w:t>
      </w:r>
      <w:proofErr w:type="spellStart"/>
      <w:r w:rsidRPr="00730093">
        <w:rPr>
          <w:rFonts w:ascii="Times New Roman" w:hAnsi="Times New Roman" w:cs="Times New Roman"/>
          <w:sz w:val="24"/>
          <w:szCs w:val="24"/>
          <w:lang w:val="en-US"/>
        </w:rPr>
        <w:t>tulenergo</w:t>
      </w:r>
      <w:proofErr w:type="spellEnd"/>
      <w:r w:rsidRPr="00730093">
        <w:rPr>
          <w:rFonts w:ascii="Times New Roman" w:hAnsi="Times New Roman" w:cs="Times New Roman"/>
          <w:sz w:val="24"/>
          <w:szCs w:val="24"/>
        </w:rPr>
        <w:t>.</w:t>
      </w:r>
      <w:proofErr w:type="spellStart"/>
      <w:r w:rsidRPr="00730093">
        <w:rPr>
          <w:rFonts w:ascii="Times New Roman" w:hAnsi="Times New Roman" w:cs="Times New Roman"/>
          <w:sz w:val="24"/>
          <w:szCs w:val="24"/>
          <w:lang w:val="en-US"/>
        </w:rPr>
        <w:t>ru</w:t>
      </w:r>
      <w:proofErr w:type="spellEnd"/>
      <w:r w:rsidRPr="00730093">
        <w:rPr>
          <w:rFonts w:ascii="Times New Roman" w:hAnsi="Times New Roman" w:cs="Times New Roman"/>
          <w:sz w:val="24"/>
          <w:szCs w:val="24"/>
        </w:rPr>
        <w:t xml:space="preserve"> в разделе «Клиентам: интернет-приемная».</w:t>
      </w:r>
    </w:p>
    <w:p w:rsidR="00FE2BFC" w:rsidRPr="00730093" w:rsidRDefault="00FE2BFC" w:rsidP="00FE2BFC">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b/>
          <w:sz w:val="24"/>
          <w:szCs w:val="24"/>
          <w:lang w:eastAsia="ru-RU"/>
        </w:rPr>
        <w:t xml:space="preserve">Параметры разрешенного строительства объекта капитального строительства </w:t>
      </w:r>
      <w:r w:rsidRPr="00730093">
        <w:rPr>
          <w:rFonts w:ascii="Times New Roman" w:eastAsia="Times New Roman" w:hAnsi="Times New Roman" w:cs="Times New Roman"/>
          <w:sz w:val="24"/>
          <w:szCs w:val="24"/>
          <w:lang w:eastAsia="ru-RU"/>
        </w:rPr>
        <w:t>–</w:t>
      </w:r>
      <w:r w:rsidRPr="00730093">
        <w:rPr>
          <w:rFonts w:ascii="Times New Roman" w:eastAsia="MS Mincho" w:hAnsi="Times New Roman" w:cs="Times New Roman"/>
          <w:color w:val="000000" w:themeColor="text1"/>
          <w:sz w:val="24"/>
          <w:szCs w:val="24"/>
          <w:lang w:eastAsia="ru-RU"/>
        </w:rPr>
        <w:t xml:space="preserve">Земельный участок в соответствии с правилами землепользования и застройки муниципального образования </w:t>
      </w:r>
      <w:r w:rsidR="0028611E">
        <w:rPr>
          <w:rFonts w:ascii="Times New Roman" w:eastAsia="MS Mincho" w:hAnsi="Times New Roman" w:cs="Times New Roman"/>
          <w:color w:val="000000" w:themeColor="text1"/>
          <w:sz w:val="24"/>
          <w:szCs w:val="24"/>
          <w:lang w:eastAsia="ru-RU"/>
        </w:rPr>
        <w:t>г. Венев</w:t>
      </w:r>
      <w:r w:rsidRPr="00730093">
        <w:rPr>
          <w:rFonts w:ascii="Times New Roman" w:eastAsia="MS Mincho" w:hAnsi="Times New Roman" w:cs="Times New Roman"/>
          <w:color w:val="000000" w:themeColor="text1"/>
          <w:sz w:val="24"/>
          <w:szCs w:val="24"/>
          <w:lang w:eastAsia="ru-RU"/>
        </w:rPr>
        <w:t xml:space="preserve">, утвержденными постановлением администрации МО </w:t>
      </w:r>
      <w:proofErr w:type="spellStart"/>
      <w:r w:rsidRPr="00730093">
        <w:rPr>
          <w:rFonts w:ascii="Times New Roman" w:eastAsia="MS Mincho" w:hAnsi="Times New Roman" w:cs="Times New Roman"/>
          <w:color w:val="000000" w:themeColor="text1"/>
          <w:sz w:val="24"/>
          <w:szCs w:val="24"/>
          <w:lang w:eastAsia="ru-RU"/>
        </w:rPr>
        <w:t>Веневский</w:t>
      </w:r>
      <w:proofErr w:type="spellEnd"/>
      <w:r w:rsidRPr="00730093">
        <w:rPr>
          <w:rFonts w:ascii="Times New Roman" w:eastAsia="MS Mincho" w:hAnsi="Times New Roman" w:cs="Times New Roman"/>
          <w:color w:val="000000" w:themeColor="text1"/>
          <w:sz w:val="24"/>
          <w:szCs w:val="24"/>
          <w:lang w:eastAsia="ru-RU"/>
        </w:rPr>
        <w:t xml:space="preserve"> район от 17.02.2021г. № 139 </w:t>
      </w:r>
      <w:r w:rsidRPr="00730093">
        <w:rPr>
          <w:rFonts w:ascii="Times New Roman" w:eastAsia="Times New Roman" w:hAnsi="Times New Roman" w:cs="Times New Roman"/>
          <w:sz w:val="24"/>
          <w:szCs w:val="24"/>
          <w:lang w:eastAsia="ru-RU"/>
        </w:rPr>
        <w:t xml:space="preserve">расположен в территориальной зоне Ж1. </w:t>
      </w:r>
    </w:p>
    <w:p w:rsidR="00A467EA" w:rsidRPr="00CA2744" w:rsidRDefault="00A467EA" w:rsidP="00DD435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467EA">
        <w:rPr>
          <w:rFonts w:ascii="Times New Roman" w:eastAsia="Times New Roman" w:hAnsi="Times New Roman" w:cs="Times New Roman"/>
          <w:b/>
          <w:bCs/>
          <w:sz w:val="24"/>
          <w:szCs w:val="24"/>
          <w:shd w:val="clear" w:color="auto" w:fill="FFFFFF"/>
          <w:lang w:eastAsia="ru-RU"/>
        </w:rPr>
        <w:t xml:space="preserve">Сведения об обременениях: </w:t>
      </w:r>
      <w:r w:rsidRPr="00CA2744">
        <w:rPr>
          <w:rFonts w:ascii="Times New Roman" w:eastAsia="Times New Roman" w:hAnsi="Times New Roman" w:cs="Times New Roman"/>
          <w:bCs/>
          <w:sz w:val="24"/>
          <w:szCs w:val="24"/>
          <w:shd w:val="clear" w:color="auto" w:fill="FFFFFF"/>
          <w:lang w:eastAsia="ru-RU"/>
        </w:rPr>
        <w:t>обременения и ограничения в использовании земельного участка согласно кадастровому паспорту земельного участка отсутствуют.</w:t>
      </w:r>
    </w:p>
    <w:p w:rsidR="00DD4355" w:rsidRPr="00DD4355" w:rsidRDefault="00630642" w:rsidP="00DD435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9</w:t>
      </w:r>
      <w:r w:rsidR="00DD4355" w:rsidRPr="00F56B44">
        <w:rPr>
          <w:rFonts w:ascii="Times New Roman" w:eastAsia="Times New Roman" w:hAnsi="Times New Roman" w:cs="Times New Roman"/>
          <w:b/>
          <w:bCs/>
          <w:sz w:val="24"/>
          <w:szCs w:val="24"/>
          <w:shd w:val="clear" w:color="auto" w:fill="FFFFFF"/>
          <w:lang w:eastAsia="ru-RU"/>
        </w:rPr>
        <w:t xml:space="preserve"> лот:</w:t>
      </w:r>
      <w:r w:rsidR="00DD4355" w:rsidRPr="00DD4355">
        <w:rPr>
          <w:rFonts w:ascii="Times New Roman" w:eastAsia="Times New Roman" w:hAnsi="Times New Roman" w:cs="Times New Roman"/>
          <w:bCs/>
          <w:sz w:val="24"/>
          <w:szCs w:val="24"/>
          <w:shd w:val="clear" w:color="auto" w:fill="FFFFFF"/>
          <w:lang w:eastAsia="ru-RU"/>
        </w:rPr>
        <w:t xml:space="preserve"> земельного участка государственной собственности, не закрепленного за конкретным лицом, отнесенного к категории земель населенных пунктов с кадастровым номером 71:05:030102:2</w:t>
      </w:r>
      <w:r w:rsidR="0033319A">
        <w:rPr>
          <w:rFonts w:ascii="Times New Roman" w:eastAsia="Times New Roman" w:hAnsi="Times New Roman" w:cs="Times New Roman"/>
          <w:bCs/>
          <w:sz w:val="24"/>
          <w:szCs w:val="24"/>
          <w:shd w:val="clear" w:color="auto" w:fill="FFFFFF"/>
          <w:lang w:eastAsia="ru-RU"/>
        </w:rPr>
        <w:t>4</w:t>
      </w:r>
      <w:r w:rsidR="00DD4355" w:rsidRPr="00DD4355">
        <w:rPr>
          <w:rFonts w:ascii="Times New Roman" w:eastAsia="Times New Roman" w:hAnsi="Times New Roman" w:cs="Times New Roman"/>
          <w:bCs/>
          <w:sz w:val="24"/>
          <w:szCs w:val="24"/>
          <w:shd w:val="clear" w:color="auto" w:fill="FFFFFF"/>
          <w:lang w:eastAsia="ru-RU"/>
        </w:rPr>
        <w:t>9, площадью 1</w:t>
      </w:r>
      <w:r w:rsidR="0033319A">
        <w:rPr>
          <w:rFonts w:ascii="Times New Roman" w:eastAsia="Times New Roman" w:hAnsi="Times New Roman" w:cs="Times New Roman"/>
          <w:bCs/>
          <w:sz w:val="24"/>
          <w:szCs w:val="24"/>
          <w:shd w:val="clear" w:color="auto" w:fill="FFFFFF"/>
          <w:lang w:eastAsia="ru-RU"/>
        </w:rPr>
        <w:t>9</w:t>
      </w:r>
      <w:r w:rsidR="00DD4355" w:rsidRPr="00DD4355">
        <w:rPr>
          <w:rFonts w:ascii="Times New Roman" w:eastAsia="Times New Roman" w:hAnsi="Times New Roman" w:cs="Times New Roman"/>
          <w:bCs/>
          <w:sz w:val="24"/>
          <w:szCs w:val="24"/>
          <w:shd w:val="clear" w:color="auto" w:fill="FFFFFF"/>
          <w:lang w:eastAsia="ru-RU"/>
        </w:rPr>
        <w:t xml:space="preserve">0 </w:t>
      </w:r>
      <w:proofErr w:type="spellStart"/>
      <w:r w:rsidR="00DD4355" w:rsidRPr="00DD4355">
        <w:rPr>
          <w:rFonts w:ascii="Times New Roman" w:eastAsia="Times New Roman" w:hAnsi="Times New Roman" w:cs="Times New Roman"/>
          <w:bCs/>
          <w:sz w:val="24"/>
          <w:szCs w:val="24"/>
          <w:shd w:val="clear" w:color="auto" w:fill="FFFFFF"/>
          <w:lang w:eastAsia="ru-RU"/>
        </w:rPr>
        <w:t>кв.м</w:t>
      </w:r>
      <w:proofErr w:type="spellEnd"/>
      <w:r w:rsidR="00DD4355" w:rsidRPr="00DD4355">
        <w:rPr>
          <w:rFonts w:ascii="Times New Roman" w:eastAsia="Times New Roman" w:hAnsi="Times New Roman" w:cs="Times New Roman"/>
          <w:bCs/>
          <w:sz w:val="24"/>
          <w:szCs w:val="24"/>
          <w:shd w:val="clear" w:color="auto" w:fill="FFFFFF"/>
          <w:lang w:eastAsia="ru-RU"/>
        </w:rPr>
        <w:t xml:space="preserve">, с разрешенным использованием – для размещения объектов капитального строительства в целях устройства мест общественного питания (рестораны, кафе, столовые, закусочные, бары), местоположение земельного участка: Тульская область, </w:t>
      </w:r>
      <w:proofErr w:type="spellStart"/>
      <w:r w:rsidR="00DD4355" w:rsidRPr="00DD4355">
        <w:rPr>
          <w:rFonts w:ascii="Times New Roman" w:eastAsia="Times New Roman" w:hAnsi="Times New Roman" w:cs="Times New Roman"/>
          <w:bCs/>
          <w:sz w:val="24"/>
          <w:szCs w:val="24"/>
          <w:shd w:val="clear" w:color="auto" w:fill="FFFFFF"/>
          <w:lang w:eastAsia="ru-RU"/>
        </w:rPr>
        <w:t>Веневский</w:t>
      </w:r>
      <w:proofErr w:type="spellEnd"/>
      <w:r w:rsidR="00DD4355" w:rsidRPr="00DD4355">
        <w:rPr>
          <w:rFonts w:ascii="Times New Roman" w:eastAsia="Times New Roman" w:hAnsi="Times New Roman" w:cs="Times New Roman"/>
          <w:bCs/>
          <w:sz w:val="24"/>
          <w:szCs w:val="24"/>
          <w:shd w:val="clear" w:color="auto" w:fill="FFFFFF"/>
          <w:lang w:eastAsia="ru-RU"/>
        </w:rPr>
        <w:t xml:space="preserve"> район, муниципальное образование Венев, г. Венев, Тульское шоссе, участок 5. Начальный годовой размер арендной платы составляет </w:t>
      </w:r>
      <w:r w:rsidR="0033319A">
        <w:rPr>
          <w:rFonts w:ascii="Times New Roman" w:eastAsia="Times New Roman" w:hAnsi="Times New Roman" w:cs="Times New Roman"/>
          <w:bCs/>
          <w:sz w:val="24"/>
          <w:szCs w:val="24"/>
          <w:shd w:val="clear" w:color="auto" w:fill="FFFFFF"/>
          <w:lang w:eastAsia="ru-RU"/>
        </w:rPr>
        <w:t>92</w:t>
      </w:r>
      <w:r w:rsidR="00DD4355" w:rsidRPr="00DD4355">
        <w:rPr>
          <w:rFonts w:ascii="Times New Roman" w:eastAsia="Times New Roman" w:hAnsi="Times New Roman" w:cs="Times New Roman"/>
          <w:bCs/>
          <w:sz w:val="24"/>
          <w:szCs w:val="24"/>
          <w:shd w:val="clear" w:color="auto" w:fill="FFFFFF"/>
          <w:lang w:eastAsia="ru-RU"/>
        </w:rPr>
        <w:t xml:space="preserve"> 000 (</w:t>
      </w:r>
      <w:r w:rsidR="0033319A">
        <w:rPr>
          <w:rFonts w:ascii="Times New Roman" w:eastAsia="Times New Roman" w:hAnsi="Times New Roman" w:cs="Times New Roman"/>
          <w:bCs/>
          <w:sz w:val="24"/>
          <w:szCs w:val="24"/>
          <w:shd w:val="clear" w:color="auto" w:fill="FFFFFF"/>
          <w:lang w:eastAsia="ru-RU"/>
        </w:rPr>
        <w:t>Девяносто две</w:t>
      </w:r>
      <w:r w:rsidR="00DD4355" w:rsidRPr="00DD4355">
        <w:rPr>
          <w:rFonts w:ascii="Times New Roman" w:eastAsia="Times New Roman" w:hAnsi="Times New Roman" w:cs="Times New Roman"/>
          <w:bCs/>
          <w:sz w:val="24"/>
          <w:szCs w:val="24"/>
          <w:shd w:val="clear" w:color="auto" w:fill="FFFFFF"/>
          <w:lang w:eastAsia="ru-RU"/>
        </w:rPr>
        <w:t xml:space="preserve"> тысяч</w:t>
      </w:r>
      <w:r w:rsidR="0033319A">
        <w:rPr>
          <w:rFonts w:ascii="Times New Roman" w:eastAsia="Times New Roman" w:hAnsi="Times New Roman" w:cs="Times New Roman"/>
          <w:bCs/>
          <w:sz w:val="24"/>
          <w:szCs w:val="24"/>
          <w:shd w:val="clear" w:color="auto" w:fill="FFFFFF"/>
          <w:lang w:eastAsia="ru-RU"/>
        </w:rPr>
        <w:t>и</w:t>
      </w:r>
      <w:r w:rsidR="00DD4355" w:rsidRPr="00DD4355">
        <w:rPr>
          <w:rFonts w:ascii="Times New Roman" w:eastAsia="Times New Roman" w:hAnsi="Times New Roman" w:cs="Times New Roman"/>
          <w:bCs/>
          <w:sz w:val="24"/>
          <w:szCs w:val="24"/>
          <w:shd w:val="clear" w:color="auto" w:fill="FFFFFF"/>
          <w:lang w:eastAsia="ru-RU"/>
        </w:rPr>
        <w:t xml:space="preserve">) рублей 00 копеек; сумма задатка за участие на аукционе </w:t>
      </w:r>
      <w:r w:rsidR="0033319A">
        <w:rPr>
          <w:rFonts w:ascii="Times New Roman" w:eastAsia="Times New Roman" w:hAnsi="Times New Roman" w:cs="Times New Roman"/>
          <w:bCs/>
          <w:sz w:val="24"/>
          <w:szCs w:val="24"/>
          <w:shd w:val="clear" w:color="auto" w:fill="FFFFFF"/>
          <w:lang w:eastAsia="ru-RU"/>
        </w:rPr>
        <w:t>18400</w:t>
      </w:r>
      <w:r w:rsidR="00DD4355" w:rsidRPr="00DD4355">
        <w:rPr>
          <w:rFonts w:ascii="Times New Roman" w:eastAsia="Times New Roman" w:hAnsi="Times New Roman" w:cs="Times New Roman"/>
          <w:bCs/>
          <w:sz w:val="24"/>
          <w:szCs w:val="24"/>
          <w:shd w:val="clear" w:color="auto" w:fill="FFFFFF"/>
          <w:lang w:eastAsia="ru-RU"/>
        </w:rPr>
        <w:t xml:space="preserve"> (</w:t>
      </w:r>
      <w:r w:rsidR="0033319A">
        <w:rPr>
          <w:rFonts w:ascii="Times New Roman" w:eastAsia="Times New Roman" w:hAnsi="Times New Roman" w:cs="Times New Roman"/>
          <w:bCs/>
          <w:sz w:val="24"/>
          <w:szCs w:val="24"/>
          <w:shd w:val="clear" w:color="auto" w:fill="FFFFFF"/>
          <w:lang w:eastAsia="ru-RU"/>
        </w:rPr>
        <w:t>восемнадцать</w:t>
      </w:r>
      <w:r w:rsidR="00DD4355" w:rsidRPr="00DD4355">
        <w:rPr>
          <w:rFonts w:ascii="Times New Roman" w:eastAsia="Times New Roman" w:hAnsi="Times New Roman" w:cs="Times New Roman"/>
          <w:bCs/>
          <w:sz w:val="24"/>
          <w:szCs w:val="24"/>
          <w:shd w:val="clear" w:color="auto" w:fill="FFFFFF"/>
          <w:lang w:eastAsia="ru-RU"/>
        </w:rPr>
        <w:t xml:space="preserve"> тысяч</w:t>
      </w:r>
      <w:r w:rsidR="0033319A">
        <w:rPr>
          <w:rFonts w:ascii="Times New Roman" w:eastAsia="Times New Roman" w:hAnsi="Times New Roman" w:cs="Times New Roman"/>
          <w:bCs/>
          <w:sz w:val="24"/>
          <w:szCs w:val="24"/>
          <w:shd w:val="clear" w:color="auto" w:fill="FFFFFF"/>
          <w:lang w:eastAsia="ru-RU"/>
        </w:rPr>
        <w:t xml:space="preserve"> четыреста</w:t>
      </w:r>
      <w:r w:rsidR="00DD4355" w:rsidRPr="00DD4355">
        <w:rPr>
          <w:rFonts w:ascii="Times New Roman" w:eastAsia="Times New Roman" w:hAnsi="Times New Roman" w:cs="Times New Roman"/>
          <w:bCs/>
          <w:sz w:val="24"/>
          <w:szCs w:val="24"/>
          <w:shd w:val="clear" w:color="auto" w:fill="FFFFFF"/>
          <w:lang w:eastAsia="ru-RU"/>
        </w:rPr>
        <w:t xml:space="preserve">) руб. 00 коп. Шаг аукциона (3%) – </w:t>
      </w:r>
      <w:r w:rsidR="0033319A" w:rsidRPr="0033319A">
        <w:rPr>
          <w:rFonts w:ascii="Times New Roman" w:eastAsia="Times New Roman" w:hAnsi="Times New Roman" w:cs="Times New Roman"/>
          <w:bCs/>
          <w:sz w:val="24"/>
          <w:szCs w:val="24"/>
          <w:shd w:val="clear" w:color="auto" w:fill="FFFFFF"/>
          <w:lang w:eastAsia="ru-RU"/>
        </w:rPr>
        <w:t>2</w:t>
      </w:r>
      <w:r w:rsidR="0033319A">
        <w:rPr>
          <w:rFonts w:ascii="Times New Roman" w:eastAsia="Times New Roman" w:hAnsi="Times New Roman" w:cs="Times New Roman"/>
          <w:bCs/>
          <w:sz w:val="24"/>
          <w:szCs w:val="24"/>
          <w:shd w:val="clear" w:color="auto" w:fill="FFFFFF"/>
          <w:lang w:eastAsia="ru-RU"/>
        </w:rPr>
        <w:t xml:space="preserve"> </w:t>
      </w:r>
      <w:r w:rsidR="0033319A" w:rsidRPr="0033319A">
        <w:rPr>
          <w:rFonts w:ascii="Times New Roman" w:eastAsia="Times New Roman" w:hAnsi="Times New Roman" w:cs="Times New Roman"/>
          <w:bCs/>
          <w:sz w:val="24"/>
          <w:szCs w:val="24"/>
          <w:shd w:val="clear" w:color="auto" w:fill="FFFFFF"/>
          <w:lang w:eastAsia="ru-RU"/>
        </w:rPr>
        <w:t xml:space="preserve">760 (две тысячи </w:t>
      </w:r>
      <w:r w:rsidR="0033319A">
        <w:rPr>
          <w:rFonts w:ascii="Times New Roman" w:eastAsia="Times New Roman" w:hAnsi="Times New Roman" w:cs="Times New Roman"/>
          <w:bCs/>
          <w:sz w:val="24"/>
          <w:szCs w:val="24"/>
          <w:shd w:val="clear" w:color="auto" w:fill="FFFFFF"/>
          <w:lang w:eastAsia="ru-RU"/>
        </w:rPr>
        <w:t>семьсот шестьдесят) руб. 00</w:t>
      </w:r>
      <w:r w:rsidR="00DD4355" w:rsidRPr="00DD4355">
        <w:rPr>
          <w:rFonts w:ascii="Times New Roman" w:eastAsia="Times New Roman" w:hAnsi="Times New Roman" w:cs="Times New Roman"/>
          <w:bCs/>
          <w:sz w:val="24"/>
          <w:szCs w:val="24"/>
          <w:shd w:val="clear" w:color="auto" w:fill="FFFFFF"/>
          <w:lang w:eastAsia="ru-RU"/>
        </w:rPr>
        <w:t xml:space="preserve"> копеек. Срок аренды участка устанавливается на </w:t>
      </w:r>
      <w:r>
        <w:rPr>
          <w:rFonts w:ascii="Times New Roman" w:eastAsia="Times New Roman" w:hAnsi="Times New Roman" w:cs="Times New Roman"/>
          <w:bCs/>
          <w:sz w:val="24"/>
          <w:szCs w:val="24"/>
          <w:shd w:val="clear" w:color="auto" w:fill="FFFFFF"/>
          <w:lang w:eastAsia="ru-RU"/>
        </w:rPr>
        <w:t xml:space="preserve">2 года </w:t>
      </w:r>
      <w:r w:rsidR="00DD4355" w:rsidRPr="00DD4355">
        <w:rPr>
          <w:rFonts w:ascii="Times New Roman" w:eastAsia="Times New Roman" w:hAnsi="Times New Roman" w:cs="Times New Roman"/>
          <w:bCs/>
          <w:sz w:val="24"/>
          <w:szCs w:val="24"/>
          <w:shd w:val="clear" w:color="auto" w:fill="FFFFFF"/>
          <w:lang w:eastAsia="ru-RU"/>
        </w:rPr>
        <w:t>5</w:t>
      </w:r>
      <w:r>
        <w:rPr>
          <w:rFonts w:ascii="Times New Roman" w:eastAsia="Times New Roman" w:hAnsi="Times New Roman" w:cs="Times New Roman"/>
          <w:bCs/>
          <w:sz w:val="24"/>
          <w:szCs w:val="24"/>
          <w:shd w:val="clear" w:color="auto" w:fill="FFFFFF"/>
          <w:lang w:eastAsia="ru-RU"/>
        </w:rPr>
        <w:t>месяцев</w:t>
      </w:r>
      <w:r w:rsidR="00DD4355" w:rsidRPr="00DD4355">
        <w:rPr>
          <w:rFonts w:ascii="Times New Roman" w:eastAsia="Times New Roman" w:hAnsi="Times New Roman" w:cs="Times New Roman"/>
          <w:bCs/>
          <w:sz w:val="24"/>
          <w:szCs w:val="24"/>
          <w:shd w:val="clear" w:color="auto" w:fill="FFFFFF"/>
          <w:lang w:eastAsia="ru-RU"/>
        </w:rPr>
        <w:t>.</w:t>
      </w:r>
    </w:p>
    <w:p w:rsidR="00DD4355" w:rsidRPr="00A467EA" w:rsidRDefault="00DD4355" w:rsidP="00DD4355">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A467EA">
        <w:rPr>
          <w:rFonts w:ascii="Times New Roman" w:eastAsia="Times New Roman" w:hAnsi="Times New Roman" w:cs="Times New Roman"/>
          <w:b/>
          <w:bCs/>
          <w:sz w:val="24"/>
          <w:szCs w:val="24"/>
          <w:shd w:val="clear" w:color="auto" w:fill="FFFFFF"/>
          <w:lang w:eastAsia="ru-RU"/>
        </w:rPr>
        <w:t>Предварительные технические условия подключения объекта строительства к сетям инженерно-технического обеспечения:</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
          <w:bCs/>
          <w:sz w:val="24"/>
          <w:szCs w:val="24"/>
          <w:shd w:val="clear" w:color="auto" w:fill="FFFFFF"/>
          <w:lang w:eastAsia="ru-RU"/>
        </w:rPr>
        <w:t>- к газораспределительной сети:</w:t>
      </w:r>
      <w:r w:rsidRPr="00CA2744">
        <w:rPr>
          <w:rFonts w:ascii="Times New Roman" w:eastAsia="Times New Roman" w:hAnsi="Times New Roman" w:cs="Times New Roman"/>
          <w:bCs/>
          <w:sz w:val="24"/>
          <w:szCs w:val="24"/>
          <w:shd w:val="clear" w:color="auto" w:fill="FFFFFF"/>
          <w:lang w:eastAsia="ru-RU"/>
        </w:rPr>
        <w:t xml:space="preserve"> подача природного газа для газификации объекта капитального строительства возможна от существующего стального подземного газопровода высокого давления Д159мм, проложенного на пос. Метростроевский </w:t>
      </w:r>
      <w:proofErr w:type="spellStart"/>
      <w:r w:rsidRPr="00CA2744">
        <w:rPr>
          <w:rFonts w:ascii="Times New Roman" w:eastAsia="Times New Roman" w:hAnsi="Times New Roman" w:cs="Times New Roman"/>
          <w:bCs/>
          <w:sz w:val="24"/>
          <w:szCs w:val="24"/>
          <w:shd w:val="clear" w:color="auto" w:fill="FFFFFF"/>
          <w:lang w:eastAsia="ru-RU"/>
        </w:rPr>
        <w:t>Веневского</w:t>
      </w:r>
      <w:proofErr w:type="spellEnd"/>
      <w:r w:rsidRPr="00CA2744">
        <w:rPr>
          <w:rFonts w:ascii="Times New Roman" w:eastAsia="Times New Roman" w:hAnsi="Times New Roman" w:cs="Times New Roman"/>
          <w:bCs/>
          <w:sz w:val="24"/>
          <w:szCs w:val="24"/>
          <w:shd w:val="clear" w:color="auto" w:fill="FFFFFF"/>
          <w:lang w:eastAsia="ru-RU"/>
        </w:rPr>
        <w:t xml:space="preserve"> района.</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 xml:space="preserve">Ориентировочное расстояние до точки подключения – 100м. </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 xml:space="preserve">Максимальный часовой расход газа: 5,0 куб. м. в час, присоединение большей мощности будет рассматриваться в индивидуальном порядке. </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Источник газоснабжения – ГРС Венев.</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Газопровод находится на балансе АО «Газпром газораспределение Тула».</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
          <w:bCs/>
          <w:sz w:val="24"/>
          <w:szCs w:val="24"/>
          <w:shd w:val="clear" w:color="auto" w:fill="FFFFFF"/>
          <w:lang w:eastAsia="ru-RU"/>
        </w:rPr>
        <w:t>-  на подключение к сетям водоснабжения и водоотведения</w:t>
      </w:r>
      <w:r w:rsidRPr="00CA2744">
        <w:rPr>
          <w:rFonts w:ascii="Times New Roman" w:eastAsia="Times New Roman" w:hAnsi="Times New Roman" w:cs="Times New Roman"/>
          <w:bCs/>
          <w:sz w:val="24"/>
          <w:szCs w:val="24"/>
          <w:shd w:val="clear" w:color="auto" w:fill="FFFFFF"/>
          <w:lang w:eastAsia="ru-RU"/>
        </w:rPr>
        <w:t xml:space="preserve"> – существует возможность технологического присоединения к сетям инженерно-технического обеспечения в сфере водоснабжения, отсутствует к сетям водоотведения.</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
          <w:bCs/>
          <w:sz w:val="24"/>
          <w:szCs w:val="24"/>
          <w:shd w:val="clear" w:color="auto" w:fill="FFFFFF"/>
          <w:lang w:eastAsia="ru-RU"/>
        </w:rPr>
        <w:t>-на технологическое присоединение к электрическим сетям:</w:t>
      </w:r>
      <w:r w:rsidRPr="00CA2744">
        <w:rPr>
          <w:rFonts w:ascii="Times New Roman" w:eastAsia="Times New Roman" w:hAnsi="Times New Roman" w:cs="Times New Roman"/>
          <w:bCs/>
          <w:sz w:val="24"/>
          <w:szCs w:val="24"/>
          <w:shd w:val="clear" w:color="auto" w:fill="FFFFFF"/>
          <w:lang w:eastAsia="ru-RU"/>
        </w:rPr>
        <w:t xml:space="preserve"> 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Точка подключения – ближайшая опора ВЛ-0,4кВ находится на расстоянии более 500м.</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Подключение к электрическим сетям выполняется в соответствии с требованиями Правил технологического присоединения, утвержденных Постановлением Правительства РФ от 27 декабря 2004г. № 861 (Правила).</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 xml:space="preserve">Технологическое присоединение к электрическим сетям осуществляется на основании договора между сетевой организацией и юридическим или физическим лицом, которое имеет намерение присоединить </w:t>
      </w:r>
      <w:proofErr w:type="spellStart"/>
      <w:r w:rsidRPr="00CA2744">
        <w:rPr>
          <w:rFonts w:ascii="Times New Roman" w:eastAsia="Times New Roman" w:hAnsi="Times New Roman" w:cs="Times New Roman"/>
          <w:bCs/>
          <w:sz w:val="24"/>
          <w:szCs w:val="24"/>
          <w:shd w:val="clear" w:color="auto" w:fill="FFFFFF"/>
          <w:lang w:eastAsia="ru-RU"/>
        </w:rPr>
        <w:t>энергопринимающие</w:t>
      </w:r>
      <w:proofErr w:type="spellEnd"/>
      <w:r w:rsidRPr="00CA2744">
        <w:rPr>
          <w:rFonts w:ascii="Times New Roman" w:eastAsia="Times New Roman" w:hAnsi="Times New Roman" w:cs="Times New Roman"/>
          <w:bCs/>
          <w:sz w:val="24"/>
          <w:szCs w:val="24"/>
          <w:shd w:val="clear" w:color="auto" w:fill="FFFFFF"/>
          <w:lang w:eastAsia="ru-RU"/>
        </w:rPr>
        <w:t xml:space="preserve"> устройства, принадлежащие ему на праве собственности или ином предусмотренном законом основании.</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 xml:space="preserve">Для заключения договора собственник </w:t>
      </w:r>
      <w:proofErr w:type="spellStart"/>
      <w:r w:rsidRPr="00CA2744">
        <w:rPr>
          <w:rFonts w:ascii="Times New Roman" w:eastAsia="Times New Roman" w:hAnsi="Times New Roman" w:cs="Times New Roman"/>
          <w:bCs/>
          <w:sz w:val="24"/>
          <w:szCs w:val="24"/>
          <w:shd w:val="clear" w:color="auto" w:fill="FFFFFF"/>
          <w:lang w:eastAsia="ru-RU"/>
        </w:rPr>
        <w:t>энергопринимающих</w:t>
      </w:r>
      <w:proofErr w:type="spellEnd"/>
      <w:r w:rsidRPr="00CA2744">
        <w:rPr>
          <w:rFonts w:ascii="Times New Roman" w:eastAsia="Times New Roman" w:hAnsi="Times New Roman" w:cs="Times New Roman"/>
          <w:bCs/>
          <w:sz w:val="24"/>
          <w:szCs w:val="24"/>
          <w:shd w:val="clear" w:color="auto" w:fill="FFFFFF"/>
          <w:lang w:eastAsia="ru-RU"/>
        </w:rPr>
        <w:t xml:space="preserve"> устройств направляет в адрес сетевой организации заявку установленной формы на новое технологическое присоединение </w:t>
      </w:r>
      <w:proofErr w:type="spellStart"/>
      <w:r w:rsidRPr="00CA2744">
        <w:rPr>
          <w:rFonts w:ascii="Times New Roman" w:eastAsia="Times New Roman" w:hAnsi="Times New Roman" w:cs="Times New Roman"/>
          <w:bCs/>
          <w:sz w:val="24"/>
          <w:szCs w:val="24"/>
          <w:shd w:val="clear" w:color="auto" w:fill="FFFFFF"/>
          <w:lang w:eastAsia="ru-RU"/>
        </w:rPr>
        <w:t>энергопринимающих</w:t>
      </w:r>
      <w:proofErr w:type="spellEnd"/>
      <w:r w:rsidRPr="00CA2744">
        <w:rPr>
          <w:rFonts w:ascii="Times New Roman" w:eastAsia="Times New Roman" w:hAnsi="Times New Roman" w:cs="Times New Roman"/>
          <w:bCs/>
          <w:sz w:val="24"/>
          <w:szCs w:val="24"/>
          <w:shd w:val="clear" w:color="auto" w:fill="FFFFFF"/>
          <w:lang w:eastAsia="ru-RU"/>
        </w:rPr>
        <w:t xml:space="preserve"> устройств и далее действует в соответствии с процедурой, предусмотренной указанными Правилами.</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lastRenderedPageBreak/>
        <w:t xml:space="preserve">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(Постановление комитета Тульской области по тарифам от 26 декабря 2019г. № 48/1).</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CA2744">
        <w:rPr>
          <w:rFonts w:ascii="Times New Roman" w:eastAsia="Times New Roman" w:hAnsi="Times New Roman" w:cs="Times New Roman"/>
          <w:bCs/>
          <w:sz w:val="24"/>
          <w:szCs w:val="24"/>
          <w:shd w:val="clear" w:color="auto" w:fill="FFFFFF"/>
          <w:lang w:eastAsia="ru-RU"/>
        </w:rPr>
        <w:t>Более подробную информацию о подаче заявки на ТП можно найти на сайте www.tulenergo.ru в разделе «Клиентам: интернет-приемная».</w:t>
      </w:r>
    </w:p>
    <w:p w:rsidR="00CA2744" w:rsidRPr="00CA2744"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035DEE">
        <w:rPr>
          <w:rFonts w:ascii="Times New Roman" w:eastAsia="Times New Roman" w:hAnsi="Times New Roman" w:cs="Times New Roman"/>
          <w:b/>
          <w:bCs/>
          <w:sz w:val="24"/>
          <w:szCs w:val="24"/>
          <w:shd w:val="clear" w:color="auto" w:fill="FFFFFF"/>
          <w:lang w:eastAsia="ru-RU"/>
        </w:rPr>
        <w:t>Параметры разрешенного строительства объекта капитального строительства</w:t>
      </w:r>
      <w:r w:rsidRPr="00CA2744">
        <w:rPr>
          <w:rFonts w:ascii="Times New Roman" w:eastAsia="Times New Roman" w:hAnsi="Times New Roman" w:cs="Times New Roman"/>
          <w:bCs/>
          <w:sz w:val="24"/>
          <w:szCs w:val="24"/>
          <w:shd w:val="clear" w:color="auto" w:fill="FFFFFF"/>
          <w:lang w:eastAsia="ru-RU"/>
        </w:rPr>
        <w:t xml:space="preserve"> –Земельный участок в соответствии с правилами землепользования и застройки муниципального образования г. Венев, утвержденными постановлением администрации МО </w:t>
      </w:r>
      <w:proofErr w:type="spellStart"/>
      <w:r w:rsidRPr="00CA2744">
        <w:rPr>
          <w:rFonts w:ascii="Times New Roman" w:eastAsia="Times New Roman" w:hAnsi="Times New Roman" w:cs="Times New Roman"/>
          <w:bCs/>
          <w:sz w:val="24"/>
          <w:szCs w:val="24"/>
          <w:shd w:val="clear" w:color="auto" w:fill="FFFFFF"/>
          <w:lang w:eastAsia="ru-RU"/>
        </w:rPr>
        <w:t>Веневский</w:t>
      </w:r>
      <w:proofErr w:type="spellEnd"/>
      <w:r w:rsidRPr="00CA2744">
        <w:rPr>
          <w:rFonts w:ascii="Times New Roman" w:eastAsia="Times New Roman" w:hAnsi="Times New Roman" w:cs="Times New Roman"/>
          <w:bCs/>
          <w:sz w:val="24"/>
          <w:szCs w:val="24"/>
          <w:shd w:val="clear" w:color="auto" w:fill="FFFFFF"/>
          <w:lang w:eastAsia="ru-RU"/>
        </w:rPr>
        <w:t xml:space="preserve"> район от 17.02.2021г. № 139 расположен в территориальной зоне Ж1. </w:t>
      </w:r>
    </w:p>
    <w:p w:rsidR="00035DEE" w:rsidRDefault="00CA2744" w:rsidP="00CA2744">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035DEE">
        <w:rPr>
          <w:rFonts w:ascii="Times New Roman" w:eastAsia="Times New Roman" w:hAnsi="Times New Roman" w:cs="Times New Roman"/>
          <w:b/>
          <w:bCs/>
          <w:sz w:val="24"/>
          <w:szCs w:val="24"/>
          <w:shd w:val="clear" w:color="auto" w:fill="FFFFFF"/>
          <w:lang w:eastAsia="ru-RU"/>
        </w:rPr>
        <w:t>Сведения об обременениях</w:t>
      </w:r>
      <w:r w:rsidRPr="00CA2744">
        <w:rPr>
          <w:rFonts w:ascii="Times New Roman" w:eastAsia="Times New Roman" w:hAnsi="Times New Roman" w:cs="Times New Roman"/>
          <w:bCs/>
          <w:sz w:val="24"/>
          <w:szCs w:val="24"/>
          <w:shd w:val="clear" w:color="auto" w:fill="FFFFFF"/>
          <w:lang w:eastAsia="ru-RU"/>
        </w:rPr>
        <w:t>: обременения и ограничения в использовании земельного участка согласно кадастровому паспорту земельного участка отсутствуют.</w:t>
      </w:r>
    </w:p>
    <w:p w:rsidR="006909F2" w:rsidRDefault="006909F2" w:rsidP="00630642">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p>
    <w:p w:rsidR="00596A47" w:rsidRPr="00730093" w:rsidRDefault="00596A47" w:rsidP="00630642">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sz w:val="24"/>
          <w:szCs w:val="24"/>
          <w:lang w:eastAsia="ru-RU"/>
        </w:rPr>
        <w:t>1.</w:t>
      </w:r>
      <w:r w:rsidRPr="00730093">
        <w:rPr>
          <w:rFonts w:ascii="Times New Roman" w:eastAsia="Times New Roman" w:hAnsi="Times New Roman" w:cs="Times New Roman"/>
          <w:color w:val="010101"/>
          <w:sz w:val="24"/>
          <w:szCs w:val="24"/>
          <w:lang w:eastAsia="ru-RU"/>
        </w:rPr>
        <w:t xml:space="preserve"> Предельные (минимальные и (или) максимальные) размеры земельных участков </w:t>
      </w:r>
      <w:r w:rsidRPr="00730093">
        <w:rPr>
          <w:rFonts w:ascii="Times New Roman" w:eastAsia="MS Mincho" w:hAnsi="Times New Roman" w:cs="Times New Roman"/>
          <w:sz w:val="24"/>
          <w:szCs w:val="24"/>
          <w:lang w:eastAsia="ru-RU"/>
        </w:rPr>
        <w:t>по лотам №</w:t>
      </w:r>
      <w:r w:rsidR="00CC5C4D" w:rsidRPr="00730093">
        <w:rPr>
          <w:rFonts w:ascii="Times New Roman" w:eastAsia="MS Mincho" w:hAnsi="Times New Roman" w:cs="Times New Roman"/>
          <w:sz w:val="24"/>
          <w:szCs w:val="24"/>
          <w:lang w:eastAsia="ru-RU"/>
        </w:rPr>
        <w:t>1,2,</w:t>
      </w:r>
      <w:r w:rsidR="0028611E">
        <w:rPr>
          <w:rFonts w:ascii="Times New Roman" w:eastAsia="MS Mincho" w:hAnsi="Times New Roman" w:cs="Times New Roman"/>
          <w:sz w:val="24"/>
          <w:szCs w:val="24"/>
          <w:lang w:eastAsia="ru-RU"/>
        </w:rPr>
        <w:t>3,</w:t>
      </w:r>
      <w:r w:rsidR="00E11F0E">
        <w:rPr>
          <w:rFonts w:ascii="Times New Roman" w:eastAsia="MS Mincho" w:hAnsi="Times New Roman" w:cs="Times New Roman"/>
          <w:sz w:val="24"/>
          <w:szCs w:val="24"/>
          <w:lang w:eastAsia="ru-RU"/>
        </w:rPr>
        <w:t>7</w:t>
      </w:r>
      <w:r w:rsidR="00164C6E" w:rsidRPr="00730093">
        <w:rPr>
          <w:rFonts w:ascii="Times New Roman" w:eastAsia="MS Mincho" w:hAnsi="Times New Roman" w:cs="Times New Roman"/>
          <w:sz w:val="24"/>
          <w:szCs w:val="24"/>
          <w:lang w:eastAsia="ru-RU"/>
        </w:rPr>
        <w:t xml:space="preserve">, </w:t>
      </w:r>
      <w:r w:rsidRPr="00730093">
        <w:rPr>
          <w:rFonts w:ascii="Times New Roman" w:eastAsia="Times New Roman" w:hAnsi="Times New Roman" w:cs="Times New Roman"/>
          <w:color w:val="010101"/>
          <w:sz w:val="24"/>
          <w:szCs w:val="24"/>
          <w:lang w:eastAsia="ru-RU"/>
        </w:rPr>
        <w:t>в том числе их площадь.</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-минимальный размер земельного участка для индивидуального жилищного строительства в городе - 400 кв. м;</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-максимальный размер земельного участка для индивидуального жилищного строительства в городе - 2000 кв. м;</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2.Документацией по планировке территории устанавливаются линии застройки, определяющие границы застройки при размещении зданий, строений, сооружений с отступом от красных линий или от границ земельного участка.</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Минимальное расстояние от границ соседнего земельного участка по санитарно-бытовым условиям до:</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 основного строения - 3 м;</w:t>
      </w:r>
      <w:r w:rsidRPr="00730093">
        <w:rPr>
          <w:rFonts w:ascii="Times New Roman" w:eastAsia="Times New Roman" w:hAnsi="Times New Roman" w:cs="Times New Roman"/>
          <w:color w:val="010101"/>
          <w:sz w:val="24"/>
          <w:szCs w:val="24"/>
          <w:lang w:eastAsia="ru-RU"/>
        </w:rPr>
        <w:t> </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-постройки для содержания скота и птицы – не менее 5 м;</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-других построек (сарай, баня, автостоянка и др.) - 1 м.</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От основных строений до отдельно стоящих хозяйственных и прочих строений - в соответствии с требованиями действующих СП, СНиП, СанПиН, технического регламента о требованиях пожарной безопасности.</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Расстояние между жилым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1 м от плоскости стены. Если элементы выступают более чем на 1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Ограничения, связанные с размещением оконных проемов, выходящих на соседние земельные участки: расстояние от окон жилых помещений до жилых помещений, хозяйственных и прочих строений, расположенных на соседних участках, должно быть не менее 6 метров.</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Блокированный жилой дом должен отстоять от красной линии улиц не менее чем на 5 м, от красной линии проездов не менее чем на 3 м.</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В условиях сложившейся застройки допускается размещение блокированных жилых домов по красной линии улиц.</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Документацией по планировке территории устанавливаются линии застройки, определяющие границы застройки при размещении зданий, строений, сооружений с отступом от красных линий или от границ земельного участка.</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Расстояния между жилыми зданиями, жилыми и общественными, следует принимать на основе расчетов инсоляции и освещенности нормами освещенности, а также в соответствии с противопожарными требованиями в соответствии с требованиями действующего законодательства.</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lastRenderedPageBreak/>
        <w:t>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 максимально 2 м.</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Прочие ограждения земельного участка должны иметь высоту 2 м и должны быть как сетчатыми или решетчатыми, так и сплошными (глухими) по согласованию с администрацией муниципального образования, на территории которого находится земельный участок.</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3. Предельное количество этажей или предельная высота зданий, строений, сооружений.</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3.3. Индивидуальные жилые дома в 1-3 этажа с приусадебными земельными участками:</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 максимальная этажность индивидуального жилого дома - 3 этажа;</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 максимальная этажность вспомогательных строений - 2 этажа;</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 максимальная высота индивидуального жилого дома - 13 метров;</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 максимальная высота вспомогательных строений - 7 метров;</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6A47" w:rsidRPr="00730093" w:rsidRDefault="00596A47" w:rsidP="00D12B51">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730093">
        <w:rPr>
          <w:rFonts w:ascii="Times New Roman" w:eastAsia="Times New Roman" w:hAnsi="Times New Roman" w:cs="Times New Roman"/>
          <w:color w:val="010101"/>
          <w:sz w:val="24"/>
          <w:szCs w:val="24"/>
          <w:lang w:eastAsia="ru-RU"/>
        </w:rPr>
        <w:t>- для</w:t>
      </w:r>
      <w:r w:rsidR="004F5864">
        <w:rPr>
          <w:rFonts w:ascii="Times New Roman" w:eastAsia="Times New Roman" w:hAnsi="Times New Roman" w:cs="Times New Roman"/>
          <w:color w:val="010101"/>
          <w:sz w:val="24"/>
          <w:szCs w:val="24"/>
          <w:lang w:eastAsia="ru-RU"/>
        </w:rPr>
        <w:t xml:space="preserve"> </w:t>
      </w:r>
      <w:r w:rsidRPr="00730093">
        <w:rPr>
          <w:rFonts w:ascii="Times New Roman" w:eastAsia="Times New Roman" w:hAnsi="Times New Roman" w:cs="Times New Roman"/>
          <w:color w:val="010101"/>
          <w:sz w:val="24"/>
          <w:szCs w:val="24"/>
          <w:lang w:eastAsia="ru-RU"/>
        </w:rPr>
        <w:t xml:space="preserve">одно-, двухквартирных жилых домов с </w:t>
      </w:r>
      <w:proofErr w:type="spellStart"/>
      <w:r w:rsidRPr="00730093">
        <w:rPr>
          <w:rFonts w:ascii="Times New Roman" w:eastAsia="Times New Roman" w:hAnsi="Times New Roman" w:cs="Times New Roman"/>
          <w:color w:val="010101"/>
          <w:sz w:val="24"/>
          <w:szCs w:val="24"/>
          <w:lang w:eastAsia="ru-RU"/>
        </w:rPr>
        <w:t>приквартирными</w:t>
      </w:r>
      <w:proofErr w:type="spellEnd"/>
      <w:r w:rsidRPr="00730093">
        <w:rPr>
          <w:rFonts w:ascii="Times New Roman" w:eastAsia="Times New Roman" w:hAnsi="Times New Roman" w:cs="Times New Roman"/>
          <w:color w:val="010101"/>
          <w:sz w:val="24"/>
          <w:szCs w:val="24"/>
          <w:lang w:eastAsia="ru-RU"/>
        </w:rPr>
        <w:t xml:space="preserve"> земельными участками - 40%.</w:t>
      </w: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          Документация об аукционе размещена в газете «Вести </w:t>
      </w:r>
      <w:proofErr w:type="spellStart"/>
      <w:r w:rsidRPr="00730093">
        <w:rPr>
          <w:rFonts w:ascii="Times New Roman" w:eastAsia="Calibri" w:hAnsi="Times New Roman" w:cs="Times New Roman"/>
          <w:sz w:val="24"/>
          <w:szCs w:val="24"/>
        </w:rPr>
        <w:t>Веневского</w:t>
      </w:r>
      <w:proofErr w:type="spellEnd"/>
      <w:r w:rsidRPr="00730093">
        <w:rPr>
          <w:rFonts w:ascii="Times New Roman" w:eastAsia="Calibri" w:hAnsi="Times New Roman" w:cs="Times New Roman"/>
          <w:sz w:val="24"/>
          <w:szCs w:val="24"/>
        </w:rPr>
        <w:t xml:space="preserve"> района», районной газете «Красное знамя. </w:t>
      </w:r>
      <w:proofErr w:type="spellStart"/>
      <w:r w:rsidRPr="00730093">
        <w:rPr>
          <w:rFonts w:ascii="Times New Roman" w:eastAsia="Calibri" w:hAnsi="Times New Roman" w:cs="Times New Roman"/>
          <w:sz w:val="24"/>
          <w:szCs w:val="24"/>
        </w:rPr>
        <w:t>Веневский</w:t>
      </w:r>
      <w:proofErr w:type="spellEnd"/>
      <w:r w:rsidRPr="00730093">
        <w:rPr>
          <w:rFonts w:ascii="Times New Roman" w:eastAsia="Calibri" w:hAnsi="Times New Roman" w:cs="Times New Roman"/>
          <w:sz w:val="24"/>
          <w:szCs w:val="24"/>
        </w:rPr>
        <w:t xml:space="preserve"> район», на официальном сайте  торгов </w:t>
      </w:r>
      <w:r w:rsidRPr="00730093">
        <w:rPr>
          <w:rFonts w:ascii="Times New Roman" w:eastAsia="Calibri" w:hAnsi="Times New Roman" w:cs="Times New Roman"/>
          <w:sz w:val="24"/>
          <w:szCs w:val="24"/>
          <w:lang w:val="en-US"/>
        </w:rPr>
        <w:t>www</w:t>
      </w:r>
      <w:r w:rsidRPr="00730093">
        <w:rPr>
          <w:rFonts w:ascii="Times New Roman" w:eastAsia="Calibri" w:hAnsi="Times New Roman" w:cs="Times New Roman"/>
          <w:sz w:val="24"/>
          <w:szCs w:val="24"/>
        </w:rPr>
        <w:t>.</w:t>
      </w:r>
      <w:proofErr w:type="spellStart"/>
      <w:r w:rsidRPr="00730093">
        <w:rPr>
          <w:rFonts w:ascii="Times New Roman" w:eastAsia="Calibri" w:hAnsi="Times New Roman" w:cs="Times New Roman"/>
          <w:sz w:val="24"/>
          <w:szCs w:val="24"/>
          <w:lang w:val="en-US"/>
        </w:rPr>
        <w:t>torgi</w:t>
      </w:r>
      <w:proofErr w:type="spellEnd"/>
      <w:r w:rsidRPr="00730093">
        <w:rPr>
          <w:rFonts w:ascii="Times New Roman" w:eastAsia="Calibri" w:hAnsi="Times New Roman" w:cs="Times New Roman"/>
          <w:sz w:val="24"/>
          <w:szCs w:val="24"/>
        </w:rPr>
        <w:t>.</w:t>
      </w:r>
      <w:proofErr w:type="spellStart"/>
      <w:r w:rsidRPr="00730093">
        <w:rPr>
          <w:rFonts w:ascii="Times New Roman" w:eastAsia="Calibri" w:hAnsi="Times New Roman" w:cs="Times New Roman"/>
          <w:sz w:val="24"/>
          <w:szCs w:val="24"/>
          <w:lang w:val="en-US"/>
        </w:rPr>
        <w:t>gov</w:t>
      </w:r>
      <w:proofErr w:type="spellEnd"/>
      <w:r w:rsidRPr="00730093">
        <w:rPr>
          <w:rFonts w:ascii="Times New Roman" w:eastAsia="Calibri" w:hAnsi="Times New Roman" w:cs="Times New Roman"/>
          <w:sz w:val="24"/>
          <w:szCs w:val="24"/>
        </w:rPr>
        <w:t>.</w:t>
      </w:r>
      <w:proofErr w:type="spellStart"/>
      <w:r w:rsidRPr="00730093">
        <w:rPr>
          <w:rFonts w:ascii="Times New Roman" w:eastAsia="Calibri" w:hAnsi="Times New Roman" w:cs="Times New Roman"/>
          <w:sz w:val="24"/>
          <w:szCs w:val="24"/>
          <w:lang w:val="en-US"/>
        </w:rPr>
        <w:t>ru</w:t>
      </w:r>
      <w:proofErr w:type="spellEnd"/>
      <w:r w:rsidRPr="00730093">
        <w:rPr>
          <w:rFonts w:ascii="Times New Roman" w:eastAsia="Calibri" w:hAnsi="Times New Roman" w:cs="Times New Roman"/>
          <w:sz w:val="24"/>
          <w:szCs w:val="24"/>
        </w:rPr>
        <w:t xml:space="preserve"> и на официальном сайте администрации муниципального образования </w:t>
      </w:r>
      <w:proofErr w:type="spellStart"/>
      <w:r w:rsidRPr="00730093">
        <w:rPr>
          <w:rFonts w:ascii="Times New Roman" w:eastAsia="Calibri" w:hAnsi="Times New Roman" w:cs="Times New Roman"/>
          <w:sz w:val="24"/>
          <w:szCs w:val="24"/>
        </w:rPr>
        <w:t>Веневский</w:t>
      </w:r>
      <w:proofErr w:type="spellEnd"/>
      <w:r w:rsidRPr="00730093">
        <w:rPr>
          <w:rFonts w:ascii="Times New Roman" w:eastAsia="Calibri" w:hAnsi="Times New Roman" w:cs="Times New Roman"/>
          <w:sz w:val="24"/>
          <w:szCs w:val="24"/>
        </w:rPr>
        <w:t xml:space="preserve"> район </w:t>
      </w:r>
      <w:proofErr w:type="spellStart"/>
      <w:r w:rsidRPr="00730093">
        <w:rPr>
          <w:rFonts w:ascii="Times New Roman" w:eastAsia="Calibri" w:hAnsi="Times New Roman" w:cs="Times New Roman"/>
          <w:sz w:val="24"/>
          <w:szCs w:val="24"/>
          <w:lang w:val="en-US"/>
        </w:rPr>
        <w:t>venev</w:t>
      </w:r>
      <w:proofErr w:type="spellEnd"/>
      <w:r w:rsidRPr="00730093">
        <w:rPr>
          <w:rFonts w:ascii="Times New Roman" w:eastAsia="Calibri" w:hAnsi="Times New Roman" w:cs="Times New Roman"/>
          <w:sz w:val="24"/>
          <w:szCs w:val="24"/>
        </w:rPr>
        <w:t>.</w:t>
      </w:r>
      <w:proofErr w:type="spellStart"/>
      <w:r w:rsidRPr="00730093">
        <w:rPr>
          <w:rFonts w:ascii="Times New Roman" w:eastAsia="Calibri" w:hAnsi="Times New Roman" w:cs="Times New Roman"/>
          <w:sz w:val="24"/>
          <w:szCs w:val="24"/>
          <w:lang w:val="en-US"/>
        </w:rPr>
        <w:t>tularegion</w:t>
      </w:r>
      <w:proofErr w:type="spellEnd"/>
      <w:r w:rsidRPr="00730093">
        <w:rPr>
          <w:rFonts w:ascii="Times New Roman" w:eastAsia="Calibri" w:hAnsi="Times New Roman" w:cs="Times New Roman"/>
          <w:sz w:val="24"/>
          <w:szCs w:val="24"/>
        </w:rPr>
        <w:t>.</w:t>
      </w:r>
      <w:proofErr w:type="spellStart"/>
      <w:r w:rsidRPr="00730093">
        <w:rPr>
          <w:rFonts w:ascii="Times New Roman" w:eastAsia="Calibri" w:hAnsi="Times New Roman" w:cs="Times New Roman"/>
          <w:sz w:val="24"/>
          <w:szCs w:val="24"/>
          <w:lang w:val="en-US"/>
        </w:rPr>
        <w:t>ru</w:t>
      </w:r>
      <w:proofErr w:type="spellEnd"/>
      <w:r w:rsidRPr="00730093">
        <w:rPr>
          <w:rFonts w:ascii="Times New Roman" w:eastAsia="Calibri" w:hAnsi="Times New Roman" w:cs="Times New Roman"/>
          <w:sz w:val="24"/>
          <w:szCs w:val="24"/>
        </w:rPr>
        <w:t>.</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2) копии документов, удостоверяющих личность заявителя (для граждан);</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4) документы, подтверждающие внесение задатка.</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Подача заявки на участие в аукционе возможна только в сроки, указанные в извещении о проведении аукциона. </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Заявка подается претендентом лично. В случае подписания и(или) подачи заявки представителем претендента предъявляется документ, подтверждающий полномочия представителя на подписание и (или) подачу заявки.</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Calibri" w:hAnsi="Times New Roman" w:cs="Times New Roman"/>
          <w:sz w:val="24"/>
          <w:szCs w:val="24"/>
        </w:rPr>
        <w:t xml:space="preserve">Задаток для участия на аукционе перечисляется </w:t>
      </w:r>
      <w:r w:rsidRPr="00730093">
        <w:rPr>
          <w:rFonts w:ascii="Times New Roman" w:eastAsia="Times New Roman" w:hAnsi="Times New Roman" w:cs="Times New Roman"/>
          <w:sz w:val="24"/>
          <w:szCs w:val="24"/>
          <w:lang w:eastAsia="ru-RU"/>
        </w:rPr>
        <w:t xml:space="preserve">на счёт Финансового управления администрации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(Администрация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л/с 05663018350), ИНН 7123003491, КПП 712301001, расчетный счет 03232643706120006600 ОТДЕЛЕНИЕ ТУЛА БАНКА РОССИИ//УФК по Тульской области  г. Тула, </w:t>
      </w:r>
      <w:proofErr w:type="gramStart"/>
      <w:r w:rsidRPr="00730093">
        <w:rPr>
          <w:rFonts w:ascii="Times New Roman" w:eastAsia="Times New Roman" w:hAnsi="Times New Roman" w:cs="Times New Roman"/>
          <w:sz w:val="24"/>
          <w:szCs w:val="24"/>
          <w:lang w:eastAsia="ru-RU"/>
        </w:rPr>
        <w:t>к</w:t>
      </w:r>
      <w:proofErr w:type="gramEnd"/>
      <w:r w:rsidRPr="00730093">
        <w:rPr>
          <w:rFonts w:ascii="Times New Roman" w:eastAsia="Times New Roman" w:hAnsi="Times New Roman" w:cs="Times New Roman"/>
          <w:sz w:val="24"/>
          <w:szCs w:val="24"/>
          <w:lang w:eastAsia="ru-RU"/>
        </w:rPr>
        <w:t>/с 40102810445370000059, БИК 017003983, КБК:0, ОКТМО 0.</w:t>
      </w:r>
    </w:p>
    <w:p w:rsidR="00596A47" w:rsidRPr="00730093" w:rsidRDefault="00596A47" w:rsidP="00D12B51">
      <w:pPr>
        <w:spacing w:after="0" w:line="240" w:lineRule="auto"/>
        <w:ind w:firstLine="720"/>
        <w:jc w:val="both"/>
        <w:rPr>
          <w:rFonts w:ascii="Times New Roman" w:eastAsia="Times New Roman" w:hAnsi="Times New Roman" w:cs="Times New Roman"/>
          <w:color w:val="000000"/>
          <w:sz w:val="24"/>
          <w:szCs w:val="24"/>
          <w:lang w:eastAsia="ru-RU"/>
        </w:rPr>
      </w:pPr>
      <w:r w:rsidRPr="00730093">
        <w:rPr>
          <w:rFonts w:ascii="Times New Roman" w:eastAsia="Times New Roman" w:hAnsi="Times New Roman" w:cs="Times New Roman"/>
          <w:color w:val="000000"/>
          <w:sz w:val="24"/>
          <w:szCs w:val="24"/>
          <w:lang w:eastAsia="ru-RU"/>
        </w:rPr>
        <w:t>Задаток, внесенный на счет, засчитывается в счет оплаты приобретенного земельного участка.</w:t>
      </w:r>
    </w:p>
    <w:p w:rsidR="00596A47" w:rsidRPr="00730093" w:rsidRDefault="00596A47" w:rsidP="00D12B51">
      <w:pPr>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После завершения аукциона участникам, не ставшими победителями, денежный задаток возвращается по указанным участникам при подаче заявки реквизитам в соответствии с Земельным кодексом РФ (в течение 3 рабочих дней после даты утверждения протокола о подведении итогов   аукциона).</w:t>
      </w:r>
    </w:p>
    <w:p w:rsidR="00596A47" w:rsidRPr="00730093" w:rsidRDefault="00596A47" w:rsidP="00D12B51">
      <w:pPr>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Заявки принимаются </w:t>
      </w:r>
      <w:r w:rsidRPr="00730093">
        <w:rPr>
          <w:rFonts w:ascii="Times New Roman" w:eastAsia="Calibri" w:hAnsi="Times New Roman" w:cs="Times New Roman"/>
          <w:b/>
          <w:sz w:val="24"/>
          <w:szCs w:val="24"/>
        </w:rPr>
        <w:t xml:space="preserve">с </w:t>
      </w:r>
      <w:r w:rsidR="00355D9F">
        <w:rPr>
          <w:rFonts w:ascii="Times New Roman" w:eastAsia="Calibri" w:hAnsi="Times New Roman" w:cs="Times New Roman"/>
          <w:b/>
          <w:sz w:val="24"/>
          <w:szCs w:val="24"/>
        </w:rPr>
        <w:t>0</w:t>
      </w:r>
      <w:r w:rsidR="005E4797">
        <w:rPr>
          <w:rFonts w:ascii="Times New Roman" w:eastAsia="Calibri" w:hAnsi="Times New Roman" w:cs="Times New Roman"/>
          <w:b/>
          <w:sz w:val="24"/>
          <w:szCs w:val="24"/>
        </w:rPr>
        <w:t>5</w:t>
      </w:r>
      <w:r w:rsidRPr="00730093">
        <w:rPr>
          <w:rFonts w:ascii="Times New Roman" w:eastAsia="Calibri" w:hAnsi="Times New Roman" w:cs="Times New Roman"/>
          <w:b/>
          <w:sz w:val="24"/>
          <w:szCs w:val="24"/>
        </w:rPr>
        <w:t>.</w:t>
      </w:r>
      <w:r w:rsidR="003F699A" w:rsidRPr="00730093">
        <w:rPr>
          <w:rFonts w:ascii="Times New Roman" w:eastAsia="Calibri" w:hAnsi="Times New Roman" w:cs="Times New Roman"/>
          <w:b/>
          <w:sz w:val="24"/>
          <w:szCs w:val="24"/>
        </w:rPr>
        <w:t>0</w:t>
      </w:r>
      <w:r w:rsidR="00355D9F">
        <w:rPr>
          <w:rFonts w:ascii="Times New Roman" w:eastAsia="Calibri" w:hAnsi="Times New Roman" w:cs="Times New Roman"/>
          <w:b/>
          <w:sz w:val="24"/>
          <w:szCs w:val="24"/>
        </w:rPr>
        <w:t>8</w:t>
      </w:r>
      <w:r w:rsidRPr="00730093">
        <w:rPr>
          <w:rFonts w:ascii="Times New Roman" w:eastAsia="Calibri" w:hAnsi="Times New Roman" w:cs="Times New Roman"/>
          <w:b/>
          <w:sz w:val="24"/>
          <w:szCs w:val="24"/>
        </w:rPr>
        <w:t>.202</w:t>
      </w:r>
      <w:r w:rsidR="003F699A" w:rsidRPr="00730093">
        <w:rPr>
          <w:rFonts w:ascii="Times New Roman" w:eastAsia="Calibri" w:hAnsi="Times New Roman" w:cs="Times New Roman"/>
          <w:b/>
          <w:sz w:val="24"/>
          <w:szCs w:val="24"/>
        </w:rPr>
        <w:t>2</w:t>
      </w:r>
      <w:r w:rsidRPr="00730093">
        <w:rPr>
          <w:rFonts w:ascii="Times New Roman" w:eastAsia="Calibri" w:hAnsi="Times New Roman" w:cs="Times New Roman"/>
          <w:b/>
          <w:sz w:val="24"/>
          <w:szCs w:val="24"/>
        </w:rPr>
        <w:t>г</w:t>
      </w:r>
      <w:r w:rsidRPr="00730093">
        <w:rPr>
          <w:rFonts w:ascii="Times New Roman" w:eastAsia="Calibri" w:hAnsi="Times New Roman" w:cs="Times New Roman"/>
          <w:sz w:val="24"/>
          <w:szCs w:val="24"/>
        </w:rPr>
        <w:t xml:space="preserve">. по адресу: г. Венев, Площадь Ильича, д. 4, кабинет № 106 в рабочие дни с 9 до 18 часов, перерыв с 13 час.00 мин.  до 13 час. 48 мин. Там же заявители могут получить все интересующие их сведения о продаваемом в </w:t>
      </w:r>
      <w:r w:rsidRPr="00730093">
        <w:rPr>
          <w:rFonts w:ascii="Times New Roman" w:eastAsia="Calibri" w:hAnsi="Times New Roman" w:cs="Times New Roman"/>
          <w:sz w:val="24"/>
          <w:szCs w:val="24"/>
        </w:rPr>
        <w:lastRenderedPageBreak/>
        <w:t>собственность (аренду) земельном участке, ознакомиться с бланком заявки и проектом договора купли-продажи (аренды) земельного участка. Тел. (848745) 2-47-58.</w:t>
      </w: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Осмотр земельных участков на местности претендентами осуществляется самостоятельно</w:t>
      </w:r>
    </w:p>
    <w:p w:rsidR="00596A47" w:rsidRPr="00730093" w:rsidRDefault="00596A47" w:rsidP="00D12B51">
      <w:pPr>
        <w:spacing w:after="0" w:line="240" w:lineRule="auto"/>
        <w:jc w:val="both"/>
        <w:rPr>
          <w:rFonts w:ascii="Times New Roman" w:eastAsia="Times New Roman" w:hAnsi="Times New Roman" w:cs="Times New Roman"/>
          <w:bCs/>
          <w:sz w:val="24"/>
          <w:szCs w:val="24"/>
          <w:lang w:eastAsia="ru-RU"/>
        </w:rPr>
      </w:pPr>
      <w:r w:rsidRPr="00730093">
        <w:rPr>
          <w:rFonts w:ascii="Times New Roman" w:eastAsia="Times New Roman" w:hAnsi="Times New Roman" w:cs="Times New Roman"/>
          <w:bCs/>
          <w:sz w:val="24"/>
          <w:szCs w:val="24"/>
          <w:lang w:eastAsia="ru-RU"/>
        </w:rPr>
        <w:t xml:space="preserve">Принятие решения о признании претендентов участниками аукциона состоится </w:t>
      </w:r>
      <w:r w:rsidR="00355D9F">
        <w:rPr>
          <w:rFonts w:ascii="Times New Roman" w:eastAsia="Times New Roman" w:hAnsi="Times New Roman" w:cs="Times New Roman"/>
          <w:bCs/>
          <w:sz w:val="24"/>
          <w:szCs w:val="24"/>
          <w:lang w:eastAsia="ru-RU"/>
        </w:rPr>
        <w:t>06</w:t>
      </w:r>
      <w:r w:rsidRPr="00730093">
        <w:rPr>
          <w:rFonts w:ascii="Times New Roman" w:eastAsia="Times New Roman" w:hAnsi="Times New Roman" w:cs="Times New Roman"/>
          <w:bCs/>
          <w:sz w:val="24"/>
          <w:szCs w:val="24"/>
          <w:lang w:eastAsia="ru-RU"/>
        </w:rPr>
        <w:t>.0</w:t>
      </w:r>
      <w:r w:rsidR="00355D9F">
        <w:rPr>
          <w:rFonts w:ascii="Times New Roman" w:eastAsia="Times New Roman" w:hAnsi="Times New Roman" w:cs="Times New Roman"/>
          <w:bCs/>
          <w:sz w:val="24"/>
          <w:szCs w:val="24"/>
          <w:lang w:eastAsia="ru-RU"/>
        </w:rPr>
        <w:t>9</w:t>
      </w:r>
      <w:r w:rsidRPr="00730093">
        <w:rPr>
          <w:rFonts w:ascii="Times New Roman" w:eastAsia="Times New Roman" w:hAnsi="Times New Roman" w:cs="Times New Roman"/>
          <w:bCs/>
          <w:sz w:val="24"/>
          <w:szCs w:val="24"/>
          <w:lang w:eastAsia="ru-RU"/>
        </w:rPr>
        <w:t>.202</w:t>
      </w:r>
      <w:r w:rsidR="00164C6E" w:rsidRPr="00730093">
        <w:rPr>
          <w:rFonts w:ascii="Times New Roman" w:eastAsia="Times New Roman" w:hAnsi="Times New Roman" w:cs="Times New Roman"/>
          <w:bCs/>
          <w:sz w:val="24"/>
          <w:szCs w:val="24"/>
          <w:lang w:eastAsia="ru-RU"/>
        </w:rPr>
        <w:t>2</w:t>
      </w:r>
      <w:r w:rsidRPr="00730093">
        <w:rPr>
          <w:rFonts w:ascii="Times New Roman" w:eastAsia="Times New Roman" w:hAnsi="Times New Roman" w:cs="Times New Roman"/>
          <w:bCs/>
          <w:sz w:val="24"/>
          <w:szCs w:val="24"/>
          <w:lang w:eastAsia="ru-RU"/>
        </w:rPr>
        <w:t xml:space="preserve"> года. Последний срок подачи заявок </w:t>
      </w:r>
      <w:r w:rsidR="00355D9F">
        <w:rPr>
          <w:rFonts w:ascii="Times New Roman" w:eastAsia="Times New Roman" w:hAnsi="Times New Roman" w:cs="Times New Roman"/>
          <w:bCs/>
          <w:sz w:val="24"/>
          <w:szCs w:val="24"/>
          <w:lang w:eastAsia="ru-RU"/>
        </w:rPr>
        <w:t>05</w:t>
      </w:r>
      <w:r w:rsidRPr="00730093">
        <w:rPr>
          <w:rFonts w:ascii="Times New Roman" w:eastAsia="Times New Roman" w:hAnsi="Times New Roman" w:cs="Times New Roman"/>
          <w:bCs/>
          <w:sz w:val="24"/>
          <w:szCs w:val="24"/>
          <w:lang w:eastAsia="ru-RU"/>
        </w:rPr>
        <w:t>.0</w:t>
      </w:r>
      <w:r w:rsidR="00355D9F">
        <w:rPr>
          <w:rFonts w:ascii="Times New Roman" w:eastAsia="Times New Roman" w:hAnsi="Times New Roman" w:cs="Times New Roman"/>
          <w:bCs/>
          <w:sz w:val="24"/>
          <w:szCs w:val="24"/>
          <w:lang w:eastAsia="ru-RU"/>
        </w:rPr>
        <w:t>9</w:t>
      </w:r>
      <w:r w:rsidRPr="00730093">
        <w:rPr>
          <w:rFonts w:ascii="Times New Roman" w:eastAsia="Times New Roman" w:hAnsi="Times New Roman" w:cs="Times New Roman"/>
          <w:bCs/>
          <w:sz w:val="24"/>
          <w:szCs w:val="24"/>
          <w:lang w:eastAsia="ru-RU"/>
        </w:rPr>
        <w:t>.202</w:t>
      </w:r>
      <w:r w:rsidR="00164C6E" w:rsidRPr="00730093">
        <w:rPr>
          <w:rFonts w:ascii="Times New Roman" w:eastAsia="Times New Roman" w:hAnsi="Times New Roman" w:cs="Times New Roman"/>
          <w:bCs/>
          <w:sz w:val="24"/>
          <w:szCs w:val="24"/>
          <w:lang w:eastAsia="ru-RU"/>
        </w:rPr>
        <w:t>2</w:t>
      </w:r>
      <w:r w:rsidRPr="00730093">
        <w:rPr>
          <w:rFonts w:ascii="Times New Roman" w:eastAsia="Times New Roman" w:hAnsi="Times New Roman" w:cs="Times New Roman"/>
          <w:bCs/>
          <w:sz w:val="24"/>
          <w:szCs w:val="24"/>
          <w:lang w:eastAsia="ru-RU"/>
        </w:rPr>
        <w:t xml:space="preserve"> г. до 17 часов.</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Заявитель не допускается к участию в аукционе в следующих случаях:</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2) не поступление задатка на дату рассмотрения заявок на участие в аукционе. Документом, подтверждающим поступление задатка, является выписка со счета организатора аукциона;</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96A47" w:rsidRPr="00730093" w:rsidRDefault="00596A47" w:rsidP="00D12B51">
      <w:pPr>
        <w:widowControl w:val="0"/>
        <w:autoSpaceDE w:val="0"/>
        <w:autoSpaceDN w:val="0"/>
        <w:adjustRightInd w:val="0"/>
        <w:spacing w:after="0" w:line="240" w:lineRule="auto"/>
        <w:ind w:firstLine="540"/>
        <w:jc w:val="both"/>
        <w:rPr>
          <w:rFonts w:ascii="Times New Roman" w:eastAsia="Calibri" w:hAnsi="Times New Roman" w:cs="Times New Roman"/>
          <w:sz w:val="24"/>
          <w:szCs w:val="24"/>
          <w:highlight w:val="yellow"/>
        </w:rPr>
      </w:pPr>
      <w:r w:rsidRPr="00730093">
        <w:rPr>
          <w:rFonts w:ascii="Times New Roman" w:eastAsia="Calibri" w:hAnsi="Times New Roman" w:cs="Times New Roman"/>
          <w:spacing w:val="-4"/>
          <w:sz w:val="24"/>
          <w:szCs w:val="24"/>
        </w:rPr>
        <w:t>Орга</w:t>
      </w:r>
      <w:r w:rsidRPr="00730093">
        <w:rPr>
          <w:rFonts w:ascii="Times New Roman" w:eastAsia="Calibri" w:hAnsi="Times New Roman" w:cs="Times New Roman"/>
          <w:sz w:val="24"/>
          <w:szCs w:val="24"/>
        </w:rPr>
        <w:t xml:space="preserve">низатор аукциона принимает решение об отказе в проведении аукциона в случае выявления обстоятельств, предусмотренных </w:t>
      </w:r>
      <w:hyperlink r:id="rId7" w:history="1">
        <w:r w:rsidRPr="00730093">
          <w:rPr>
            <w:rFonts w:ascii="Times New Roman" w:eastAsia="Calibri" w:hAnsi="Times New Roman" w:cs="Times New Roman"/>
            <w:color w:val="0000FF"/>
            <w:sz w:val="24"/>
            <w:szCs w:val="24"/>
            <w:u w:val="single"/>
          </w:rPr>
          <w:t>п. 8</w:t>
        </w:r>
      </w:hyperlink>
      <w:r w:rsidRPr="00730093">
        <w:rPr>
          <w:rFonts w:ascii="Times New Roman" w:eastAsia="Calibri" w:hAnsi="Times New Roman" w:cs="Times New Roman"/>
          <w:sz w:val="24"/>
          <w:szCs w:val="24"/>
        </w:rPr>
        <w:t xml:space="preserve"> ст.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6A47" w:rsidRPr="00730093" w:rsidRDefault="00596A47" w:rsidP="00D12B51">
      <w:pPr>
        <w:shd w:val="clear" w:color="auto" w:fill="FFFFFF"/>
        <w:suppressAutoHyphens/>
        <w:spacing w:after="0" w:line="240" w:lineRule="auto"/>
        <w:ind w:firstLine="653"/>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Аукцион признается не состоявшимся:</w:t>
      </w:r>
    </w:p>
    <w:p w:rsidR="00596A47" w:rsidRPr="00730093" w:rsidRDefault="00596A47" w:rsidP="00D12B51">
      <w:pPr>
        <w:numPr>
          <w:ilvl w:val="0"/>
          <w:numId w:val="1"/>
        </w:numPr>
        <w:autoSpaceDE w:val="0"/>
        <w:autoSpaceDN w:val="0"/>
        <w:adjustRightInd w:val="0"/>
        <w:spacing w:after="0" w:line="240" w:lineRule="auto"/>
        <w:ind w:left="0" w:firstLine="653"/>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596A47" w:rsidRPr="00730093" w:rsidRDefault="00596A47" w:rsidP="00D12B51">
      <w:pPr>
        <w:numPr>
          <w:ilvl w:val="0"/>
          <w:numId w:val="1"/>
        </w:numPr>
        <w:autoSpaceDE w:val="0"/>
        <w:autoSpaceDN w:val="0"/>
        <w:adjustRightInd w:val="0"/>
        <w:spacing w:after="0" w:line="240" w:lineRule="auto"/>
        <w:ind w:left="0" w:firstLine="653"/>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96A47" w:rsidRPr="00730093" w:rsidRDefault="00596A47" w:rsidP="00D12B51">
      <w:pPr>
        <w:numPr>
          <w:ilvl w:val="0"/>
          <w:numId w:val="1"/>
        </w:numPr>
        <w:autoSpaceDE w:val="0"/>
        <w:autoSpaceDN w:val="0"/>
        <w:adjustRightInd w:val="0"/>
        <w:spacing w:after="0" w:line="240" w:lineRule="auto"/>
        <w:ind w:left="0" w:firstLine="653"/>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96A47" w:rsidRPr="00730093" w:rsidRDefault="00596A47" w:rsidP="00D12B51">
      <w:pPr>
        <w:widowControl w:val="0"/>
        <w:spacing w:after="0" w:line="240" w:lineRule="auto"/>
        <w:ind w:firstLine="425"/>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Аукцион проводится в следующем порядке:</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а) аукцион ведет аукционист;</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б) аукцион начинается с оглашения аукционистом наименования, основных характеристик и начальной цены предмета аукциона (начального размера ежегодной арендной платы) земельного участка, "шага аукциона" и порядка проведения аукциона.</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начальной цены (начального размера ежегодной арендной платы) и каждого очередного размера цены (размера ежегодной арендной платы) за земельный участок в случае, если готовы заключить договор купли-продажи (аренды) в соответствии с этим размером начальной цены (ежегодной арендной платы);</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г) каждый последующий размер цены (ежегодной арендной платы) за земельный участок аукционист назначает путем увеличения размера цены (ежегодной арендной платы) на "шаг аукциона". После объявления очередного размера цены (ежегодной арендной платы) аукционист называет номер билета участника аукциона, который первым </w:t>
      </w:r>
      <w:r w:rsidRPr="00730093">
        <w:rPr>
          <w:rFonts w:ascii="Times New Roman" w:eastAsia="Calibri" w:hAnsi="Times New Roman" w:cs="Times New Roman"/>
          <w:sz w:val="24"/>
          <w:szCs w:val="24"/>
        </w:rPr>
        <w:lastRenderedPageBreak/>
        <w:t xml:space="preserve">поднял билет, и указывает на этого участника аукциона. Затем аукционист объявляет следующий размер цены (ежегодной арендной платы) в соответствии с "шагом аукциона". </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д) при отсутствии участников аукциона, готовых заключить договор купли-продажи (аренды) в соответствии с названным аукционистом размером цены (ежегодной арендной платы) за земельный участок, аукционист повторяет этот размер цены (ежегодной арендной платы) 3 раза.</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Если после троекратного объявления очередного размера цены (ежегодной арендной платы)  ни один из участников аукциона не поднял билет, аукцион завершается.</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Победителем аукциона признается участник аукциона, предложивший наивысший размер цены (ежегодной арендной платы) за земельный участок (номер билета которого был назван аукционистом последним);</w:t>
      </w:r>
    </w:p>
    <w:p w:rsidR="00596A47" w:rsidRPr="00730093" w:rsidRDefault="00596A47" w:rsidP="00D12B51">
      <w:pPr>
        <w:widowControl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е) по завершении аукциона аукционист объявляет о продаже (аренде) земельного участка, называет размер цены (ежегодной арендной платы) земельного участка и номер билета победителя аукциона.</w:t>
      </w:r>
    </w:p>
    <w:p w:rsidR="00596A47" w:rsidRPr="00730093" w:rsidRDefault="00596A47" w:rsidP="00D12B51">
      <w:pPr>
        <w:shd w:val="clear" w:color="auto" w:fill="FFFFFF"/>
        <w:suppressAutoHyphens/>
        <w:spacing w:after="0" w:line="240" w:lineRule="auto"/>
        <w:ind w:firstLine="720"/>
        <w:jc w:val="both"/>
        <w:rPr>
          <w:rFonts w:ascii="Times New Roman" w:eastAsia="Calibri" w:hAnsi="Times New Roman" w:cs="Times New Roman"/>
          <w:spacing w:val="-2"/>
          <w:sz w:val="24"/>
          <w:szCs w:val="24"/>
        </w:rPr>
      </w:pPr>
      <w:r w:rsidRPr="00730093">
        <w:rPr>
          <w:rFonts w:ascii="Times New Roman" w:eastAsia="Calibri" w:hAnsi="Times New Roman" w:cs="Times New Roman"/>
          <w:spacing w:val="-3"/>
          <w:sz w:val="24"/>
          <w:szCs w:val="24"/>
        </w:rPr>
        <w:t xml:space="preserve">Результаты аукциона оформляются протоколом, </w:t>
      </w:r>
      <w:r w:rsidRPr="00730093">
        <w:rPr>
          <w:rFonts w:ascii="Times New Roman" w:eastAsia="Calibri" w:hAnsi="Times New Roman" w:cs="Times New Roman"/>
          <w:spacing w:val="-4"/>
          <w:sz w:val="24"/>
          <w:szCs w:val="24"/>
        </w:rPr>
        <w:t xml:space="preserve">который подписывается организатором аукциона и победителем аукциона в день </w:t>
      </w:r>
      <w:r w:rsidRPr="00730093">
        <w:rPr>
          <w:rFonts w:ascii="Times New Roman" w:eastAsia="Calibri" w:hAnsi="Times New Roman" w:cs="Times New Roman"/>
          <w:spacing w:val="-2"/>
          <w:sz w:val="24"/>
          <w:szCs w:val="24"/>
        </w:rPr>
        <w:t>проведения аукциона.</w:t>
      </w:r>
    </w:p>
    <w:p w:rsidR="00596A47" w:rsidRPr="00730093" w:rsidRDefault="00596A47" w:rsidP="00D12B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596A47" w:rsidRPr="00730093" w:rsidRDefault="00596A47" w:rsidP="00D12B51">
      <w:pPr>
        <w:widowControl w:val="0"/>
        <w:spacing w:after="0" w:line="240" w:lineRule="auto"/>
        <w:ind w:firstLine="425"/>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По решению Комиссии начало аукциона может быть отложено не более чем на 15 минут.   </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96A47" w:rsidRPr="00730093" w:rsidRDefault="00596A47" w:rsidP="00D12B51">
      <w:pPr>
        <w:widowControl w:val="0"/>
        <w:autoSpaceDE w:val="0"/>
        <w:autoSpaceDN w:val="0"/>
        <w:adjustRightInd w:val="0"/>
        <w:spacing w:after="0" w:line="240" w:lineRule="auto"/>
        <w:ind w:firstLine="425"/>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Договор подлежит заключению между администрацией МО </w:t>
      </w:r>
      <w:proofErr w:type="spellStart"/>
      <w:r w:rsidRPr="00730093">
        <w:rPr>
          <w:rFonts w:ascii="Times New Roman" w:eastAsia="Calibri" w:hAnsi="Times New Roman" w:cs="Times New Roman"/>
          <w:sz w:val="24"/>
          <w:szCs w:val="24"/>
        </w:rPr>
        <w:t>Веневский</w:t>
      </w:r>
      <w:proofErr w:type="spellEnd"/>
      <w:r w:rsidRPr="00730093">
        <w:rPr>
          <w:rFonts w:ascii="Times New Roman" w:eastAsia="Calibri" w:hAnsi="Times New Roman" w:cs="Times New Roman"/>
          <w:sz w:val="24"/>
          <w:szCs w:val="24"/>
        </w:rPr>
        <w:t xml:space="preserve"> район и победителем аукциона или единственным участником аукциона в соответствии с Земельным кодексом РФ.</w:t>
      </w:r>
    </w:p>
    <w:p w:rsidR="00596A47" w:rsidRPr="00730093"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730093"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730093"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730093" w:rsidRDefault="00596A47" w:rsidP="00D12B51">
      <w:pPr>
        <w:spacing w:after="0" w:line="240" w:lineRule="auto"/>
        <w:ind w:hanging="23"/>
        <w:contextualSpacing/>
        <w:jc w:val="center"/>
        <w:rPr>
          <w:rFonts w:ascii="Times New Roman" w:eastAsia="Times New Roman" w:hAnsi="Times New Roman" w:cs="Times New Roman"/>
          <w:bCs/>
          <w:sz w:val="24"/>
          <w:szCs w:val="24"/>
          <w:lang w:eastAsia="ru-RU"/>
        </w:rPr>
      </w:pPr>
    </w:p>
    <w:p w:rsidR="00596A47" w:rsidRPr="00730093" w:rsidRDefault="00596A47" w:rsidP="00D12B51">
      <w:pPr>
        <w:spacing w:after="0" w:line="240" w:lineRule="auto"/>
        <w:ind w:hanging="23"/>
        <w:contextualSpacing/>
        <w:jc w:val="center"/>
        <w:rPr>
          <w:rFonts w:ascii="Times New Roman" w:eastAsia="Times New Roman" w:hAnsi="Times New Roman" w:cs="Times New Roman"/>
          <w:bCs/>
          <w:spacing w:val="-4"/>
          <w:sz w:val="24"/>
          <w:szCs w:val="24"/>
          <w:lang w:eastAsia="ru-RU"/>
        </w:rPr>
      </w:pPr>
      <w:r w:rsidRPr="00730093">
        <w:rPr>
          <w:rFonts w:ascii="Times New Roman" w:eastAsia="Times New Roman" w:hAnsi="Times New Roman" w:cs="Times New Roman"/>
          <w:bCs/>
          <w:sz w:val="24"/>
          <w:szCs w:val="24"/>
          <w:lang w:eastAsia="ru-RU"/>
        </w:rPr>
        <w:t>Ф</w:t>
      </w:r>
      <w:r w:rsidRPr="00730093">
        <w:rPr>
          <w:rFonts w:ascii="Times New Roman" w:eastAsia="Times New Roman" w:hAnsi="Times New Roman" w:cs="Times New Roman"/>
          <w:bCs/>
          <w:spacing w:val="-5"/>
          <w:sz w:val="24"/>
          <w:szCs w:val="24"/>
          <w:lang w:eastAsia="ru-RU"/>
        </w:rPr>
        <w:t>орма подачи заявки:</w:t>
      </w:r>
    </w:p>
    <w:p w:rsidR="00596A47" w:rsidRPr="00730093" w:rsidRDefault="00596A47" w:rsidP="00D12B51">
      <w:pPr>
        <w:spacing w:after="0" w:line="240" w:lineRule="auto"/>
        <w:ind w:hanging="23"/>
        <w:contextualSpacing/>
        <w:jc w:val="center"/>
        <w:rPr>
          <w:rFonts w:ascii="Times New Roman" w:eastAsia="Times New Roman" w:hAnsi="Times New Roman" w:cs="Times New Roman"/>
          <w:b/>
          <w:bCs/>
          <w:spacing w:val="-4"/>
          <w:sz w:val="24"/>
          <w:szCs w:val="24"/>
          <w:lang w:eastAsia="ru-RU"/>
        </w:rPr>
      </w:pPr>
      <w:r w:rsidRPr="00730093">
        <w:rPr>
          <w:rFonts w:ascii="Times New Roman" w:eastAsia="Times New Roman" w:hAnsi="Times New Roman" w:cs="Times New Roman"/>
          <w:b/>
          <w:bCs/>
          <w:spacing w:val="-4"/>
          <w:sz w:val="24"/>
          <w:szCs w:val="24"/>
          <w:lang w:eastAsia="ru-RU"/>
        </w:rPr>
        <w:t xml:space="preserve">В администрацию муниципального образования </w:t>
      </w:r>
      <w:proofErr w:type="spellStart"/>
      <w:r w:rsidRPr="00730093">
        <w:rPr>
          <w:rFonts w:ascii="Times New Roman" w:eastAsia="Times New Roman" w:hAnsi="Times New Roman" w:cs="Times New Roman"/>
          <w:b/>
          <w:bCs/>
          <w:spacing w:val="-4"/>
          <w:sz w:val="24"/>
          <w:szCs w:val="24"/>
          <w:lang w:eastAsia="ru-RU"/>
        </w:rPr>
        <w:t>Веневский</w:t>
      </w:r>
      <w:proofErr w:type="spellEnd"/>
      <w:r w:rsidRPr="00730093">
        <w:rPr>
          <w:rFonts w:ascii="Times New Roman" w:eastAsia="Times New Roman" w:hAnsi="Times New Roman" w:cs="Times New Roman"/>
          <w:b/>
          <w:bCs/>
          <w:spacing w:val="-4"/>
          <w:sz w:val="24"/>
          <w:szCs w:val="24"/>
          <w:lang w:eastAsia="ru-RU"/>
        </w:rPr>
        <w:t xml:space="preserve"> район</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З А Я В К А</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НА УЧАСТИЕ В АУКЦИОНЕ ПО ПРОДАЖЕ ПРАВА СОБСТВЕННОСТИ (АРЕНДЫ) ЗЕМЕЛЬНОГО УЧАСТКА</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«_____»______________202</w:t>
      </w:r>
      <w:r w:rsidR="00CC5C4D" w:rsidRPr="00730093">
        <w:rPr>
          <w:rFonts w:ascii="Times New Roman" w:eastAsia="Calibri" w:hAnsi="Times New Roman" w:cs="Times New Roman"/>
          <w:sz w:val="24"/>
          <w:szCs w:val="24"/>
        </w:rPr>
        <w:t>2</w:t>
      </w:r>
      <w:r w:rsidRPr="00730093">
        <w:rPr>
          <w:rFonts w:ascii="Times New Roman" w:eastAsia="Calibri" w:hAnsi="Times New Roman" w:cs="Times New Roman"/>
          <w:sz w:val="24"/>
          <w:szCs w:val="24"/>
        </w:rPr>
        <w:t>г.</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______________________________________________________________________</w:t>
      </w:r>
    </w:p>
    <w:p w:rsidR="00596A47" w:rsidRPr="00730093" w:rsidRDefault="00596A47" w:rsidP="00D12B51">
      <w:pPr>
        <w:spacing w:after="0" w:line="240" w:lineRule="auto"/>
        <w:jc w:val="center"/>
        <w:rPr>
          <w:rFonts w:ascii="Times New Roman" w:eastAsia="Calibri" w:hAnsi="Times New Roman" w:cs="Times New Roman"/>
          <w:sz w:val="24"/>
          <w:szCs w:val="24"/>
        </w:rPr>
      </w:pPr>
      <w:proofErr w:type="gramStart"/>
      <w:r w:rsidRPr="00730093">
        <w:rPr>
          <w:rFonts w:ascii="Times New Roman" w:eastAsia="Calibri" w:hAnsi="Times New Roman" w:cs="Times New Roman"/>
          <w:sz w:val="24"/>
          <w:szCs w:val="24"/>
        </w:rPr>
        <w:t>( полное наименование  юридического лица, подающего заявку/ ФИО  (для физ. лиц)</w:t>
      </w:r>
      <w:proofErr w:type="gramEnd"/>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именуемый  далее «Претендент», в лице _______________________________________________</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(фамилия, имя, отчество, должность, паспортные данные представителя),</w:t>
      </w:r>
    </w:p>
    <w:p w:rsidR="00596A47" w:rsidRPr="00730093" w:rsidRDefault="00596A47" w:rsidP="00D12B51">
      <w:pPr>
        <w:spacing w:after="0" w:line="240" w:lineRule="auto"/>
        <w:jc w:val="center"/>
        <w:rPr>
          <w:rFonts w:ascii="Times New Roman" w:eastAsia="Calibri" w:hAnsi="Times New Roman" w:cs="Times New Roman"/>
          <w:sz w:val="24"/>
          <w:szCs w:val="24"/>
        </w:rPr>
      </w:pP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действующего на основании_________________________________________________</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(Устава, положения, доверенности)</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принимая решение об участие в открытом аукционе по продаже права собственности (права аренды) земельного участка, находящегося в государственной собственности, расположенного по адресу: _____________________________________________________________________________</w:t>
      </w:r>
    </w:p>
    <w:p w:rsidR="00596A47" w:rsidRPr="00730093" w:rsidRDefault="00596A47" w:rsidP="00D12B51">
      <w:pPr>
        <w:spacing w:after="0" w:line="240" w:lineRule="auto"/>
        <w:jc w:val="center"/>
        <w:rPr>
          <w:rFonts w:ascii="Times New Roman" w:eastAsia="Calibri" w:hAnsi="Times New Roman" w:cs="Times New Roman"/>
          <w:sz w:val="24"/>
          <w:szCs w:val="24"/>
        </w:rPr>
      </w:pPr>
      <w:r w:rsidRPr="00730093">
        <w:rPr>
          <w:rFonts w:ascii="Times New Roman" w:eastAsia="Calibri" w:hAnsi="Times New Roman" w:cs="Times New Roman"/>
          <w:sz w:val="24"/>
          <w:szCs w:val="24"/>
        </w:rPr>
        <w:t>Общей площадью __________ кв. м., кадастровый номер 71:05:__________: ________, разрешенное использование ________________________________________, лот №______,</w:t>
      </w:r>
    </w:p>
    <w:p w:rsidR="00596A47" w:rsidRPr="00730093" w:rsidRDefault="00596A47" w:rsidP="00D12B51">
      <w:pPr>
        <w:spacing w:after="0" w:line="240" w:lineRule="auto"/>
        <w:jc w:val="center"/>
        <w:rPr>
          <w:rFonts w:ascii="Times New Roman" w:eastAsia="Calibri" w:hAnsi="Times New Roman" w:cs="Times New Roman"/>
          <w:sz w:val="24"/>
          <w:szCs w:val="24"/>
        </w:rPr>
      </w:pPr>
      <w:proofErr w:type="gramStart"/>
      <w:r w:rsidRPr="00730093">
        <w:rPr>
          <w:rFonts w:ascii="Times New Roman" w:eastAsia="Calibri" w:hAnsi="Times New Roman" w:cs="Times New Roman"/>
          <w:sz w:val="24"/>
          <w:szCs w:val="24"/>
        </w:rPr>
        <w:t>который</w:t>
      </w:r>
      <w:proofErr w:type="gramEnd"/>
      <w:r w:rsidRPr="00730093">
        <w:rPr>
          <w:rFonts w:ascii="Times New Roman" w:eastAsia="Calibri" w:hAnsi="Times New Roman" w:cs="Times New Roman"/>
          <w:sz w:val="24"/>
          <w:szCs w:val="24"/>
        </w:rPr>
        <w:t xml:space="preserve"> состоится «</w:t>
      </w:r>
      <w:r w:rsidR="005E4797">
        <w:rPr>
          <w:rFonts w:ascii="Times New Roman" w:eastAsia="Calibri" w:hAnsi="Times New Roman" w:cs="Times New Roman"/>
          <w:sz w:val="24"/>
          <w:szCs w:val="24"/>
        </w:rPr>
        <w:t>08</w:t>
      </w:r>
      <w:r w:rsidRPr="00730093">
        <w:rPr>
          <w:rFonts w:ascii="Times New Roman" w:eastAsia="Calibri" w:hAnsi="Times New Roman" w:cs="Times New Roman"/>
          <w:sz w:val="24"/>
          <w:szCs w:val="24"/>
        </w:rPr>
        <w:t xml:space="preserve">»  </w:t>
      </w:r>
      <w:r w:rsidR="005E4797">
        <w:rPr>
          <w:rFonts w:ascii="Times New Roman" w:eastAsia="Calibri" w:hAnsi="Times New Roman" w:cs="Times New Roman"/>
          <w:sz w:val="24"/>
          <w:szCs w:val="24"/>
        </w:rPr>
        <w:t>сентября</w:t>
      </w:r>
      <w:r w:rsidR="00CC5C4D" w:rsidRPr="00730093">
        <w:rPr>
          <w:rFonts w:ascii="Times New Roman" w:eastAsia="Calibri" w:hAnsi="Times New Roman" w:cs="Times New Roman"/>
          <w:sz w:val="24"/>
          <w:szCs w:val="24"/>
        </w:rPr>
        <w:t xml:space="preserve"> </w:t>
      </w:r>
      <w:r w:rsidRPr="00730093">
        <w:rPr>
          <w:rFonts w:ascii="Times New Roman" w:eastAsia="Calibri" w:hAnsi="Times New Roman" w:cs="Times New Roman"/>
          <w:sz w:val="24"/>
          <w:szCs w:val="24"/>
        </w:rPr>
        <w:t xml:space="preserve"> 202</w:t>
      </w:r>
      <w:r w:rsidR="00CC5C4D" w:rsidRPr="00730093">
        <w:rPr>
          <w:rFonts w:ascii="Times New Roman" w:eastAsia="Calibri" w:hAnsi="Times New Roman" w:cs="Times New Roman"/>
          <w:sz w:val="24"/>
          <w:szCs w:val="24"/>
        </w:rPr>
        <w:t>2</w:t>
      </w:r>
      <w:r w:rsidRPr="00730093">
        <w:rPr>
          <w:rFonts w:ascii="Times New Roman" w:eastAsia="Calibri" w:hAnsi="Times New Roman" w:cs="Times New Roman"/>
          <w:sz w:val="24"/>
          <w:szCs w:val="24"/>
        </w:rPr>
        <w:t>г.,    обязуюсь:</w:t>
      </w:r>
    </w:p>
    <w:p w:rsidR="00596A47" w:rsidRPr="00730093"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730093">
        <w:rPr>
          <w:rFonts w:ascii="Times New Roman" w:eastAsia="Calibri" w:hAnsi="Times New Roman" w:cs="Times New Roman"/>
          <w:spacing w:val="-10"/>
          <w:w w:val="103"/>
          <w:sz w:val="24"/>
          <w:szCs w:val="24"/>
        </w:rPr>
        <w:lastRenderedPageBreak/>
        <w:t xml:space="preserve">    1) соблюдать условия открытого аукциона, содержащиеся в информационном сообщении                                           о проведении аукциона, опубликованном </w:t>
      </w:r>
      <w:r w:rsidRPr="00730093">
        <w:rPr>
          <w:rFonts w:ascii="Times New Roman" w:eastAsia="Calibri" w:hAnsi="Times New Roman" w:cs="Times New Roman"/>
          <w:spacing w:val="-24"/>
          <w:w w:val="103"/>
          <w:sz w:val="24"/>
          <w:szCs w:val="24"/>
        </w:rPr>
        <w:t>в газете «Красное знамя» от «______» _________________ 202</w:t>
      </w:r>
      <w:r w:rsidR="005E4797">
        <w:rPr>
          <w:rFonts w:ascii="Times New Roman" w:eastAsia="Calibri" w:hAnsi="Times New Roman" w:cs="Times New Roman"/>
          <w:spacing w:val="-24"/>
          <w:w w:val="103"/>
          <w:sz w:val="24"/>
          <w:szCs w:val="24"/>
        </w:rPr>
        <w:t>2</w:t>
      </w:r>
      <w:r w:rsidRPr="00730093">
        <w:rPr>
          <w:rFonts w:ascii="Times New Roman" w:eastAsia="Calibri" w:hAnsi="Times New Roman" w:cs="Times New Roman"/>
          <w:spacing w:val="-24"/>
          <w:w w:val="103"/>
          <w:sz w:val="24"/>
          <w:szCs w:val="24"/>
        </w:rPr>
        <w:t xml:space="preserve">г. №________, «Вести </w:t>
      </w:r>
      <w:proofErr w:type="spellStart"/>
      <w:r w:rsidRPr="00730093">
        <w:rPr>
          <w:rFonts w:ascii="Times New Roman" w:eastAsia="Calibri" w:hAnsi="Times New Roman" w:cs="Times New Roman"/>
          <w:spacing w:val="-24"/>
          <w:w w:val="103"/>
          <w:sz w:val="24"/>
          <w:szCs w:val="24"/>
        </w:rPr>
        <w:t>Веневского</w:t>
      </w:r>
      <w:proofErr w:type="spellEnd"/>
      <w:r w:rsidRPr="00730093">
        <w:rPr>
          <w:rFonts w:ascii="Times New Roman" w:eastAsia="Calibri" w:hAnsi="Times New Roman" w:cs="Times New Roman"/>
          <w:spacing w:val="-24"/>
          <w:w w:val="103"/>
          <w:sz w:val="24"/>
          <w:szCs w:val="24"/>
        </w:rPr>
        <w:t xml:space="preserve"> района» от «______» _________________ 202</w:t>
      </w:r>
      <w:r w:rsidR="00333031">
        <w:rPr>
          <w:rFonts w:ascii="Times New Roman" w:eastAsia="Calibri" w:hAnsi="Times New Roman" w:cs="Times New Roman"/>
          <w:spacing w:val="-24"/>
          <w:w w:val="103"/>
          <w:sz w:val="24"/>
          <w:szCs w:val="24"/>
        </w:rPr>
        <w:t>2</w:t>
      </w:r>
      <w:r w:rsidRPr="00730093">
        <w:rPr>
          <w:rFonts w:ascii="Times New Roman" w:eastAsia="Calibri" w:hAnsi="Times New Roman" w:cs="Times New Roman"/>
          <w:spacing w:val="-24"/>
          <w:w w:val="103"/>
          <w:sz w:val="24"/>
          <w:szCs w:val="24"/>
        </w:rPr>
        <w:t xml:space="preserve">г. №________ и размещенном на официальном сайте администрации муниципального образования </w:t>
      </w:r>
      <w:proofErr w:type="spellStart"/>
      <w:r w:rsidRPr="00730093">
        <w:rPr>
          <w:rFonts w:ascii="Times New Roman" w:eastAsia="Calibri" w:hAnsi="Times New Roman" w:cs="Times New Roman"/>
          <w:spacing w:val="-24"/>
          <w:w w:val="103"/>
          <w:sz w:val="24"/>
          <w:szCs w:val="24"/>
        </w:rPr>
        <w:t>Веневский</w:t>
      </w:r>
      <w:proofErr w:type="spellEnd"/>
      <w:r w:rsidRPr="00730093">
        <w:rPr>
          <w:rFonts w:ascii="Times New Roman" w:eastAsia="Calibri" w:hAnsi="Times New Roman" w:cs="Times New Roman"/>
          <w:spacing w:val="-24"/>
          <w:w w:val="103"/>
          <w:sz w:val="24"/>
          <w:szCs w:val="24"/>
        </w:rPr>
        <w:t xml:space="preserve"> район, а также поря</w:t>
      </w:r>
      <w:r w:rsidRPr="00730093">
        <w:rPr>
          <w:rFonts w:ascii="Times New Roman" w:eastAsia="Calibri" w:hAnsi="Times New Roman" w:cs="Times New Roman"/>
          <w:spacing w:val="-10"/>
          <w:w w:val="103"/>
          <w:sz w:val="24"/>
          <w:szCs w:val="24"/>
        </w:rPr>
        <w:t>док проведения открытого аукциона, установленный Земельным кодексом Российской Федерации;</w:t>
      </w:r>
    </w:p>
    <w:p w:rsidR="00596A47" w:rsidRPr="00730093"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730093">
        <w:rPr>
          <w:rFonts w:ascii="Times New Roman" w:eastAsia="Calibri" w:hAnsi="Times New Roman" w:cs="Times New Roman"/>
          <w:spacing w:val="-10"/>
          <w:w w:val="103"/>
          <w:sz w:val="24"/>
          <w:szCs w:val="24"/>
        </w:rPr>
        <w:t xml:space="preserve">    2) в случае признания победителем или единственным участником аукциона заключить договор купли-продажи (аренды) земельного участка с администрацией муниципального образования </w:t>
      </w:r>
      <w:proofErr w:type="spellStart"/>
      <w:r w:rsidRPr="00730093">
        <w:rPr>
          <w:rFonts w:ascii="Times New Roman" w:eastAsia="Calibri" w:hAnsi="Times New Roman" w:cs="Times New Roman"/>
          <w:spacing w:val="-10"/>
          <w:w w:val="103"/>
          <w:sz w:val="24"/>
          <w:szCs w:val="24"/>
        </w:rPr>
        <w:t>Веневский</w:t>
      </w:r>
      <w:proofErr w:type="spellEnd"/>
      <w:r w:rsidRPr="00730093">
        <w:rPr>
          <w:rFonts w:ascii="Times New Roman" w:eastAsia="Calibri" w:hAnsi="Times New Roman" w:cs="Times New Roman"/>
          <w:spacing w:val="-10"/>
          <w:w w:val="103"/>
          <w:sz w:val="24"/>
          <w:szCs w:val="24"/>
        </w:rPr>
        <w:t xml:space="preserve"> район в соответствии с Земельным кодексом Российской Федерации.</w:t>
      </w:r>
    </w:p>
    <w:p w:rsidR="00596A47" w:rsidRPr="00730093"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730093">
        <w:rPr>
          <w:rFonts w:ascii="Times New Roman" w:eastAsia="Calibri" w:hAnsi="Times New Roman" w:cs="Times New Roman"/>
          <w:spacing w:val="-10"/>
          <w:w w:val="103"/>
          <w:sz w:val="24"/>
          <w:szCs w:val="24"/>
        </w:rPr>
        <w:t>Претендент согласен с тем, что в случае признания его победителем или единственным участником аукциона и его отказа от заключения договора купли-продажи (аренды) земельного участка в установленный срок, сумма внесенного задатка не возвращается.</w:t>
      </w:r>
    </w:p>
    <w:p w:rsidR="00596A47" w:rsidRPr="00730093"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730093">
        <w:rPr>
          <w:rFonts w:ascii="Times New Roman" w:eastAsia="Calibri" w:hAnsi="Times New Roman" w:cs="Times New Roman"/>
          <w:spacing w:val="-10"/>
          <w:w w:val="103"/>
          <w:sz w:val="24"/>
          <w:szCs w:val="24"/>
        </w:rPr>
        <w:t xml:space="preserve">    Со сведениями, изложенными в извещении о проведении аукциона, ознакомлен и согласен, никаких претензий и возражений не имею.</w:t>
      </w:r>
    </w:p>
    <w:p w:rsidR="00596A47" w:rsidRPr="00730093" w:rsidRDefault="00596A47" w:rsidP="00D12B51">
      <w:pPr>
        <w:shd w:val="clear" w:color="auto" w:fill="FFFFFF"/>
        <w:spacing w:after="0" w:line="240" w:lineRule="auto"/>
        <w:jc w:val="both"/>
        <w:rPr>
          <w:rFonts w:ascii="Times New Roman" w:eastAsia="Calibri" w:hAnsi="Times New Roman" w:cs="Times New Roman"/>
          <w:spacing w:val="-10"/>
          <w:w w:val="103"/>
          <w:sz w:val="24"/>
          <w:szCs w:val="24"/>
        </w:rPr>
      </w:pPr>
      <w:r w:rsidRPr="00730093">
        <w:rPr>
          <w:rFonts w:ascii="Times New Roman" w:eastAsia="Calibri" w:hAnsi="Times New Roman" w:cs="Times New Roman"/>
          <w:spacing w:val="-10"/>
          <w:w w:val="103"/>
          <w:sz w:val="24"/>
          <w:szCs w:val="24"/>
        </w:rPr>
        <w:t>3) данный земельный участок визуально осмотрен на местности, известны площадь, границы, существенные характеристики участка, технические условия подключения объекта к сетям инженерно-технического обеспечения, разрешенное использование, ознакомлены с проектом договора купли-продажи (аренды) земельного участка.</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 4. Реквизиты заявителя:</w:t>
      </w:r>
    </w:p>
    <w:p w:rsidR="00596A47" w:rsidRPr="00730093" w:rsidRDefault="00596A47" w:rsidP="00D12B51">
      <w:pPr>
        <w:shd w:val="clear" w:color="auto" w:fill="FFFFFF"/>
        <w:spacing w:after="0" w:line="240" w:lineRule="auto"/>
        <w:jc w:val="both"/>
        <w:rPr>
          <w:rFonts w:ascii="Times New Roman" w:eastAsia="Calibri" w:hAnsi="Times New Roman" w:cs="Times New Roman"/>
          <w:i/>
          <w:sz w:val="24"/>
          <w:szCs w:val="24"/>
          <w:u w:val="single"/>
        </w:rPr>
      </w:pPr>
      <w:r w:rsidRPr="00730093">
        <w:rPr>
          <w:rFonts w:ascii="Times New Roman" w:eastAsia="Calibri" w:hAnsi="Times New Roman" w:cs="Times New Roman"/>
          <w:i/>
          <w:sz w:val="24"/>
          <w:szCs w:val="24"/>
          <w:u w:val="single"/>
        </w:rPr>
        <w:t>(для физических лиц)</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Документ, удостоверяющий личность ______ серия ____№________, выдан «_»_____20  г.</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_____________________________________________________________________________               </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                                                                      (кем выдан)</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Тел. _________________________________________________________(ФИО претендента)</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Предварительно согласен на использование Продавцом (Арендодателем) персональных данных согласно ст.3 Федерального закона «О персональных данных» от 27.07.2006 №152-ФЗ, в целях, определенных Земельным кодексом Российской Федерации, в случае признания участником торгов, заключения договора купли-продажи (договора аренды). </w:t>
      </w:r>
    </w:p>
    <w:p w:rsidR="00596A47" w:rsidRPr="00730093" w:rsidRDefault="00596A47" w:rsidP="00D12B51">
      <w:pPr>
        <w:shd w:val="clear" w:color="auto" w:fill="FFFFFF"/>
        <w:spacing w:after="0" w:line="240" w:lineRule="auto"/>
        <w:jc w:val="both"/>
        <w:rPr>
          <w:rFonts w:ascii="Times New Roman" w:eastAsia="Calibri" w:hAnsi="Times New Roman" w:cs="Times New Roman"/>
          <w:i/>
          <w:sz w:val="24"/>
          <w:szCs w:val="24"/>
          <w:u w:val="single"/>
        </w:rPr>
      </w:pPr>
      <w:r w:rsidRPr="00730093">
        <w:rPr>
          <w:rFonts w:ascii="Times New Roman" w:eastAsia="Calibri" w:hAnsi="Times New Roman" w:cs="Times New Roman"/>
          <w:i/>
          <w:sz w:val="24"/>
          <w:szCs w:val="24"/>
          <w:u w:val="single"/>
        </w:rPr>
        <w:t xml:space="preserve">Для юридических лиц </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Основной государственный регистрационный номер юридического лица </w:t>
      </w:r>
    </w:p>
    <w:p w:rsidR="00596A47" w:rsidRPr="00730093" w:rsidRDefault="00596A47" w:rsidP="00D12B51">
      <w:pP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Тел.:</w:t>
      </w:r>
    </w:p>
    <w:p w:rsidR="00596A47" w:rsidRPr="00730093" w:rsidRDefault="00596A47" w:rsidP="00D12B51">
      <w:pPr>
        <w:pBdr>
          <w:bottom w:val="single" w:sz="12" w:space="1" w:color="auto"/>
        </w:pBdr>
        <w:shd w:val="clear" w:color="auto" w:fill="FFFFFF"/>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К заявке прилагаю:</w:t>
      </w:r>
    </w:p>
    <w:p w:rsidR="00596A47" w:rsidRPr="00730093" w:rsidRDefault="00596A47" w:rsidP="00D12B51">
      <w:pPr>
        <w:spacing w:after="0" w:line="240" w:lineRule="auto"/>
        <w:jc w:val="both"/>
        <w:rPr>
          <w:rFonts w:ascii="Times New Roman" w:eastAsia="Calibri" w:hAnsi="Times New Roman" w:cs="Times New Roman"/>
          <w:spacing w:val="-7"/>
          <w:sz w:val="24"/>
          <w:szCs w:val="24"/>
        </w:rPr>
      </w:pPr>
    </w:p>
    <w:tbl>
      <w:tblPr>
        <w:tblW w:w="0" w:type="auto"/>
        <w:tblInd w:w="725" w:type="dxa"/>
        <w:tblLook w:val="04A0" w:firstRow="1" w:lastRow="0" w:firstColumn="1" w:lastColumn="0" w:noHBand="0" w:noVBand="1"/>
      </w:tblPr>
      <w:tblGrid>
        <w:gridCol w:w="4586"/>
        <w:gridCol w:w="4260"/>
      </w:tblGrid>
      <w:tr w:rsidR="00596A47" w:rsidRPr="00730093" w:rsidTr="00D12B51">
        <w:trPr>
          <w:trHeight w:val="2524"/>
        </w:trPr>
        <w:tc>
          <w:tcPr>
            <w:tcW w:w="4785" w:type="dxa"/>
          </w:tcPr>
          <w:p w:rsidR="00596A47" w:rsidRPr="00730093" w:rsidRDefault="00596A47" w:rsidP="00D12B51">
            <w:pPr>
              <w:spacing w:after="0" w:line="240" w:lineRule="auto"/>
              <w:rPr>
                <w:rFonts w:ascii="Times New Roman" w:eastAsia="Calibri" w:hAnsi="Times New Roman" w:cs="Times New Roman"/>
                <w:iCs/>
                <w:w w:val="125"/>
                <w:sz w:val="24"/>
                <w:szCs w:val="24"/>
              </w:rPr>
            </w:pPr>
            <w:r w:rsidRPr="00730093">
              <w:rPr>
                <w:rFonts w:ascii="Times New Roman" w:eastAsia="Calibri" w:hAnsi="Times New Roman" w:cs="Times New Roman"/>
                <w:iCs/>
                <w:w w:val="125"/>
                <w:sz w:val="24"/>
                <w:szCs w:val="24"/>
              </w:rPr>
              <w:t>Заявка на участие сдана</w:t>
            </w:r>
          </w:p>
          <w:p w:rsidR="00596A47" w:rsidRPr="00730093" w:rsidRDefault="00596A47" w:rsidP="00D12B51">
            <w:pPr>
              <w:spacing w:after="0" w:line="240" w:lineRule="auto"/>
              <w:rPr>
                <w:rFonts w:ascii="Times New Roman" w:eastAsia="Calibri" w:hAnsi="Times New Roman" w:cs="Times New Roman"/>
                <w:iCs/>
                <w:w w:val="125"/>
                <w:sz w:val="24"/>
                <w:szCs w:val="24"/>
              </w:rPr>
            </w:pPr>
            <w:r w:rsidRPr="00730093">
              <w:rPr>
                <w:rFonts w:ascii="Times New Roman" w:eastAsia="Calibri" w:hAnsi="Times New Roman" w:cs="Times New Roman"/>
                <w:iCs/>
                <w:w w:val="125"/>
                <w:sz w:val="24"/>
                <w:szCs w:val="24"/>
              </w:rPr>
              <w:t>«____» __________________202</w:t>
            </w:r>
            <w:r w:rsidR="00CC5C4D" w:rsidRPr="00730093">
              <w:rPr>
                <w:rFonts w:ascii="Times New Roman" w:eastAsia="Calibri" w:hAnsi="Times New Roman" w:cs="Times New Roman"/>
                <w:iCs/>
                <w:w w:val="125"/>
                <w:sz w:val="24"/>
                <w:szCs w:val="24"/>
              </w:rPr>
              <w:t>2</w:t>
            </w:r>
            <w:r w:rsidRPr="00730093">
              <w:rPr>
                <w:rFonts w:ascii="Times New Roman" w:eastAsia="Calibri" w:hAnsi="Times New Roman" w:cs="Times New Roman"/>
                <w:iCs/>
                <w:w w:val="125"/>
                <w:sz w:val="24"/>
                <w:szCs w:val="24"/>
              </w:rPr>
              <w:t>г</w:t>
            </w:r>
          </w:p>
          <w:p w:rsidR="00596A47" w:rsidRPr="00730093" w:rsidRDefault="00596A47" w:rsidP="00D12B51">
            <w:pPr>
              <w:spacing w:after="0" w:line="240" w:lineRule="auto"/>
              <w:rPr>
                <w:rFonts w:ascii="Times New Roman" w:eastAsia="Calibri" w:hAnsi="Times New Roman" w:cs="Times New Roman"/>
                <w:iCs/>
                <w:w w:val="125"/>
                <w:sz w:val="24"/>
                <w:szCs w:val="24"/>
              </w:rPr>
            </w:pPr>
          </w:p>
        </w:tc>
        <w:tc>
          <w:tcPr>
            <w:tcW w:w="4786" w:type="dxa"/>
            <w:hideMark/>
          </w:tcPr>
          <w:p w:rsidR="00596A47" w:rsidRPr="00730093" w:rsidRDefault="00596A47" w:rsidP="00D12B51">
            <w:pPr>
              <w:shd w:val="clear" w:color="auto" w:fill="FFFFFF"/>
              <w:spacing w:after="0" w:line="240" w:lineRule="auto"/>
              <w:rPr>
                <w:rFonts w:ascii="Times New Roman" w:eastAsia="Calibri" w:hAnsi="Times New Roman" w:cs="Times New Roman"/>
                <w:iCs/>
                <w:sz w:val="24"/>
                <w:szCs w:val="24"/>
              </w:rPr>
            </w:pPr>
            <w:r w:rsidRPr="00730093">
              <w:rPr>
                <w:rFonts w:ascii="Times New Roman" w:eastAsia="Calibri" w:hAnsi="Times New Roman" w:cs="Times New Roman"/>
                <w:iCs/>
                <w:w w:val="125"/>
                <w:sz w:val="24"/>
                <w:szCs w:val="24"/>
              </w:rPr>
              <w:t>Заявка принята Продавцом</w:t>
            </w:r>
          </w:p>
          <w:p w:rsidR="00596A47" w:rsidRPr="00730093" w:rsidRDefault="00596A47" w:rsidP="00D12B51">
            <w:pPr>
              <w:spacing w:after="0" w:line="240" w:lineRule="auto"/>
              <w:rPr>
                <w:rFonts w:ascii="Times New Roman" w:eastAsia="Calibri" w:hAnsi="Times New Roman" w:cs="Times New Roman"/>
                <w:iCs/>
                <w:w w:val="125"/>
                <w:sz w:val="24"/>
                <w:szCs w:val="24"/>
              </w:rPr>
            </w:pPr>
            <w:r w:rsidRPr="00730093">
              <w:rPr>
                <w:rFonts w:ascii="Times New Roman" w:eastAsia="Calibri" w:hAnsi="Times New Roman" w:cs="Times New Roman"/>
                <w:iCs/>
                <w:w w:val="125"/>
                <w:sz w:val="24"/>
                <w:szCs w:val="24"/>
              </w:rPr>
              <w:t>Рег. № ________</w:t>
            </w:r>
          </w:p>
          <w:p w:rsidR="00596A47" w:rsidRPr="00730093" w:rsidRDefault="00596A47" w:rsidP="00CC5C4D">
            <w:pPr>
              <w:spacing w:after="0" w:line="240" w:lineRule="auto"/>
              <w:rPr>
                <w:rFonts w:ascii="Times New Roman" w:eastAsia="Calibri" w:hAnsi="Times New Roman" w:cs="Times New Roman"/>
                <w:iCs/>
                <w:w w:val="125"/>
                <w:sz w:val="24"/>
                <w:szCs w:val="24"/>
              </w:rPr>
            </w:pPr>
            <w:r w:rsidRPr="00730093">
              <w:rPr>
                <w:rFonts w:ascii="Times New Roman" w:eastAsia="Calibri" w:hAnsi="Times New Roman" w:cs="Times New Roman"/>
                <w:iCs/>
                <w:w w:val="125"/>
                <w:sz w:val="24"/>
                <w:szCs w:val="24"/>
              </w:rPr>
              <w:t>«__» _____202</w:t>
            </w:r>
            <w:r w:rsidR="00CC5C4D" w:rsidRPr="00730093">
              <w:rPr>
                <w:rFonts w:ascii="Times New Roman" w:eastAsia="Calibri" w:hAnsi="Times New Roman" w:cs="Times New Roman"/>
                <w:iCs/>
                <w:w w:val="125"/>
                <w:sz w:val="24"/>
                <w:szCs w:val="24"/>
              </w:rPr>
              <w:t>2</w:t>
            </w:r>
            <w:r w:rsidRPr="00730093">
              <w:rPr>
                <w:rFonts w:ascii="Times New Roman" w:eastAsia="Calibri" w:hAnsi="Times New Roman" w:cs="Times New Roman"/>
                <w:iCs/>
                <w:w w:val="125"/>
                <w:sz w:val="24"/>
                <w:szCs w:val="24"/>
              </w:rPr>
              <w:t>г. ___ч. ___мин</w:t>
            </w:r>
          </w:p>
        </w:tc>
      </w:tr>
    </w:tbl>
    <w:p w:rsidR="00596A47" w:rsidRPr="00730093" w:rsidRDefault="00596A47" w:rsidP="00D12B51">
      <w:pPr>
        <w:spacing w:after="0" w:line="240" w:lineRule="auto"/>
        <w:jc w:val="right"/>
        <w:rPr>
          <w:rFonts w:ascii="Times New Roman" w:eastAsia="Calibri" w:hAnsi="Times New Roman" w:cs="Times New Roman"/>
          <w:sz w:val="24"/>
          <w:szCs w:val="24"/>
        </w:rPr>
      </w:pPr>
      <w:r w:rsidRPr="00730093">
        <w:rPr>
          <w:rFonts w:ascii="Times New Roman" w:eastAsia="Calibri" w:hAnsi="Times New Roman" w:cs="Times New Roman"/>
          <w:sz w:val="24"/>
          <w:szCs w:val="24"/>
        </w:rPr>
        <w:t>Приложение к Заявке на участие в торгах</w:t>
      </w:r>
    </w:p>
    <w:p w:rsidR="00596A47" w:rsidRPr="00730093" w:rsidRDefault="00596A47" w:rsidP="00D12B51">
      <w:pPr>
        <w:spacing w:after="0" w:line="240" w:lineRule="auto"/>
        <w:jc w:val="right"/>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 ____________________________________</w:t>
      </w:r>
    </w:p>
    <w:p w:rsidR="00596A47" w:rsidRPr="00730093" w:rsidRDefault="00596A47" w:rsidP="00D12B51">
      <w:pPr>
        <w:spacing w:after="0" w:line="240" w:lineRule="auto"/>
        <w:jc w:val="right"/>
        <w:rPr>
          <w:rFonts w:ascii="Times New Roman" w:eastAsia="Calibri" w:hAnsi="Times New Roman" w:cs="Times New Roman"/>
          <w:sz w:val="24"/>
          <w:szCs w:val="24"/>
        </w:rPr>
      </w:pPr>
      <w:r w:rsidRPr="00730093">
        <w:rPr>
          <w:rFonts w:ascii="Times New Roman" w:eastAsia="Calibri" w:hAnsi="Times New Roman" w:cs="Times New Roman"/>
          <w:sz w:val="24"/>
          <w:szCs w:val="24"/>
        </w:rPr>
        <w:t>____________________________________</w:t>
      </w:r>
    </w:p>
    <w:p w:rsidR="00596A47" w:rsidRPr="00730093" w:rsidRDefault="00596A47" w:rsidP="00D12B51">
      <w:pPr>
        <w:spacing w:after="0" w:line="240" w:lineRule="auto"/>
        <w:jc w:val="center"/>
        <w:rPr>
          <w:rFonts w:ascii="Times New Roman" w:eastAsia="Calibri" w:hAnsi="Times New Roman" w:cs="Times New Roman"/>
          <w:b/>
          <w:sz w:val="24"/>
          <w:szCs w:val="24"/>
        </w:rPr>
      </w:pPr>
      <w:r w:rsidRPr="00730093">
        <w:rPr>
          <w:rFonts w:ascii="Times New Roman" w:eastAsia="Calibri" w:hAnsi="Times New Roman" w:cs="Times New Roman"/>
          <w:b/>
          <w:sz w:val="24"/>
          <w:szCs w:val="24"/>
        </w:rPr>
        <w:t>Реквизиты счета для возврата задатка</w:t>
      </w:r>
    </w:p>
    <w:p w:rsidR="00596A47" w:rsidRPr="00730093" w:rsidRDefault="00596A47" w:rsidP="00D12B51">
      <w:pPr>
        <w:spacing w:after="0" w:line="240" w:lineRule="auto"/>
        <w:jc w:val="center"/>
        <w:rPr>
          <w:rFonts w:ascii="Times New Roman" w:eastAsia="Calibri" w:hAnsi="Times New Roman" w:cs="Times New Roman"/>
          <w:b/>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Прошу возвратить задаток на участие в торгах от</w:t>
      </w:r>
      <w:r w:rsidRPr="00730093">
        <w:rPr>
          <w:rFonts w:ascii="Times New Roman" w:eastAsia="Calibri" w:hAnsi="Times New Roman" w:cs="Times New Roman"/>
          <w:b/>
          <w:sz w:val="24"/>
          <w:szCs w:val="24"/>
        </w:rPr>
        <w:t xml:space="preserve"> _____________</w:t>
      </w:r>
      <w:r w:rsidRPr="00730093">
        <w:rPr>
          <w:rFonts w:ascii="Times New Roman" w:eastAsia="Calibri" w:hAnsi="Times New Roman" w:cs="Times New Roman"/>
          <w:sz w:val="24"/>
          <w:szCs w:val="24"/>
        </w:rPr>
        <w:t>, перечисленный платежным поручением (квитанцией) № _____ от ___________ в сумме __________руб. по основаниям, установленным Земельным кодексом РФ, по следующим реквизитам:</w:t>
      </w: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Наименование получателя платежа (если карточка, то владельца карточки) </w:t>
      </w: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___________________________________________________________________________</w:t>
      </w: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lastRenderedPageBreak/>
        <w:t xml:space="preserve">Банк получателя </w:t>
      </w: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ИНН (получателя)_______________________________________________________________</w:t>
      </w: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КПП (банка) __________________ БИК (банка)___________________________________</w:t>
      </w: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Корр. счет (банка): __________________________________________________________</w:t>
      </w: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proofErr w:type="spellStart"/>
      <w:r w:rsidRPr="00730093">
        <w:rPr>
          <w:rFonts w:ascii="Times New Roman" w:eastAsia="Calibri" w:hAnsi="Times New Roman" w:cs="Times New Roman"/>
          <w:sz w:val="24"/>
          <w:szCs w:val="24"/>
        </w:rPr>
        <w:t>Расч</w:t>
      </w:r>
      <w:proofErr w:type="spellEnd"/>
      <w:r w:rsidRPr="00730093">
        <w:rPr>
          <w:rFonts w:ascii="Times New Roman" w:eastAsia="Calibri" w:hAnsi="Times New Roman" w:cs="Times New Roman"/>
          <w:sz w:val="24"/>
          <w:szCs w:val="24"/>
        </w:rPr>
        <w:t>./счет (получателя)________________________________________________________________</w:t>
      </w: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spacing w:after="0" w:line="240" w:lineRule="auto"/>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____                                                   </w:t>
      </w:r>
      <w:r w:rsidRPr="00730093">
        <w:rPr>
          <w:rFonts w:ascii="Times New Roman" w:eastAsia="Calibri" w:hAnsi="Times New Roman" w:cs="Times New Roman"/>
          <w:sz w:val="24"/>
          <w:szCs w:val="24"/>
        </w:rPr>
        <w:tab/>
      </w:r>
      <w:r w:rsidRPr="00730093">
        <w:rPr>
          <w:rFonts w:ascii="Times New Roman" w:eastAsia="Calibri" w:hAnsi="Times New Roman" w:cs="Times New Roman"/>
          <w:sz w:val="24"/>
          <w:szCs w:val="24"/>
        </w:rPr>
        <w:tab/>
        <w:t>Подпись ________________________</w:t>
      </w:r>
    </w:p>
    <w:p w:rsidR="00596A47" w:rsidRPr="00730093" w:rsidRDefault="00596A47" w:rsidP="00D12B51">
      <w:pPr>
        <w:spacing w:after="0" w:line="240" w:lineRule="auto"/>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        (дата)</w:t>
      </w: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p>
    <w:p w:rsidR="00596A47" w:rsidRPr="00730093" w:rsidRDefault="00596A47" w:rsidP="00D12B51">
      <w:pPr>
        <w:autoSpaceDE w:val="0"/>
        <w:autoSpaceDN w:val="0"/>
        <w:adjustRightInd w:val="0"/>
        <w:spacing w:after="0" w:line="240" w:lineRule="auto"/>
        <w:jc w:val="center"/>
        <w:rPr>
          <w:rFonts w:ascii="Times New Roman" w:eastAsia="Calibri" w:hAnsi="Times New Roman" w:cs="Times New Roman"/>
          <w:b/>
          <w:sz w:val="24"/>
          <w:szCs w:val="24"/>
          <w:u w:val="single"/>
        </w:rPr>
      </w:pPr>
      <w:r w:rsidRPr="00730093">
        <w:rPr>
          <w:rFonts w:ascii="Times New Roman" w:eastAsia="Calibri" w:hAnsi="Times New Roman" w:cs="Times New Roman"/>
          <w:b/>
          <w:sz w:val="24"/>
          <w:szCs w:val="24"/>
          <w:u w:val="single"/>
        </w:rPr>
        <w:t>ПРОЕКТ  ДОГОВОРА  АРЕНДЫ  ЗЕМЕЛЬНОГО  УЧАСТКА  N ____</w:t>
      </w:r>
    </w:p>
    <w:p w:rsidR="00596A47" w:rsidRPr="00730093" w:rsidRDefault="00596A47" w:rsidP="00D12B51">
      <w:pPr>
        <w:autoSpaceDE w:val="0"/>
        <w:autoSpaceDN w:val="0"/>
        <w:adjustRightInd w:val="0"/>
        <w:spacing w:after="0" w:line="240" w:lineRule="auto"/>
        <w:jc w:val="both"/>
        <w:outlineLvl w:val="0"/>
        <w:rPr>
          <w:rFonts w:ascii="Times New Roman" w:eastAsia="Calibri" w:hAnsi="Times New Roman" w:cs="Times New Roman"/>
          <w:sz w:val="24"/>
          <w:szCs w:val="24"/>
        </w:rPr>
      </w:pPr>
    </w:p>
    <w:p w:rsidR="00596A47" w:rsidRPr="00730093" w:rsidRDefault="00596A47" w:rsidP="00D12B51">
      <w:pPr>
        <w:widowControl w:val="0"/>
        <w:shd w:val="clear" w:color="auto" w:fill="FFFFFF"/>
        <w:tabs>
          <w:tab w:val="left" w:pos="8798"/>
        </w:tabs>
        <w:autoSpaceDE w:val="0"/>
        <w:autoSpaceDN w:val="0"/>
        <w:adjustRightInd w:val="0"/>
        <w:spacing w:after="0" w:line="240" w:lineRule="auto"/>
        <w:ind w:firstLine="720"/>
        <w:rPr>
          <w:rFonts w:ascii="Times New Roman" w:eastAsia="Calibri" w:hAnsi="Times New Roman" w:cs="Times New Roman"/>
          <w:b/>
          <w:bCs/>
          <w:sz w:val="24"/>
          <w:szCs w:val="24"/>
        </w:rPr>
      </w:pPr>
    </w:p>
    <w:p w:rsidR="00596A47" w:rsidRPr="00730093" w:rsidRDefault="00596A47" w:rsidP="00D12B51">
      <w:pPr>
        <w:widowControl w:val="0"/>
        <w:shd w:val="clear" w:color="auto" w:fill="FFFFFF"/>
        <w:tabs>
          <w:tab w:val="left" w:pos="8798"/>
        </w:tabs>
        <w:autoSpaceDE w:val="0"/>
        <w:autoSpaceDN w:val="0"/>
        <w:adjustRightInd w:val="0"/>
        <w:spacing w:after="0" w:line="240" w:lineRule="auto"/>
        <w:rPr>
          <w:rFonts w:ascii="Times New Roman" w:eastAsia="Calibri" w:hAnsi="Times New Roman" w:cs="Times New Roman"/>
          <w:b/>
          <w:bCs/>
          <w:sz w:val="24"/>
          <w:szCs w:val="24"/>
        </w:rPr>
      </w:pPr>
      <w:r w:rsidRPr="00730093">
        <w:rPr>
          <w:rFonts w:ascii="Times New Roman" w:eastAsia="Calibri" w:hAnsi="Times New Roman" w:cs="Times New Roman"/>
          <w:b/>
          <w:bCs/>
          <w:sz w:val="24"/>
          <w:szCs w:val="24"/>
        </w:rPr>
        <w:t>«г. Венев»                                                       «____» ___________ 202</w:t>
      </w:r>
      <w:r w:rsidR="00CC5C4D" w:rsidRPr="00730093">
        <w:rPr>
          <w:rFonts w:ascii="Times New Roman" w:eastAsia="Calibri" w:hAnsi="Times New Roman" w:cs="Times New Roman"/>
          <w:b/>
          <w:bCs/>
          <w:sz w:val="24"/>
          <w:szCs w:val="24"/>
        </w:rPr>
        <w:t>2</w:t>
      </w:r>
      <w:r w:rsidRPr="00730093">
        <w:rPr>
          <w:rFonts w:ascii="Times New Roman" w:eastAsia="Calibri" w:hAnsi="Times New Roman" w:cs="Times New Roman"/>
          <w:b/>
          <w:bCs/>
          <w:sz w:val="24"/>
          <w:szCs w:val="24"/>
        </w:rPr>
        <w:t xml:space="preserve"> г.</w:t>
      </w:r>
    </w:p>
    <w:p w:rsidR="00596A47" w:rsidRPr="00730093" w:rsidRDefault="00596A47" w:rsidP="00D12B51">
      <w:pPr>
        <w:widowControl w:val="0"/>
        <w:shd w:val="clear" w:color="auto" w:fill="FFFFFF"/>
        <w:tabs>
          <w:tab w:val="left" w:pos="8798"/>
        </w:tabs>
        <w:autoSpaceDE w:val="0"/>
        <w:autoSpaceDN w:val="0"/>
        <w:adjustRightInd w:val="0"/>
        <w:spacing w:after="0" w:line="240" w:lineRule="auto"/>
        <w:ind w:firstLine="720"/>
        <w:jc w:val="both"/>
        <w:rPr>
          <w:rFonts w:ascii="Times New Roman" w:eastAsia="Calibri" w:hAnsi="Times New Roman" w:cs="Times New Roman"/>
          <w:sz w:val="24"/>
          <w:szCs w:val="24"/>
        </w:rPr>
      </w:pPr>
    </w:p>
    <w:p w:rsidR="00596A47" w:rsidRPr="00730093" w:rsidRDefault="00596A47" w:rsidP="00D12B51">
      <w:pPr>
        <w:spacing w:after="0" w:line="240" w:lineRule="auto"/>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Администрация муниципального образования __________ , Устав которой зарегистрирован постановлением администрации _________________, в лице заместителя главы администрации муниципального образования ______________________, действующего на основании доверенности, именуемая в дальнейшем «Арендодатель», с одной стороны, и </w:t>
      </w:r>
      <w:r w:rsidRPr="00730093">
        <w:rPr>
          <w:rFonts w:ascii="Times New Roman" w:eastAsia="Calibri" w:hAnsi="Times New Roman" w:cs="Times New Roman"/>
          <w:b/>
          <w:sz w:val="24"/>
          <w:szCs w:val="24"/>
        </w:rPr>
        <w:t>______________</w:t>
      </w:r>
      <w:r w:rsidRPr="00730093">
        <w:rPr>
          <w:rFonts w:ascii="Times New Roman" w:eastAsia="Calibri" w:hAnsi="Times New Roman" w:cs="Times New Roman"/>
          <w:sz w:val="24"/>
          <w:szCs w:val="24"/>
        </w:rPr>
        <w:t>, именуемый (</w:t>
      </w:r>
      <w:proofErr w:type="spellStart"/>
      <w:r w:rsidRPr="00730093">
        <w:rPr>
          <w:rFonts w:ascii="Times New Roman" w:eastAsia="Calibri" w:hAnsi="Times New Roman" w:cs="Times New Roman"/>
          <w:sz w:val="24"/>
          <w:szCs w:val="24"/>
        </w:rPr>
        <w:t>ая</w:t>
      </w:r>
      <w:proofErr w:type="spellEnd"/>
      <w:r w:rsidRPr="00730093">
        <w:rPr>
          <w:rFonts w:ascii="Times New Roman" w:eastAsia="Calibri" w:hAnsi="Times New Roman" w:cs="Times New Roman"/>
          <w:sz w:val="24"/>
          <w:szCs w:val="24"/>
        </w:rPr>
        <w:t>) в дальнейшем «Арендатор» с другой стороны, и именуемые в дальнейшем «Стороны», на основании Протокола № ____ «Об итогах аукциона» от ________202</w:t>
      </w:r>
      <w:r w:rsidR="00333031">
        <w:rPr>
          <w:rFonts w:ascii="Times New Roman" w:eastAsia="Calibri" w:hAnsi="Times New Roman" w:cs="Times New Roman"/>
          <w:sz w:val="24"/>
          <w:szCs w:val="24"/>
        </w:rPr>
        <w:t>2</w:t>
      </w:r>
      <w:r w:rsidRPr="00730093">
        <w:rPr>
          <w:rFonts w:ascii="Times New Roman" w:eastAsia="Calibri" w:hAnsi="Times New Roman" w:cs="Times New Roman"/>
          <w:sz w:val="24"/>
          <w:szCs w:val="24"/>
        </w:rPr>
        <w:t xml:space="preserve">г., заключили настоящий договор о нижеследующем: </w:t>
      </w: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bCs/>
          <w:sz w:val="24"/>
          <w:szCs w:val="24"/>
          <w:lang w:eastAsia="ru-RU"/>
        </w:rPr>
      </w:pPr>
      <w:r w:rsidRPr="00730093">
        <w:rPr>
          <w:rFonts w:ascii="Times New Roman" w:eastAsia="Times New Roman" w:hAnsi="Times New Roman" w:cs="Times New Roman"/>
          <w:b/>
          <w:bCs/>
          <w:sz w:val="24"/>
          <w:szCs w:val="24"/>
          <w:lang w:eastAsia="ru-RU"/>
        </w:rPr>
        <w:t>Предмет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отнесенный к категории земель ______________, с кадастровым номером </w:t>
      </w:r>
      <w:r w:rsidRPr="00730093">
        <w:rPr>
          <w:rFonts w:ascii="Times New Roman" w:eastAsia="MS Mincho" w:hAnsi="Times New Roman" w:cs="Times New Roman"/>
          <w:sz w:val="24"/>
          <w:szCs w:val="24"/>
          <w:lang w:eastAsia="ru-RU"/>
        </w:rPr>
        <w:t>________________</w:t>
      </w:r>
      <w:r w:rsidRPr="00730093">
        <w:rPr>
          <w:rFonts w:ascii="Times New Roman" w:eastAsia="Times New Roman" w:hAnsi="Times New Roman" w:cs="Times New Roman"/>
          <w:sz w:val="24"/>
          <w:szCs w:val="24"/>
          <w:lang w:eastAsia="ru-RU"/>
        </w:rPr>
        <w:t xml:space="preserve">, площадью _______ </w:t>
      </w:r>
      <w:proofErr w:type="spellStart"/>
      <w:r w:rsidRPr="00730093">
        <w:rPr>
          <w:rFonts w:ascii="Times New Roman" w:eastAsia="Times New Roman" w:hAnsi="Times New Roman" w:cs="Times New Roman"/>
          <w:sz w:val="24"/>
          <w:szCs w:val="24"/>
          <w:lang w:eastAsia="ru-RU"/>
        </w:rPr>
        <w:t>кв</w:t>
      </w:r>
      <w:proofErr w:type="gramStart"/>
      <w:r w:rsidRPr="00730093">
        <w:rPr>
          <w:rFonts w:ascii="Times New Roman" w:eastAsia="Times New Roman" w:hAnsi="Times New Roman" w:cs="Times New Roman"/>
          <w:sz w:val="24"/>
          <w:szCs w:val="24"/>
          <w:lang w:eastAsia="ru-RU"/>
        </w:rPr>
        <w:t>.м</w:t>
      </w:r>
      <w:proofErr w:type="spellEnd"/>
      <w:proofErr w:type="gramEnd"/>
      <w:r w:rsidRPr="00730093">
        <w:rPr>
          <w:rFonts w:ascii="Times New Roman" w:eastAsia="Times New Roman" w:hAnsi="Times New Roman" w:cs="Times New Roman"/>
          <w:sz w:val="24"/>
          <w:szCs w:val="24"/>
          <w:lang w:eastAsia="ru-RU"/>
        </w:rPr>
        <w:t>, разрешенное использование _____________________, местоположение: ______________________________________.</w:t>
      </w: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bCs/>
          <w:sz w:val="24"/>
          <w:szCs w:val="24"/>
          <w:lang w:eastAsia="ru-RU"/>
        </w:rPr>
      </w:pPr>
      <w:r w:rsidRPr="00730093">
        <w:rPr>
          <w:rFonts w:ascii="Times New Roman" w:eastAsia="Times New Roman" w:hAnsi="Times New Roman" w:cs="Times New Roman"/>
          <w:b/>
          <w:bCs/>
          <w:sz w:val="24"/>
          <w:szCs w:val="24"/>
          <w:lang w:eastAsia="ru-RU"/>
        </w:rPr>
        <w:t>Срок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2.1. Срок аренды Участка устанавливается на ______ года.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2.2. Договор вступает в силу с момента его подписания.</w:t>
      </w: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bCs/>
          <w:sz w:val="24"/>
          <w:szCs w:val="24"/>
          <w:lang w:eastAsia="ru-RU"/>
        </w:rPr>
        <w:t xml:space="preserve">Размер и условия внесения арендной платы и </w:t>
      </w:r>
      <w:r w:rsidRPr="00730093">
        <w:rPr>
          <w:rFonts w:ascii="Times New Roman" w:eastAsia="Times New Roman" w:hAnsi="Times New Roman" w:cs="Times New Roman"/>
          <w:b/>
          <w:sz w:val="24"/>
          <w:szCs w:val="24"/>
          <w:lang w:eastAsia="ru-RU"/>
        </w:rPr>
        <w:t xml:space="preserve">расходов, </w:t>
      </w:r>
    </w:p>
    <w:p w:rsidR="00596A47" w:rsidRPr="00730093" w:rsidRDefault="00596A47" w:rsidP="00D12B51">
      <w:pPr>
        <w:spacing w:after="0" w:line="240" w:lineRule="auto"/>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связанных с оформлением права аренды земельного участка.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3.1. Размер арендной платы по итогам аукциона</w:t>
      </w:r>
      <w:r w:rsidRPr="00730093">
        <w:rPr>
          <w:rFonts w:ascii="Times New Roman" w:eastAsia="Times New Roman" w:hAnsi="Times New Roman" w:cs="Times New Roman"/>
          <w:i/>
          <w:iCs/>
          <w:sz w:val="24"/>
          <w:szCs w:val="24"/>
          <w:lang w:eastAsia="ru-RU"/>
        </w:rPr>
        <w:t xml:space="preserve">, </w:t>
      </w:r>
      <w:r w:rsidRPr="00730093">
        <w:rPr>
          <w:rFonts w:ascii="Times New Roman" w:eastAsia="Times New Roman" w:hAnsi="Times New Roman" w:cs="Times New Roman"/>
          <w:sz w:val="24"/>
          <w:szCs w:val="24"/>
          <w:lang w:eastAsia="ru-RU"/>
        </w:rPr>
        <w:t>определённой в соответствии с протоколом №____ «Об итогах аукциона», за период с ___</w:t>
      </w:r>
      <w:r w:rsidR="0028611E">
        <w:rPr>
          <w:rFonts w:ascii="Times New Roman" w:eastAsia="Times New Roman" w:hAnsi="Times New Roman" w:cs="Times New Roman"/>
          <w:sz w:val="24"/>
          <w:szCs w:val="24"/>
          <w:lang w:eastAsia="ru-RU"/>
        </w:rPr>
        <w:t>х</w:t>
      </w:r>
      <w:r w:rsidRPr="00730093">
        <w:rPr>
          <w:rFonts w:ascii="Times New Roman" w:eastAsia="Times New Roman" w:hAnsi="Times New Roman" w:cs="Times New Roman"/>
          <w:sz w:val="24"/>
          <w:szCs w:val="24"/>
          <w:lang w:eastAsia="ru-RU"/>
        </w:rPr>
        <w:t>_____202</w:t>
      </w:r>
      <w:r w:rsidR="0028611E">
        <w:rPr>
          <w:rFonts w:ascii="Times New Roman" w:eastAsia="Times New Roman" w:hAnsi="Times New Roman" w:cs="Times New Roman"/>
          <w:sz w:val="24"/>
          <w:szCs w:val="24"/>
          <w:lang w:eastAsia="ru-RU"/>
        </w:rPr>
        <w:t>2</w:t>
      </w:r>
      <w:r w:rsidRPr="00730093">
        <w:rPr>
          <w:rFonts w:ascii="Times New Roman" w:eastAsia="Times New Roman" w:hAnsi="Times New Roman" w:cs="Times New Roman"/>
          <w:sz w:val="24"/>
          <w:szCs w:val="24"/>
          <w:lang w:eastAsia="ru-RU"/>
        </w:rPr>
        <w:t xml:space="preserve"> г. по ___</w:t>
      </w:r>
      <w:r w:rsidR="0028611E">
        <w:rPr>
          <w:rFonts w:ascii="Times New Roman" w:eastAsia="Times New Roman" w:hAnsi="Times New Roman" w:cs="Times New Roman"/>
          <w:sz w:val="24"/>
          <w:szCs w:val="24"/>
          <w:lang w:eastAsia="ru-RU"/>
        </w:rPr>
        <w:t>х</w:t>
      </w:r>
      <w:r w:rsidRPr="00730093">
        <w:rPr>
          <w:rFonts w:ascii="Times New Roman" w:eastAsia="Times New Roman" w:hAnsi="Times New Roman" w:cs="Times New Roman"/>
          <w:sz w:val="24"/>
          <w:szCs w:val="24"/>
          <w:lang w:eastAsia="ru-RU"/>
        </w:rPr>
        <w:t>____202</w:t>
      </w:r>
      <w:r w:rsidR="0028611E">
        <w:rPr>
          <w:rFonts w:ascii="Times New Roman" w:eastAsia="Times New Roman" w:hAnsi="Times New Roman" w:cs="Times New Roman"/>
          <w:sz w:val="24"/>
          <w:szCs w:val="24"/>
          <w:lang w:eastAsia="ru-RU"/>
        </w:rPr>
        <w:t>3</w:t>
      </w:r>
      <w:r w:rsidRPr="00730093">
        <w:rPr>
          <w:rFonts w:ascii="Times New Roman" w:eastAsia="Times New Roman" w:hAnsi="Times New Roman" w:cs="Times New Roman"/>
          <w:sz w:val="24"/>
          <w:szCs w:val="24"/>
          <w:lang w:eastAsia="ru-RU"/>
        </w:rPr>
        <w:t xml:space="preserve"> г. в годовом исчислении составляет </w:t>
      </w:r>
      <w:r w:rsidR="0028611E">
        <w:rPr>
          <w:rFonts w:ascii="Times New Roman" w:eastAsia="Times New Roman" w:hAnsi="Times New Roman" w:cs="Times New Roman"/>
          <w:sz w:val="24"/>
          <w:szCs w:val="24"/>
          <w:lang w:eastAsia="ru-RU"/>
        </w:rPr>
        <w:t xml:space="preserve">х </w:t>
      </w:r>
      <w:r w:rsidRPr="00730093">
        <w:rPr>
          <w:rFonts w:ascii="Times New Roman" w:eastAsia="Times New Roman" w:hAnsi="Times New Roman" w:cs="Times New Roman"/>
          <w:sz w:val="24"/>
          <w:szCs w:val="24"/>
          <w:lang w:eastAsia="ru-RU"/>
        </w:rPr>
        <w:t xml:space="preserve"> рублей. </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3.2. Арендная плата за период, указанный в п. 3.1 настоящего договора, за минусом внесенного задатка, вносится Арендатором в течение 10 дней с момента заключения договора аренды на счёт финансового управления администрация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(Администрация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л/с 05663018350) ИНН 7123003491, КПП 712301001, расчетный счет  03232643706120006600 ОТДЕЛЕНИЕ ТУЛА БАНКА РОССИИ//УФК по Тульской области  г. Тула, к/с 40102810445370000059, БИК 017003983, КБК:0, ОКТМО 0.</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Внесенный задаток засчитывается в счет оплаты прав аренды земельного участка.</w:t>
      </w:r>
    </w:p>
    <w:p w:rsidR="00596A47" w:rsidRPr="00730093" w:rsidRDefault="00596A47" w:rsidP="00D12B51">
      <w:pPr>
        <w:spacing w:after="0" w:line="240" w:lineRule="auto"/>
        <w:ind w:firstLine="709"/>
        <w:jc w:val="both"/>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Арендная плата за оставшийся период до истечения срока действия договора аренды перечисляется Арендатором ежеквартально до 15 числа последнего месяца каждого квартала на счет Управления Федерального Казначейства по Тульской области </w:t>
      </w:r>
      <w:r w:rsidRPr="00730093">
        <w:rPr>
          <w:rFonts w:ascii="Times New Roman" w:eastAsia="Calibri" w:hAnsi="Times New Roman" w:cs="Times New Roman"/>
          <w:b/>
          <w:sz w:val="24"/>
          <w:szCs w:val="24"/>
        </w:rPr>
        <w:lastRenderedPageBreak/>
        <w:t>(</w:t>
      </w:r>
      <w:r w:rsidRPr="00730093">
        <w:rPr>
          <w:rFonts w:ascii="Times New Roman" w:eastAsia="Calibri" w:hAnsi="Times New Roman" w:cs="Times New Roman"/>
          <w:sz w:val="24"/>
          <w:szCs w:val="24"/>
        </w:rPr>
        <w:t xml:space="preserve">Администрация муниципального образования </w:t>
      </w:r>
      <w:proofErr w:type="spellStart"/>
      <w:r w:rsidRPr="00730093">
        <w:rPr>
          <w:rFonts w:ascii="Times New Roman" w:eastAsia="Calibri" w:hAnsi="Times New Roman" w:cs="Times New Roman"/>
          <w:sz w:val="24"/>
          <w:szCs w:val="24"/>
        </w:rPr>
        <w:t>Веневский</w:t>
      </w:r>
      <w:proofErr w:type="spellEnd"/>
      <w:r w:rsidRPr="00730093">
        <w:rPr>
          <w:rFonts w:ascii="Times New Roman" w:eastAsia="Calibri" w:hAnsi="Times New Roman" w:cs="Times New Roman"/>
          <w:sz w:val="24"/>
          <w:szCs w:val="24"/>
        </w:rPr>
        <w:t xml:space="preserve"> район) ИНН 7123003491 р/с 40101810700000010107 в Отделении Тула г. Тула, БИК 047003001, КПП 712301001, ОКТМО 70612101, код бюджетной классификации 90111105013130000120, л/с 0463018350 согласно извещения Арендодателя.</w:t>
      </w:r>
    </w:p>
    <w:p w:rsidR="00596A47" w:rsidRPr="00730093" w:rsidRDefault="00596A47" w:rsidP="00D12B51">
      <w:pPr>
        <w:spacing w:after="0" w:line="240" w:lineRule="auto"/>
        <w:ind w:firstLine="709"/>
        <w:jc w:val="both"/>
        <w:rPr>
          <w:rFonts w:ascii="Times New Roman" w:eastAsia="Times New Roman" w:hAnsi="Times New Roman" w:cs="Times New Roman"/>
          <w:b/>
          <w:bCs/>
          <w:sz w:val="24"/>
          <w:szCs w:val="24"/>
          <w:lang w:eastAsia="ru-RU"/>
        </w:rPr>
      </w:pPr>
      <w:r w:rsidRPr="00730093">
        <w:rPr>
          <w:rFonts w:ascii="Times New Roman" w:eastAsia="Times New Roman" w:hAnsi="Times New Roman" w:cs="Times New Roman"/>
          <w:sz w:val="24"/>
          <w:szCs w:val="24"/>
          <w:lang w:eastAsia="ru-RU"/>
        </w:rPr>
        <w:t xml:space="preserve">3.3. Арендная плата начисляется с момента подписания сторонами акта приема-передачи Участка, который является неотъемлемой частью настоящего договора. </w:t>
      </w:r>
    </w:p>
    <w:p w:rsidR="00596A47" w:rsidRPr="00730093" w:rsidRDefault="00596A47" w:rsidP="00D12B51">
      <w:pPr>
        <w:tabs>
          <w:tab w:val="left" w:pos="5400"/>
        </w:tabs>
        <w:spacing w:after="0" w:line="240" w:lineRule="auto"/>
        <w:jc w:val="center"/>
        <w:rPr>
          <w:rFonts w:ascii="Times New Roman" w:eastAsia="Times New Roman" w:hAnsi="Times New Roman" w:cs="Times New Roman"/>
          <w:b/>
          <w:bCs/>
          <w:sz w:val="24"/>
          <w:szCs w:val="24"/>
          <w:lang w:eastAsia="ru-RU"/>
        </w:rPr>
      </w:pPr>
      <w:r w:rsidRPr="00730093">
        <w:rPr>
          <w:rFonts w:ascii="Times New Roman" w:eastAsia="Times New Roman" w:hAnsi="Times New Roman" w:cs="Times New Roman"/>
          <w:b/>
          <w:bCs/>
          <w:sz w:val="24"/>
          <w:szCs w:val="24"/>
          <w:lang w:eastAsia="ru-RU"/>
        </w:rPr>
        <w:t>4. Права и обязанности Сторон</w:t>
      </w:r>
    </w:p>
    <w:p w:rsidR="00596A47" w:rsidRPr="00730093"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4.1. Арендодатель имеет право:</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6 месяцев и в случае нарушения других условий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4.1.2. На беспрепятственный доступ на территорию арендуемого</w:t>
      </w:r>
      <w:r w:rsidRPr="00730093">
        <w:rPr>
          <w:rFonts w:ascii="Times New Roman" w:eastAsia="Times New Roman" w:hAnsi="Times New Roman" w:cs="Times New Roman"/>
          <w:sz w:val="24"/>
          <w:szCs w:val="24"/>
          <w:lang w:eastAsia="ru-RU"/>
        </w:rPr>
        <w:br/>
        <w:t>земельного участка с целью его осмотра на предмет соблюдения условий</w:t>
      </w:r>
      <w:r w:rsidRPr="00730093">
        <w:rPr>
          <w:rFonts w:ascii="Times New Roman" w:eastAsia="Times New Roman" w:hAnsi="Times New Roman" w:cs="Times New Roman"/>
          <w:sz w:val="24"/>
          <w:szCs w:val="24"/>
          <w:lang w:eastAsia="ru-RU"/>
        </w:rPr>
        <w:br/>
        <w:t>Договора.</w:t>
      </w:r>
      <w:r w:rsidRPr="00730093">
        <w:rPr>
          <w:rFonts w:ascii="Times New Roman" w:eastAsia="Times New Roman" w:hAnsi="Times New Roman" w:cs="Times New Roman"/>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4.1.4. Ежегодно производить перерасчет арендной платы в соответствии с действующим законодательством и своевременно  информировать об этом Арендатора.</w:t>
      </w:r>
    </w:p>
    <w:p w:rsidR="00596A47" w:rsidRPr="00730093"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4.2. Арендодатель обязан:</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4.2.1. Выполнять в полном объеме все условия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4.2.2. Передать Арендатору Участок по акту приема-передачи в трехдневный срок со дня подписания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4.2.3. Письменно уведомить Арендатора об изменении номеров счетов для перечисления арендной платы, указанных в п. 3. 2.</w:t>
      </w:r>
      <w:r w:rsidRPr="00730093">
        <w:rPr>
          <w:rFonts w:ascii="Times New Roman" w:eastAsia="Times New Roman" w:hAnsi="Times New Roman" w:cs="Times New Roman"/>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4.3. Арендатор имеет право:</w:t>
      </w:r>
      <w:r w:rsidRPr="00730093">
        <w:rPr>
          <w:rFonts w:ascii="Times New Roman" w:eastAsia="Times New Roman" w:hAnsi="Times New Roman" w:cs="Times New Roman"/>
          <w:b/>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4.3.1. Использовать Участок на условиях, установленных Договором.</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4.3.2.  Арендатор вправе с согласия Арендодателя передавать арендованный участок в  субаренду  и передавать свои права и обязанности по договору  аренды другому лицу (</w:t>
      </w:r>
      <w:proofErr w:type="spellStart"/>
      <w:r w:rsidRPr="00730093">
        <w:rPr>
          <w:rFonts w:ascii="Times New Roman" w:eastAsia="Times New Roman" w:hAnsi="Times New Roman" w:cs="Times New Roman"/>
          <w:sz w:val="24"/>
          <w:szCs w:val="24"/>
          <w:lang w:eastAsia="ru-RU"/>
        </w:rPr>
        <w:t>перенайм</w:t>
      </w:r>
      <w:proofErr w:type="spellEnd"/>
      <w:r w:rsidRPr="00730093">
        <w:rPr>
          <w:rFonts w:ascii="Times New Roman" w:eastAsia="Times New Roman" w:hAnsi="Times New Roman" w:cs="Times New Roman"/>
          <w:sz w:val="24"/>
          <w:szCs w:val="24"/>
          <w:lang w:eastAsia="ru-RU"/>
        </w:rPr>
        <w:t>), а также отдать арендные права в залог  в пределах  срока договора аренды земельного участка. В указанных случаях, за исключением перенайма, ответственным по договору аренды земельного участка перед Арендодателем остается Арендатор.</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596A47" w:rsidRPr="00730093" w:rsidRDefault="00596A47" w:rsidP="00D12B51">
      <w:pPr>
        <w:spacing w:after="0" w:line="240" w:lineRule="auto"/>
        <w:ind w:firstLine="709"/>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4.4. Арендатор обязан:</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4.4.1. Выполнять в полном объеме все условия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4.4.2. Использовать Участок в соответствии с целевым назначением и разрешенным использованием. </w:t>
      </w:r>
      <w:r w:rsidRPr="00730093">
        <w:rPr>
          <w:rFonts w:ascii="Times New Roman" w:eastAsia="Times New Roman" w:hAnsi="Times New Roman" w:cs="Times New Roman"/>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4.4.3. Уплачивать в размере и на условиях, установленных Договором,</w:t>
      </w:r>
      <w:r w:rsidRPr="00730093">
        <w:rPr>
          <w:rFonts w:ascii="Times New Roman" w:eastAsia="Times New Roman" w:hAnsi="Times New Roman" w:cs="Times New Roman"/>
          <w:sz w:val="24"/>
          <w:szCs w:val="24"/>
          <w:lang w:eastAsia="ru-RU"/>
        </w:rPr>
        <w:br/>
        <w:t xml:space="preserve">арендную плату. </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4.4.4. Обеспечить Арендодателю (его законным представителям),</w:t>
      </w:r>
      <w:r w:rsidRPr="00730093">
        <w:rPr>
          <w:rFonts w:ascii="Times New Roman" w:eastAsia="Times New Roman" w:hAnsi="Times New Roman" w:cs="Times New Roman"/>
          <w:sz w:val="24"/>
          <w:szCs w:val="24"/>
          <w:lang w:eastAsia="ru-RU"/>
        </w:rPr>
        <w:br/>
        <w:t>представителям органов государственного земельного контроля доступ на</w:t>
      </w:r>
      <w:r w:rsidRPr="00730093">
        <w:rPr>
          <w:rFonts w:ascii="Times New Roman" w:eastAsia="Times New Roman" w:hAnsi="Times New Roman" w:cs="Times New Roman"/>
          <w:sz w:val="24"/>
          <w:szCs w:val="24"/>
          <w:lang w:eastAsia="ru-RU"/>
        </w:rPr>
        <w:br/>
        <w:t>Участок по их требованию.</w:t>
      </w:r>
      <w:r w:rsidRPr="00730093">
        <w:rPr>
          <w:rFonts w:ascii="Times New Roman" w:eastAsia="Times New Roman" w:hAnsi="Times New Roman" w:cs="Times New Roman"/>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4.4.5. После подписания Договора и изменений к нему произвести его (их) государственную регистрацию в  Управлении </w:t>
      </w:r>
      <w:proofErr w:type="spellStart"/>
      <w:r w:rsidRPr="00730093">
        <w:rPr>
          <w:rFonts w:ascii="Times New Roman" w:eastAsia="Times New Roman" w:hAnsi="Times New Roman" w:cs="Times New Roman"/>
          <w:sz w:val="24"/>
          <w:szCs w:val="24"/>
          <w:lang w:eastAsia="ru-RU"/>
        </w:rPr>
        <w:t>Росреестра</w:t>
      </w:r>
      <w:proofErr w:type="spellEnd"/>
      <w:r w:rsidRPr="00730093">
        <w:rPr>
          <w:rFonts w:ascii="Times New Roman" w:eastAsia="Times New Roman" w:hAnsi="Times New Roman" w:cs="Times New Roman"/>
          <w:sz w:val="24"/>
          <w:szCs w:val="24"/>
          <w:lang w:eastAsia="ru-RU"/>
        </w:rPr>
        <w:t xml:space="preserve"> по Тульской области.</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lastRenderedPageBreak/>
        <w:t xml:space="preserve">4.4.7. Не допускать действий, приводящих к ухудшению экологической обстановки на арендуемом земельном участке и прилегающей к нему территории, а также выполнять работы по благоустройству территории. Проводить санитарную очистку прилегающей территории, содержать арендуемую и прилегающую территории  в  соответствии  с  действующими санитарными  нормами, правилами противопожарной безопасности, с Правилами санитарного содержания и благоустройства населенных пунктов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заключить договор об утилизации твердых производственных и бытовых отходов.</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4.4.8. Письменно в десятидневный срок уведомить Арендодателя об изменении своих реквизитов. </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4.4.9. Арендодатель и Арендатор имеют иные права и несут иные обязанности, установленные законодательством Российской Федерации.</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Ответственность Сторон</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5.1. За нарушение условий Договора Стороны несут ответственность,</w:t>
      </w:r>
      <w:r w:rsidRPr="00730093">
        <w:rPr>
          <w:rFonts w:ascii="Times New Roman" w:eastAsia="Times New Roman" w:hAnsi="Times New Roman" w:cs="Times New Roman"/>
          <w:sz w:val="24"/>
          <w:szCs w:val="24"/>
          <w:lang w:eastAsia="ru-RU"/>
        </w:rPr>
        <w:br/>
        <w:t>предусмотренную законодательством Российской Федерации.</w:t>
      </w:r>
      <w:r w:rsidRPr="00730093">
        <w:rPr>
          <w:rFonts w:ascii="Times New Roman" w:eastAsia="Times New Roman" w:hAnsi="Times New Roman" w:cs="Times New Roman"/>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5.2. За нарушение срока внесения арендной платы по Договору и расходов, связанных с оформлением права аренды земельного участка Арендатор выплачивает Арендодателю пени в размере 1/300 ставки рефинансирования ЦБ РФ от общей суммы арендной платы  за каждый календарный день просрочки платежа. </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Изменение, расторжение и прекращение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6.1. Все изменения и (или) дополнения к Договору оформляются Сторонами в письменной форме.</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6.3. При прекращении Договора Арендатор обязан вернуть Арендодателю Участок в надлежащем состоянии по акту приемки-передачи.</w:t>
      </w: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Рассмотрение и урегулирование споров</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7.1. Все споры между Сторонами, возникающие по Договору, разрешаются в соответствии с законодательством Российской Федерации.</w:t>
      </w:r>
    </w:p>
    <w:p w:rsidR="00596A47" w:rsidRPr="00730093" w:rsidRDefault="00596A47" w:rsidP="00D12B51">
      <w:pPr>
        <w:numPr>
          <w:ilvl w:val="0"/>
          <w:numId w:val="5"/>
        </w:numPr>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Особые условия договора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8.1. Договор субаренды и передачи прав по договору аренды земельного участка третьим лицам подлежат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8.2. Срок действия договора субаренды не может превышать срок действия</w:t>
      </w:r>
      <w:r w:rsidRPr="00730093">
        <w:rPr>
          <w:rFonts w:ascii="Times New Roman" w:eastAsia="Times New Roman" w:hAnsi="Times New Roman" w:cs="Times New Roman"/>
          <w:sz w:val="24"/>
          <w:szCs w:val="24"/>
          <w:lang w:eastAsia="ru-RU"/>
        </w:rPr>
        <w:br/>
        <w:t>Договора.</w:t>
      </w:r>
      <w:r w:rsidRPr="00730093">
        <w:rPr>
          <w:rFonts w:ascii="Times New Roman" w:eastAsia="Times New Roman" w:hAnsi="Times New Roman" w:cs="Times New Roman"/>
          <w:sz w:val="24"/>
          <w:szCs w:val="24"/>
          <w:lang w:eastAsia="ru-RU"/>
        </w:rPr>
        <w:tab/>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8.3. При досрочном расторжении Договора договор субаренды земельного участка прекращает свое действие.</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8.4. Расходы по государственной регистрации Договора, а также изменений и дополнений к нему возлагаются на Арендатора.</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8.5. Договор составлен в 3 (трех) экземплярах,  имеющих одинаковую юридическую силу, из которых по одному экземпляру хранится у Сторон, один экземпляр договора  хранится  в Управлении </w:t>
      </w:r>
      <w:proofErr w:type="spellStart"/>
      <w:r w:rsidRPr="00730093">
        <w:rPr>
          <w:rFonts w:ascii="Times New Roman" w:eastAsia="Times New Roman" w:hAnsi="Times New Roman" w:cs="Times New Roman"/>
          <w:sz w:val="24"/>
          <w:szCs w:val="24"/>
          <w:lang w:eastAsia="ru-RU"/>
        </w:rPr>
        <w:t>Росреестра</w:t>
      </w:r>
      <w:proofErr w:type="spellEnd"/>
      <w:r w:rsidRPr="00730093">
        <w:rPr>
          <w:rFonts w:ascii="Times New Roman" w:eastAsia="Times New Roman" w:hAnsi="Times New Roman" w:cs="Times New Roman"/>
          <w:sz w:val="24"/>
          <w:szCs w:val="24"/>
          <w:lang w:eastAsia="ru-RU"/>
        </w:rPr>
        <w:t xml:space="preserve">  по Тульской области. </w:t>
      </w:r>
    </w:p>
    <w:p w:rsidR="00596A47" w:rsidRPr="00730093" w:rsidRDefault="00596A47" w:rsidP="00D12B51">
      <w:pPr>
        <w:spacing w:after="0" w:line="240" w:lineRule="auto"/>
        <w:jc w:val="center"/>
        <w:rPr>
          <w:rFonts w:ascii="Times New Roman" w:eastAsia="Calibri" w:hAnsi="Times New Roman" w:cs="Times New Roman"/>
          <w:b/>
          <w:bCs/>
          <w:spacing w:val="3"/>
          <w:sz w:val="24"/>
          <w:szCs w:val="24"/>
        </w:rPr>
      </w:pPr>
      <w:r w:rsidRPr="00730093">
        <w:rPr>
          <w:rFonts w:ascii="Times New Roman" w:eastAsia="Calibri" w:hAnsi="Times New Roman" w:cs="Times New Roman"/>
          <w:b/>
          <w:bCs/>
          <w:spacing w:val="3"/>
          <w:sz w:val="24"/>
          <w:szCs w:val="24"/>
        </w:rPr>
        <w:t>9. АДРЕСА И РЕКВИЗИТЫ СТОРОН:</w:t>
      </w:r>
    </w:p>
    <w:tbl>
      <w:tblPr>
        <w:tblW w:w="0" w:type="auto"/>
        <w:tblLook w:val="01E0" w:firstRow="1" w:lastRow="1" w:firstColumn="1" w:lastColumn="1" w:noHBand="0" w:noVBand="0"/>
      </w:tblPr>
      <w:tblGrid>
        <w:gridCol w:w="4833"/>
        <w:gridCol w:w="4738"/>
      </w:tblGrid>
      <w:tr w:rsidR="00596A47" w:rsidRPr="00730093" w:rsidTr="00596A47">
        <w:tc>
          <w:tcPr>
            <w:tcW w:w="4833" w:type="dxa"/>
          </w:tcPr>
          <w:p w:rsidR="00596A47" w:rsidRPr="00730093" w:rsidRDefault="00596A47" w:rsidP="00D12B51">
            <w:pPr>
              <w:spacing w:after="0" w:line="240" w:lineRule="auto"/>
              <w:rPr>
                <w:rFonts w:ascii="Times New Roman" w:eastAsia="Calibri" w:hAnsi="Times New Roman" w:cs="Times New Roman"/>
                <w:spacing w:val="-2"/>
                <w:sz w:val="24"/>
                <w:szCs w:val="24"/>
              </w:rPr>
            </w:pPr>
            <w:r w:rsidRPr="00730093">
              <w:rPr>
                <w:rFonts w:ascii="Times New Roman" w:eastAsia="Calibri" w:hAnsi="Times New Roman" w:cs="Times New Roman"/>
                <w:b/>
                <w:bCs/>
                <w:spacing w:val="3"/>
                <w:sz w:val="24"/>
                <w:szCs w:val="24"/>
              </w:rPr>
              <w:t xml:space="preserve">АРЕНДОДАТЕЛЬ: </w:t>
            </w:r>
            <w:r w:rsidRPr="00730093">
              <w:rPr>
                <w:rFonts w:ascii="Times New Roman" w:eastAsia="Calibri" w:hAnsi="Times New Roman" w:cs="Times New Roman"/>
                <w:spacing w:val="3"/>
                <w:sz w:val="24"/>
                <w:szCs w:val="24"/>
              </w:rPr>
              <w:t xml:space="preserve">администрация муниципального </w:t>
            </w:r>
            <w:r w:rsidRPr="00730093">
              <w:rPr>
                <w:rFonts w:ascii="Times New Roman" w:eastAsia="Calibri" w:hAnsi="Times New Roman" w:cs="Times New Roman"/>
                <w:spacing w:val="-2"/>
                <w:sz w:val="24"/>
                <w:szCs w:val="24"/>
              </w:rPr>
              <w:t>образования ___________</w:t>
            </w:r>
          </w:p>
          <w:p w:rsidR="00596A47" w:rsidRPr="00730093" w:rsidRDefault="00596A47" w:rsidP="00D12B51">
            <w:pPr>
              <w:spacing w:after="0" w:line="240" w:lineRule="auto"/>
              <w:rPr>
                <w:rFonts w:ascii="Times New Roman" w:eastAsia="Calibri" w:hAnsi="Times New Roman" w:cs="Times New Roman"/>
                <w:spacing w:val="-2"/>
                <w:sz w:val="24"/>
                <w:szCs w:val="24"/>
              </w:rPr>
            </w:pPr>
            <w:r w:rsidRPr="00730093">
              <w:rPr>
                <w:rFonts w:ascii="Times New Roman" w:eastAsia="Calibri" w:hAnsi="Times New Roman" w:cs="Times New Roman"/>
                <w:spacing w:val="-2"/>
                <w:sz w:val="24"/>
                <w:szCs w:val="24"/>
              </w:rPr>
              <w:t>юр. Адрес:</w:t>
            </w:r>
          </w:p>
          <w:p w:rsidR="00596A47" w:rsidRPr="00730093" w:rsidRDefault="00596A47" w:rsidP="00D12B51">
            <w:pPr>
              <w:spacing w:after="0" w:line="240" w:lineRule="auto"/>
              <w:rPr>
                <w:rFonts w:ascii="Times New Roman" w:eastAsia="Calibri" w:hAnsi="Times New Roman" w:cs="Times New Roman"/>
                <w:b/>
                <w:bCs/>
                <w:spacing w:val="-7"/>
                <w:sz w:val="24"/>
                <w:szCs w:val="24"/>
              </w:rPr>
            </w:pPr>
            <w:r w:rsidRPr="00730093">
              <w:rPr>
                <w:rFonts w:ascii="Times New Roman" w:eastAsia="Calibri" w:hAnsi="Times New Roman" w:cs="Times New Roman"/>
                <w:b/>
                <w:bCs/>
                <w:spacing w:val="-7"/>
                <w:sz w:val="24"/>
                <w:szCs w:val="24"/>
              </w:rPr>
              <w:lastRenderedPageBreak/>
              <w:t>Банковские реквизиты:</w:t>
            </w:r>
          </w:p>
          <w:p w:rsidR="00596A47" w:rsidRPr="00730093" w:rsidRDefault="00596A47" w:rsidP="00D12B51">
            <w:pPr>
              <w:spacing w:after="0" w:line="240" w:lineRule="auto"/>
              <w:rPr>
                <w:rFonts w:ascii="Times New Roman" w:eastAsia="Calibri" w:hAnsi="Times New Roman" w:cs="Times New Roman"/>
                <w:spacing w:val="4"/>
                <w:sz w:val="24"/>
                <w:szCs w:val="24"/>
              </w:rPr>
            </w:pPr>
            <w:r w:rsidRPr="00730093">
              <w:rPr>
                <w:rFonts w:ascii="Times New Roman" w:eastAsia="Calibri" w:hAnsi="Times New Roman" w:cs="Times New Roman"/>
                <w:spacing w:val="4"/>
                <w:sz w:val="24"/>
                <w:szCs w:val="24"/>
              </w:rPr>
              <w:t>ИНН ________ КПП _______</w:t>
            </w:r>
          </w:p>
          <w:p w:rsidR="00596A47" w:rsidRPr="00730093" w:rsidRDefault="00596A47" w:rsidP="00D12B51">
            <w:pPr>
              <w:spacing w:after="0" w:line="240" w:lineRule="auto"/>
              <w:rPr>
                <w:rFonts w:ascii="Times New Roman" w:eastAsia="Calibri" w:hAnsi="Times New Roman" w:cs="Times New Roman"/>
                <w:sz w:val="24"/>
                <w:szCs w:val="24"/>
              </w:rPr>
            </w:pPr>
            <w:r w:rsidRPr="00730093">
              <w:rPr>
                <w:rFonts w:ascii="Times New Roman" w:eastAsia="Calibri" w:hAnsi="Times New Roman" w:cs="Times New Roman"/>
                <w:spacing w:val="1"/>
                <w:sz w:val="24"/>
                <w:szCs w:val="24"/>
              </w:rPr>
              <w:t xml:space="preserve">р/с _______________________ в отделение Тула </w:t>
            </w:r>
            <w:r w:rsidRPr="00730093">
              <w:rPr>
                <w:rFonts w:ascii="Times New Roman" w:eastAsia="Calibri" w:hAnsi="Times New Roman" w:cs="Times New Roman"/>
                <w:spacing w:val="5"/>
                <w:sz w:val="24"/>
                <w:szCs w:val="24"/>
              </w:rPr>
              <w:t>г. Тула</w:t>
            </w:r>
          </w:p>
          <w:p w:rsidR="00596A47" w:rsidRPr="00730093" w:rsidRDefault="00596A47" w:rsidP="00D12B51">
            <w:pPr>
              <w:spacing w:after="0" w:line="240" w:lineRule="auto"/>
              <w:rPr>
                <w:rFonts w:ascii="Times New Roman" w:eastAsia="Calibri" w:hAnsi="Times New Roman" w:cs="Times New Roman"/>
                <w:spacing w:val="-1"/>
                <w:sz w:val="24"/>
                <w:szCs w:val="24"/>
              </w:rPr>
            </w:pPr>
            <w:r w:rsidRPr="00730093">
              <w:rPr>
                <w:rFonts w:ascii="Times New Roman" w:eastAsia="Calibri" w:hAnsi="Times New Roman" w:cs="Times New Roman"/>
                <w:spacing w:val="-3"/>
                <w:sz w:val="24"/>
                <w:szCs w:val="24"/>
              </w:rPr>
              <w:t>БИК __________</w:t>
            </w:r>
            <w:r w:rsidRPr="00730093">
              <w:rPr>
                <w:rFonts w:ascii="Times New Roman" w:eastAsia="Calibri" w:hAnsi="Times New Roman" w:cs="Times New Roman"/>
                <w:spacing w:val="-1"/>
                <w:sz w:val="24"/>
                <w:szCs w:val="24"/>
              </w:rPr>
              <w:t>л/с ______________</w:t>
            </w:r>
          </w:p>
          <w:p w:rsidR="00596A47" w:rsidRPr="00730093" w:rsidRDefault="00596A47" w:rsidP="00D12B51">
            <w:pPr>
              <w:spacing w:after="0" w:line="240" w:lineRule="auto"/>
              <w:rPr>
                <w:rFonts w:ascii="Times New Roman" w:eastAsia="Calibri" w:hAnsi="Times New Roman" w:cs="Times New Roman"/>
                <w:sz w:val="24"/>
                <w:szCs w:val="24"/>
              </w:rPr>
            </w:pPr>
          </w:p>
        </w:tc>
        <w:tc>
          <w:tcPr>
            <w:tcW w:w="4738" w:type="dxa"/>
          </w:tcPr>
          <w:p w:rsidR="00596A47" w:rsidRPr="00730093" w:rsidRDefault="00596A47" w:rsidP="00D12B51">
            <w:pPr>
              <w:spacing w:after="0" w:line="240" w:lineRule="auto"/>
              <w:rPr>
                <w:rFonts w:ascii="Times New Roman" w:eastAsia="Calibri" w:hAnsi="Times New Roman" w:cs="Times New Roman"/>
                <w:sz w:val="24"/>
                <w:szCs w:val="24"/>
              </w:rPr>
            </w:pPr>
            <w:r w:rsidRPr="00730093">
              <w:rPr>
                <w:rFonts w:ascii="Times New Roman" w:eastAsia="Calibri" w:hAnsi="Times New Roman" w:cs="Times New Roman"/>
                <w:b/>
                <w:bCs/>
                <w:spacing w:val="3"/>
                <w:sz w:val="24"/>
                <w:szCs w:val="24"/>
              </w:rPr>
              <w:lastRenderedPageBreak/>
              <w:t>АРЕНДАТОР:</w:t>
            </w:r>
          </w:p>
          <w:p w:rsidR="00596A47" w:rsidRPr="00730093" w:rsidRDefault="00596A47" w:rsidP="00D12B51">
            <w:pPr>
              <w:spacing w:after="0" w:line="240" w:lineRule="auto"/>
              <w:rPr>
                <w:rFonts w:ascii="Times New Roman" w:eastAsia="Calibri" w:hAnsi="Times New Roman" w:cs="Times New Roman"/>
                <w:sz w:val="24"/>
                <w:szCs w:val="24"/>
              </w:rPr>
            </w:pPr>
          </w:p>
        </w:tc>
      </w:tr>
    </w:tbl>
    <w:p w:rsidR="00596A47" w:rsidRPr="00730093" w:rsidRDefault="00596A47" w:rsidP="00D12B51">
      <w:pPr>
        <w:spacing w:after="0" w:line="240" w:lineRule="auto"/>
        <w:jc w:val="center"/>
        <w:rPr>
          <w:rFonts w:ascii="Times New Roman" w:eastAsia="Calibri" w:hAnsi="Times New Roman" w:cs="Times New Roman"/>
          <w:spacing w:val="-19"/>
          <w:sz w:val="24"/>
          <w:szCs w:val="24"/>
        </w:rPr>
      </w:pPr>
      <w:r w:rsidRPr="00730093">
        <w:rPr>
          <w:rFonts w:ascii="Times New Roman" w:eastAsia="Calibri" w:hAnsi="Times New Roman" w:cs="Times New Roman"/>
          <w:b/>
          <w:bCs/>
          <w:spacing w:val="-19"/>
          <w:sz w:val="24"/>
          <w:szCs w:val="24"/>
        </w:rPr>
        <w:lastRenderedPageBreak/>
        <w:t>10. Подписи сторон:</w:t>
      </w:r>
    </w:p>
    <w:p w:rsidR="00596A47" w:rsidRPr="00730093" w:rsidRDefault="00596A47" w:rsidP="00D12B51">
      <w:pPr>
        <w:spacing w:after="0" w:line="240" w:lineRule="auto"/>
        <w:rPr>
          <w:rFonts w:ascii="Times New Roman" w:eastAsia="Calibri" w:hAnsi="Times New Roman" w:cs="Times New Roman"/>
          <w:spacing w:val="-19"/>
          <w:sz w:val="24"/>
          <w:szCs w:val="24"/>
        </w:rPr>
      </w:pPr>
    </w:p>
    <w:tbl>
      <w:tblPr>
        <w:tblW w:w="0" w:type="auto"/>
        <w:tblLook w:val="01E0" w:firstRow="1" w:lastRow="1" w:firstColumn="1" w:lastColumn="1" w:noHBand="0" w:noVBand="0"/>
      </w:tblPr>
      <w:tblGrid>
        <w:gridCol w:w="4785"/>
        <w:gridCol w:w="4786"/>
      </w:tblGrid>
      <w:tr w:rsidR="00596A47" w:rsidRPr="00730093" w:rsidTr="00596A47">
        <w:tc>
          <w:tcPr>
            <w:tcW w:w="4785" w:type="dxa"/>
          </w:tcPr>
          <w:p w:rsidR="00596A47" w:rsidRPr="00730093" w:rsidRDefault="00596A47" w:rsidP="00D12B51">
            <w:pPr>
              <w:spacing w:after="0" w:line="240" w:lineRule="auto"/>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Арендодатель: </w:t>
            </w:r>
          </w:p>
          <w:p w:rsidR="00596A47" w:rsidRPr="00730093" w:rsidRDefault="00596A47" w:rsidP="00D12B51">
            <w:pPr>
              <w:spacing w:after="0" w:line="240" w:lineRule="auto"/>
              <w:rPr>
                <w:rFonts w:ascii="Times New Roman" w:eastAsia="Calibri" w:hAnsi="Times New Roman" w:cs="Times New Roman"/>
                <w:sz w:val="24"/>
                <w:szCs w:val="24"/>
              </w:rPr>
            </w:pPr>
            <w:r w:rsidRPr="00730093">
              <w:rPr>
                <w:rFonts w:ascii="Times New Roman" w:eastAsia="Calibri" w:hAnsi="Times New Roman" w:cs="Times New Roman"/>
                <w:sz w:val="24"/>
                <w:szCs w:val="24"/>
              </w:rPr>
              <w:t xml:space="preserve"> (подпись)___________ (дата)_________</w:t>
            </w:r>
          </w:p>
          <w:p w:rsidR="00596A47" w:rsidRPr="00730093" w:rsidRDefault="00596A47" w:rsidP="00D12B51">
            <w:pPr>
              <w:spacing w:after="0" w:line="240" w:lineRule="auto"/>
              <w:rPr>
                <w:rFonts w:ascii="Times New Roman" w:eastAsia="Calibri" w:hAnsi="Times New Roman" w:cs="Times New Roman"/>
                <w:spacing w:val="-19"/>
                <w:sz w:val="24"/>
                <w:szCs w:val="24"/>
              </w:rPr>
            </w:pPr>
          </w:p>
        </w:tc>
        <w:tc>
          <w:tcPr>
            <w:tcW w:w="4786" w:type="dxa"/>
            <w:hideMark/>
          </w:tcPr>
          <w:p w:rsidR="00596A47" w:rsidRPr="00730093" w:rsidRDefault="00596A47" w:rsidP="00D12B51">
            <w:pPr>
              <w:spacing w:after="0" w:line="240" w:lineRule="auto"/>
              <w:rPr>
                <w:rFonts w:ascii="Times New Roman" w:eastAsia="Calibri" w:hAnsi="Times New Roman" w:cs="Times New Roman"/>
                <w:spacing w:val="-19"/>
                <w:sz w:val="24"/>
                <w:szCs w:val="24"/>
              </w:rPr>
            </w:pPr>
            <w:r w:rsidRPr="00730093">
              <w:rPr>
                <w:rFonts w:ascii="Times New Roman" w:eastAsia="Calibri" w:hAnsi="Times New Roman" w:cs="Times New Roman"/>
                <w:spacing w:val="-19"/>
                <w:sz w:val="24"/>
                <w:szCs w:val="24"/>
              </w:rPr>
              <w:t xml:space="preserve">Арендатор: </w:t>
            </w:r>
          </w:p>
          <w:p w:rsidR="00596A47" w:rsidRPr="00730093" w:rsidRDefault="00596A47" w:rsidP="00D12B51">
            <w:pPr>
              <w:spacing w:after="0" w:line="240" w:lineRule="auto"/>
              <w:rPr>
                <w:rFonts w:ascii="Times New Roman" w:eastAsia="Calibri" w:hAnsi="Times New Roman" w:cs="Times New Roman"/>
                <w:spacing w:val="-19"/>
                <w:sz w:val="24"/>
                <w:szCs w:val="24"/>
              </w:rPr>
            </w:pPr>
            <w:r w:rsidRPr="00730093">
              <w:rPr>
                <w:rFonts w:ascii="Times New Roman" w:eastAsia="Calibri" w:hAnsi="Times New Roman" w:cs="Times New Roman"/>
                <w:sz w:val="24"/>
                <w:szCs w:val="24"/>
              </w:rPr>
              <w:t xml:space="preserve"> (подпись)___________ (дата)_________</w:t>
            </w:r>
          </w:p>
        </w:tc>
      </w:tr>
    </w:tbl>
    <w:p w:rsidR="00596A47" w:rsidRPr="00730093" w:rsidRDefault="00596A47" w:rsidP="00D12B51">
      <w:pPr>
        <w:spacing w:after="0" w:line="240" w:lineRule="auto"/>
        <w:rPr>
          <w:rFonts w:ascii="Times New Roman" w:eastAsia="Calibri" w:hAnsi="Times New Roman" w:cs="Times New Roman"/>
          <w:spacing w:val="-19"/>
          <w:sz w:val="24"/>
          <w:szCs w:val="24"/>
        </w:rPr>
      </w:pPr>
      <w:r w:rsidRPr="00730093">
        <w:rPr>
          <w:rFonts w:ascii="Times New Roman" w:eastAsia="Calibri" w:hAnsi="Times New Roman" w:cs="Times New Roman"/>
          <w:spacing w:val="-19"/>
          <w:sz w:val="24"/>
          <w:szCs w:val="24"/>
        </w:rPr>
        <w:t>М.П.</w:t>
      </w:r>
    </w:p>
    <w:p w:rsidR="00596A47" w:rsidRPr="00730093" w:rsidRDefault="00596A47" w:rsidP="00D12B51">
      <w:pPr>
        <w:spacing w:after="0" w:line="240" w:lineRule="auto"/>
        <w:rPr>
          <w:rFonts w:ascii="Times New Roman" w:eastAsia="Calibri" w:hAnsi="Times New Roman" w:cs="Times New Roman"/>
          <w:spacing w:val="-19"/>
          <w:sz w:val="24"/>
          <w:szCs w:val="24"/>
        </w:rPr>
      </w:pPr>
    </w:p>
    <w:p w:rsidR="00596A47" w:rsidRPr="00730093" w:rsidRDefault="00596A47" w:rsidP="00D12B51">
      <w:pPr>
        <w:spacing w:after="0" w:line="240" w:lineRule="auto"/>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Приложение  к  договору: </w:t>
      </w:r>
    </w:p>
    <w:p w:rsidR="00596A47" w:rsidRPr="00730093" w:rsidRDefault="00596A47" w:rsidP="00D12B51">
      <w:pPr>
        <w:spacing w:after="0" w:line="240" w:lineRule="auto"/>
        <w:rPr>
          <w:rFonts w:ascii="Times New Roman" w:eastAsia="Calibri" w:hAnsi="Times New Roman" w:cs="Times New Roman"/>
          <w:spacing w:val="-12"/>
          <w:sz w:val="24"/>
          <w:szCs w:val="24"/>
        </w:rPr>
      </w:pPr>
    </w:p>
    <w:p w:rsidR="00596A47" w:rsidRPr="00730093" w:rsidRDefault="00596A47" w:rsidP="00D12B51">
      <w:pPr>
        <w:spacing w:after="0" w:line="240" w:lineRule="auto"/>
        <w:rPr>
          <w:rFonts w:ascii="Times New Roman" w:eastAsia="Calibri" w:hAnsi="Times New Roman" w:cs="Times New Roman"/>
          <w:spacing w:val="-12"/>
          <w:sz w:val="24"/>
          <w:szCs w:val="24"/>
        </w:rPr>
      </w:pPr>
      <w:r w:rsidRPr="00730093">
        <w:rPr>
          <w:rFonts w:ascii="Times New Roman" w:eastAsia="Calibri" w:hAnsi="Times New Roman" w:cs="Times New Roman"/>
          <w:sz w:val="24"/>
          <w:szCs w:val="24"/>
        </w:rPr>
        <w:t>Акт приема-передачи.</w:t>
      </w:r>
    </w:p>
    <w:p w:rsidR="00596A47" w:rsidRPr="00730093" w:rsidRDefault="00596A47" w:rsidP="00D12B51">
      <w:pPr>
        <w:spacing w:after="0" w:line="240" w:lineRule="auto"/>
        <w:rPr>
          <w:rFonts w:ascii="Times New Roman" w:eastAsia="Calibri" w:hAnsi="Times New Roman" w:cs="Times New Roman"/>
          <w:sz w:val="24"/>
          <w:szCs w:val="24"/>
        </w:rPr>
      </w:pPr>
    </w:p>
    <w:p w:rsidR="00596A47" w:rsidRPr="00730093" w:rsidRDefault="00596A47" w:rsidP="00D12B5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596A47" w:rsidRPr="00730093" w:rsidRDefault="00596A47" w:rsidP="00D12B5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Проект договора</w:t>
      </w:r>
    </w:p>
    <w:p w:rsidR="00596A47" w:rsidRPr="00730093" w:rsidRDefault="00596A47" w:rsidP="00D12B5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купли-продажи земельного участка</w:t>
      </w:r>
    </w:p>
    <w:p w:rsidR="00596A47" w:rsidRPr="00730093" w:rsidRDefault="00596A47" w:rsidP="00D12B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596A47" w:rsidRPr="00730093" w:rsidRDefault="00596A47" w:rsidP="00D12B5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 xml:space="preserve">                                                                             «____» __________ 202</w:t>
      </w:r>
      <w:r w:rsidR="009665F3">
        <w:rPr>
          <w:rFonts w:ascii="Times New Roman" w:eastAsia="Times New Roman" w:hAnsi="Times New Roman" w:cs="Times New Roman"/>
          <w:b/>
          <w:sz w:val="24"/>
          <w:szCs w:val="24"/>
          <w:lang w:eastAsia="ru-RU"/>
        </w:rPr>
        <w:t>2</w:t>
      </w:r>
      <w:r w:rsidRPr="00730093">
        <w:rPr>
          <w:rFonts w:ascii="Times New Roman" w:eastAsia="Times New Roman" w:hAnsi="Times New Roman" w:cs="Times New Roman"/>
          <w:b/>
          <w:sz w:val="24"/>
          <w:szCs w:val="24"/>
          <w:lang w:eastAsia="ru-RU"/>
        </w:rPr>
        <w:t xml:space="preserve">г.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96A47" w:rsidRPr="00730093" w:rsidRDefault="009665F3" w:rsidP="00D12B51">
      <w:pPr>
        <w:spacing w:after="0" w:line="240" w:lineRule="auto"/>
        <w:ind w:hanging="14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96A47" w:rsidRPr="00730093">
        <w:rPr>
          <w:rFonts w:ascii="Times New Roman" w:eastAsia="Times New Roman" w:hAnsi="Times New Roman" w:cs="Times New Roman"/>
          <w:bCs/>
          <w:sz w:val="24"/>
          <w:szCs w:val="24"/>
          <w:lang w:eastAsia="ru-RU"/>
        </w:rPr>
        <w:t xml:space="preserve">Администрация муниципального образования </w:t>
      </w:r>
      <w:proofErr w:type="spellStart"/>
      <w:r w:rsidR="00596A47" w:rsidRPr="00730093">
        <w:rPr>
          <w:rFonts w:ascii="Times New Roman" w:eastAsia="Times New Roman" w:hAnsi="Times New Roman" w:cs="Times New Roman"/>
          <w:bCs/>
          <w:sz w:val="24"/>
          <w:szCs w:val="24"/>
          <w:lang w:eastAsia="ru-RU"/>
        </w:rPr>
        <w:t>Веневский</w:t>
      </w:r>
      <w:proofErr w:type="spellEnd"/>
      <w:r w:rsidR="00596A47" w:rsidRPr="00730093">
        <w:rPr>
          <w:rFonts w:ascii="Times New Roman" w:eastAsia="Times New Roman" w:hAnsi="Times New Roman" w:cs="Times New Roman"/>
          <w:bCs/>
          <w:sz w:val="24"/>
          <w:szCs w:val="24"/>
          <w:lang w:eastAsia="ru-RU"/>
        </w:rPr>
        <w:t xml:space="preserve"> район в лице заместителя главы администрации муниципального образования </w:t>
      </w:r>
      <w:proofErr w:type="spellStart"/>
      <w:r w:rsidR="00596A47" w:rsidRPr="00730093">
        <w:rPr>
          <w:rFonts w:ascii="Times New Roman" w:eastAsia="Times New Roman" w:hAnsi="Times New Roman" w:cs="Times New Roman"/>
          <w:bCs/>
          <w:sz w:val="24"/>
          <w:szCs w:val="24"/>
          <w:lang w:eastAsia="ru-RU"/>
        </w:rPr>
        <w:t>Веневский</w:t>
      </w:r>
      <w:proofErr w:type="spellEnd"/>
      <w:r w:rsidR="00596A47" w:rsidRPr="00730093">
        <w:rPr>
          <w:rFonts w:ascii="Times New Roman" w:eastAsia="Times New Roman" w:hAnsi="Times New Roman" w:cs="Times New Roman"/>
          <w:bCs/>
          <w:sz w:val="24"/>
          <w:szCs w:val="24"/>
          <w:lang w:eastAsia="ru-RU"/>
        </w:rPr>
        <w:t xml:space="preserve"> район ____________________, действующего на основании доверенности, именуемая в дальнейшем «Продавец», с одной стороны, и гражданин _________________, паспорт_______________________, зарегистрированный по адресу:______________________________________________, именуемый в дальнейшем «Покупатель», с другой стороны, руководствуясь Гражданским кодексом РФ, Земельным кодексом РФ, Постановлением администрации муниципального образования  </w:t>
      </w:r>
      <w:proofErr w:type="spellStart"/>
      <w:r w:rsidR="00596A47" w:rsidRPr="00730093">
        <w:rPr>
          <w:rFonts w:ascii="Times New Roman" w:eastAsia="Times New Roman" w:hAnsi="Times New Roman" w:cs="Times New Roman"/>
          <w:bCs/>
          <w:sz w:val="24"/>
          <w:szCs w:val="24"/>
          <w:lang w:eastAsia="ru-RU"/>
        </w:rPr>
        <w:t>Веневский</w:t>
      </w:r>
      <w:proofErr w:type="spellEnd"/>
      <w:r w:rsidR="00596A47" w:rsidRPr="00730093">
        <w:rPr>
          <w:rFonts w:ascii="Times New Roman" w:eastAsia="Times New Roman" w:hAnsi="Times New Roman" w:cs="Times New Roman"/>
          <w:bCs/>
          <w:sz w:val="24"/>
          <w:szCs w:val="24"/>
          <w:lang w:eastAsia="ru-RU"/>
        </w:rPr>
        <w:t xml:space="preserve"> район  от _________ № _____«О проведении аукциона по продаже земельных участков», Протоколом № ___ «Об итогах аукциона» от________, заключили настоящий договор о нижеследующем: </w:t>
      </w:r>
    </w:p>
    <w:p w:rsidR="00596A47" w:rsidRPr="00730093" w:rsidRDefault="00596A47" w:rsidP="00D12B51">
      <w:pPr>
        <w:widowControl w:val="0"/>
        <w:numPr>
          <w:ilvl w:val="0"/>
          <w:numId w:val="2"/>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ПРЕДМЕТ И ЦЕНА ДОГОВОРА</w:t>
      </w:r>
    </w:p>
    <w:p w:rsidR="00596A47" w:rsidRPr="00730093" w:rsidRDefault="00596A47" w:rsidP="00D12B51">
      <w:pPr>
        <w:tabs>
          <w:tab w:val="left" w:pos="720"/>
        </w:tabs>
        <w:spacing w:after="0" w:line="240" w:lineRule="auto"/>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разрешенное использование  _____________________________,</w:t>
      </w:r>
      <w:r w:rsidRPr="00730093">
        <w:rPr>
          <w:rFonts w:ascii="Times New Roman" w:eastAsia="MS Mincho" w:hAnsi="Times New Roman" w:cs="Times New Roman"/>
          <w:sz w:val="24"/>
          <w:szCs w:val="24"/>
          <w:lang w:eastAsia="ru-RU"/>
        </w:rPr>
        <w:t xml:space="preserve">отнесенный к  категории земель __________________,           </w:t>
      </w:r>
      <w:r w:rsidRPr="00730093">
        <w:rPr>
          <w:rFonts w:ascii="Times New Roman" w:eastAsia="Times New Roman" w:hAnsi="Times New Roman" w:cs="Times New Roman"/>
          <w:sz w:val="24"/>
          <w:szCs w:val="24"/>
          <w:lang w:eastAsia="ru-RU"/>
        </w:rPr>
        <w:t>с кадастровым номером __________________, площадью  _____</w:t>
      </w:r>
      <w:proofErr w:type="spellStart"/>
      <w:r w:rsidRPr="00730093">
        <w:rPr>
          <w:rFonts w:ascii="Times New Roman" w:eastAsia="Times New Roman" w:hAnsi="Times New Roman" w:cs="Times New Roman"/>
          <w:sz w:val="24"/>
          <w:szCs w:val="24"/>
          <w:lang w:eastAsia="ru-RU"/>
        </w:rPr>
        <w:t>кв</w:t>
      </w:r>
      <w:proofErr w:type="gramStart"/>
      <w:r w:rsidRPr="00730093">
        <w:rPr>
          <w:rFonts w:ascii="Times New Roman" w:eastAsia="Times New Roman" w:hAnsi="Times New Roman" w:cs="Times New Roman"/>
          <w:sz w:val="24"/>
          <w:szCs w:val="24"/>
          <w:lang w:eastAsia="ru-RU"/>
        </w:rPr>
        <w:t>.м</w:t>
      </w:r>
      <w:proofErr w:type="spellEnd"/>
      <w:proofErr w:type="gramEnd"/>
      <w:r w:rsidRPr="00730093">
        <w:rPr>
          <w:rFonts w:ascii="Times New Roman" w:eastAsia="Times New Roman" w:hAnsi="Times New Roman" w:cs="Times New Roman"/>
          <w:sz w:val="24"/>
          <w:szCs w:val="24"/>
          <w:lang w:eastAsia="ru-RU"/>
        </w:rPr>
        <w:t>, местоположение земельного участка: ___________________________________________________________.</w:t>
      </w:r>
    </w:p>
    <w:p w:rsidR="00596A47" w:rsidRPr="00730093" w:rsidRDefault="00596A47" w:rsidP="00D12B51">
      <w:pPr>
        <w:tabs>
          <w:tab w:val="left" w:pos="720"/>
        </w:tabs>
        <w:spacing w:after="0" w:line="240" w:lineRule="auto"/>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sz w:val="24"/>
          <w:szCs w:val="24"/>
          <w:lang w:eastAsia="ru-RU"/>
        </w:rPr>
        <w:t xml:space="preserve">Стоимость продаваемого земельного участка по итогам аукциона составляет </w:t>
      </w:r>
      <w:r w:rsidRPr="00730093">
        <w:rPr>
          <w:rFonts w:ascii="Times New Roman" w:eastAsia="Times New Roman" w:hAnsi="Times New Roman" w:cs="Times New Roman"/>
          <w:b/>
          <w:sz w:val="24"/>
          <w:szCs w:val="24"/>
          <w:lang w:eastAsia="ru-RU"/>
        </w:rPr>
        <w:t>____________________________________________________________________________.</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1.2.</w:t>
      </w:r>
      <w:r w:rsidR="009665F3">
        <w:rPr>
          <w:rFonts w:ascii="Times New Roman" w:eastAsia="Times New Roman" w:hAnsi="Times New Roman" w:cs="Times New Roman"/>
          <w:sz w:val="24"/>
          <w:szCs w:val="24"/>
          <w:lang w:eastAsia="ru-RU"/>
        </w:rPr>
        <w:t xml:space="preserve"> </w:t>
      </w:r>
      <w:r w:rsidRPr="00730093">
        <w:rPr>
          <w:rFonts w:ascii="Times New Roman" w:eastAsia="Times New Roman" w:hAnsi="Times New Roman" w:cs="Times New Roman"/>
          <w:sz w:val="24"/>
          <w:szCs w:val="24"/>
          <w:lang w:eastAsia="ru-RU"/>
        </w:rPr>
        <w:t>Земельный участок свободен от построек.</w:t>
      </w:r>
    </w:p>
    <w:p w:rsidR="00596A47" w:rsidRPr="00730093" w:rsidRDefault="00596A47" w:rsidP="00D12B51">
      <w:pPr>
        <w:widowControl w:val="0"/>
        <w:numPr>
          <w:ilvl w:val="0"/>
          <w:numId w:val="2"/>
        </w:numPr>
        <w:tabs>
          <w:tab w:val="left" w:pos="2985"/>
          <w:tab w:val="left" w:pos="3390"/>
          <w:tab w:val="center" w:pos="5037"/>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ПОРЯДОК РАСЧЕТОВ</w:t>
      </w:r>
    </w:p>
    <w:p w:rsidR="00596A47" w:rsidRPr="00730093" w:rsidRDefault="00596A47" w:rsidP="00D12B51">
      <w:pPr>
        <w:spacing w:after="0" w:line="240" w:lineRule="auto"/>
        <w:ind w:firstLine="709"/>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2.1. Стоимость продаваемого земельного участка Покупатель оплачивает на счет финансового управления администрация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(Администрация муниципального образования </w:t>
      </w:r>
      <w:proofErr w:type="spellStart"/>
      <w:r w:rsidRPr="00730093">
        <w:rPr>
          <w:rFonts w:ascii="Times New Roman" w:eastAsia="Times New Roman" w:hAnsi="Times New Roman" w:cs="Times New Roman"/>
          <w:sz w:val="24"/>
          <w:szCs w:val="24"/>
          <w:lang w:eastAsia="ru-RU"/>
        </w:rPr>
        <w:t>Веневский</w:t>
      </w:r>
      <w:proofErr w:type="spellEnd"/>
      <w:r w:rsidRPr="00730093">
        <w:rPr>
          <w:rFonts w:ascii="Times New Roman" w:eastAsia="Times New Roman" w:hAnsi="Times New Roman" w:cs="Times New Roman"/>
          <w:sz w:val="24"/>
          <w:szCs w:val="24"/>
          <w:lang w:eastAsia="ru-RU"/>
        </w:rPr>
        <w:t xml:space="preserve"> район), л/с 05663018350) ИНН 7123003491, КПП 712301001, расчетный счет 03232643706120006600 ОТДЕЛЕНИЕ ТУЛА БАНКА РОССИИ//УФК по Тульской области г. Тула, к/с 40102810445370000059, БИК 017003983, КБК:0, ОКТМО 0.</w:t>
      </w:r>
    </w:p>
    <w:p w:rsidR="00596A47" w:rsidRPr="00730093" w:rsidRDefault="00596A47" w:rsidP="00D12B51">
      <w:pPr>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На момент подписания настоящего договора сумма оплачена в полном объёме.</w:t>
      </w:r>
    </w:p>
    <w:p w:rsidR="00596A47" w:rsidRPr="00730093" w:rsidRDefault="00596A47" w:rsidP="00D12B51">
      <w:pPr>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ОБЯЗАТЕЛЬСТВА СТОРОН</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3.1. </w:t>
      </w:r>
      <w:r w:rsidRPr="00730093">
        <w:rPr>
          <w:rFonts w:ascii="Times New Roman" w:eastAsia="Times New Roman" w:hAnsi="Times New Roman" w:cs="Times New Roman"/>
          <w:b/>
          <w:sz w:val="24"/>
          <w:szCs w:val="24"/>
          <w:lang w:eastAsia="ru-RU"/>
        </w:rPr>
        <w:t>Покупатель обязан:</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lastRenderedPageBreak/>
        <w:t xml:space="preserve">3.1.1. Осмотреть приобретаемый земельный участок в натуре (на местности), ознакомиться с его количественными и качественными характеристиками, наземными сооружениями и принять на себя ответственность за любые совершенные им действия, противоречащие законодательству РФ.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3.1.2. Использовать приобретенный в собственность земельный участок                        в соответствии с законодательством РФ, условиями настоящего Договора, планом земельного участка, приобретаемого в собственность, и соответствующих постановлений главы муниципального образования.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3.1.3. С момента подписания договора и до момента регистрации права собственности на участок не отчуждать в собственность третьих лиц принадлежащее им недвижимое имущество, находящееся на участке.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 xml:space="preserve">3.2. Продавец обязан: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3.2.1. Продать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596A47" w:rsidRPr="00730093" w:rsidRDefault="00596A47" w:rsidP="00D12B51">
      <w:pPr>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ОСОБЫЕ УCЛОВИЯ</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4.1. Право собственности на указанный в Договоре земельный участок переходит           к Покупателю с момента его государственной регистрации в установленном законодательством РФ порядке, после оплаты всей суммы, составляющей стоимость этого участка, согласно п. 1 настоящего Договора. Расходы, связанные с государственной регистрацией Договора, возлагаются на Покупателя.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4.2. В период с даты подписания Договора до его государственной регистрации выполнение условий, вытекающих из Договора (п.3.1) лежит на Покупателе. В случае невыполнения этих условий в указанный период Продавец оставляет за собой право               на расторжение Договора в соответствии с действующим законодательством РФ.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4.3. Настоящий договор одновременно является актом приема-передачи имущества, указанного в п. 1.1. Претензий по передаваемому имуществу у Покупателя           не имеется.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4.4. Изменения указанного в п. 1 договора целевого назначения допускается                  в порядке, предусмотренном законодательством РФ. </w:t>
      </w:r>
    </w:p>
    <w:p w:rsidR="00596A47" w:rsidRPr="00730093" w:rsidRDefault="00596A47" w:rsidP="00D12B51">
      <w:pPr>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ОБРЕМЕНЕНИЯ УЧАСТКА</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5.1. В отношении участка ограничений, (обременений) нет. Земельный участок свободен в обороте. </w:t>
      </w:r>
    </w:p>
    <w:p w:rsidR="00596A47" w:rsidRPr="00730093" w:rsidRDefault="00596A47" w:rsidP="00D12B51">
      <w:pPr>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ОТВЕТСТВEННОСТЬ СТОРОН</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6.1. Ответственность и права сторон, не предусмотренные настоящим Договором, регулируются в соответствии с действующим законодательством РФ.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6.2. Покупатель отвечает по своим неиспользованным обязательствам                            в отношении участка, возникшим до перехода к нему права собственности на участок.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6.3. Покупатель несет ответственность перед третьими лицами за последствия отчуждения недвижимого имущества, принадлежащего им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 </w:t>
      </w:r>
    </w:p>
    <w:p w:rsidR="00596A47" w:rsidRPr="00730093" w:rsidRDefault="00596A47" w:rsidP="00D12B51">
      <w:pPr>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РАССМОТРЕНИЕ СПОРОВ</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7.1. Все споры и разногласия, которые могут возникнуть при исполнении сторонами настоящего Договора, разрешаются судом по месту нахождения «Продавца».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7.2. Изменения условий настоящего Договора, его расторжение допускаются лишь в случаях порядке, предусмотренном РФ и настоящим Договором. </w:t>
      </w:r>
    </w:p>
    <w:p w:rsidR="00596A47" w:rsidRPr="00730093" w:rsidRDefault="00596A47" w:rsidP="00D12B51">
      <w:pPr>
        <w:widowControl w:val="0"/>
        <w:numPr>
          <w:ilvl w:val="0"/>
          <w:numId w:val="3"/>
        </w:numPr>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ЗАКЛЮЧИТЕЛЬНЫЕ ПОЛОЖЕНИЯ.</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8.1. Настоящий Договор вступает в силу с даты его подписания.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8.2. Договор не может быть расторгнут после его подписания сторонами,  по мотивам уточнения площади земельного участка, его качественных характеристик             и его цены.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lastRenderedPageBreak/>
        <w:t xml:space="preserve">8.3. После государственной регистрации Договор не подлежит </w:t>
      </w:r>
      <w:proofErr w:type="gramStart"/>
      <w:r w:rsidRPr="00730093">
        <w:rPr>
          <w:rFonts w:ascii="Times New Roman" w:eastAsia="Times New Roman" w:hAnsi="Times New Roman" w:cs="Times New Roman"/>
          <w:sz w:val="24"/>
          <w:szCs w:val="24"/>
          <w:lang w:eastAsia="ru-RU"/>
        </w:rPr>
        <w:t>расторжению</w:t>
      </w:r>
      <w:proofErr w:type="gramEnd"/>
      <w:r w:rsidRPr="00730093">
        <w:rPr>
          <w:rFonts w:ascii="Times New Roman" w:eastAsia="Times New Roman" w:hAnsi="Times New Roman" w:cs="Times New Roman"/>
          <w:sz w:val="24"/>
          <w:szCs w:val="24"/>
          <w:lang w:eastAsia="ru-RU"/>
        </w:rPr>
        <w:t xml:space="preserve">  ни по </w:t>
      </w:r>
      <w:proofErr w:type="gramStart"/>
      <w:r w:rsidRPr="00730093">
        <w:rPr>
          <w:rFonts w:ascii="Times New Roman" w:eastAsia="Times New Roman" w:hAnsi="Times New Roman" w:cs="Times New Roman"/>
          <w:sz w:val="24"/>
          <w:szCs w:val="24"/>
          <w:lang w:eastAsia="ru-RU"/>
        </w:rPr>
        <w:t>каким</w:t>
      </w:r>
      <w:proofErr w:type="gramEnd"/>
      <w:r w:rsidRPr="00730093">
        <w:rPr>
          <w:rFonts w:ascii="Times New Roman" w:eastAsia="Times New Roman" w:hAnsi="Times New Roman" w:cs="Times New Roman"/>
          <w:sz w:val="24"/>
          <w:szCs w:val="24"/>
          <w:lang w:eastAsia="ru-RU"/>
        </w:rPr>
        <w:t xml:space="preserve"> основаниям, за исключением случаев, предусмотренных законодательством РФ. </w:t>
      </w:r>
    </w:p>
    <w:p w:rsidR="00596A47" w:rsidRPr="00730093" w:rsidRDefault="00596A47" w:rsidP="00D12B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0093">
        <w:rPr>
          <w:rFonts w:ascii="Times New Roman" w:eastAsia="Times New Roman" w:hAnsi="Times New Roman" w:cs="Times New Roman"/>
          <w:sz w:val="24"/>
          <w:szCs w:val="24"/>
          <w:lang w:eastAsia="ru-RU"/>
        </w:rPr>
        <w:t xml:space="preserve">8.4. Настоящий Договор составлен и подписан в 3 (трех) экземплярах, имеющих одинаковую юридическую силу, один из которых находится у Покупателя, один - у Продавца, один передается в Управление </w:t>
      </w:r>
      <w:proofErr w:type="spellStart"/>
      <w:r w:rsidRPr="00730093">
        <w:rPr>
          <w:rFonts w:ascii="Times New Roman" w:eastAsia="Times New Roman" w:hAnsi="Times New Roman" w:cs="Times New Roman"/>
          <w:sz w:val="24"/>
          <w:szCs w:val="24"/>
          <w:lang w:eastAsia="ru-RU"/>
        </w:rPr>
        <w:t>Росреестра</w:t>
      </w:r>
      <w:proofErr w:type="spellEnd"/>
      <w:r w:rsidRPr="00730093">
        <w:rPr>
          <w:rFonts w:ascii="Times New Roman" w:eastAsia="Times New Roman" w:hAnsi="Times New Roman" w:cs="Times New Roman"/>
          <w:sz w:val="24"/>
          <w:szCs w:val="24"/>
          <w:lang w:eastAsia="ru-RU"/>
        </w:rPr>
        <w:t xml:space="preserve"> по Тульской области, осуществляющее государственную регистрацию прав на недвижимое имущество                     и сделок с ним. </w:t>
      </w:r>
    </w:p>
    <w:p w:rsidR="00596A47" w:rsidRPr="00730093" w:rsidRDefault="00596A47" w:rsidP="00D12B5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30093">
        <w:rPr>
          <w:rFonts w:ascii="Times New Roman" w:eastAsia="Times New Roman" w:hAnsi="Times New Roman" w:cs="Times New Roman"/>
          <w:b/>
          <w:sz w:val="24"/>
          <w:szCs w:val="24"/>
          <w:lang w:eastAsia="ru-RU"/>
        </w:rPr>
        <w:t>9.АДРЕСА И РЕКВИЗИТЫ СТОРОН</w:t>
      </w:r>
    </w:p>
    <w:p w:rsidR="00596A47" w:rsidRPr="00730093" w:rsidRDefault="00596A47" w:rsidP="00D12B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568"/>
        <w:gridCol w:w="4218"/>
      </w:tblGrid>
      <w:tr w:rsidR="00596A47" w:rsidRPr="00730093" w:rsidTr="00596A47">
        <w:trPr>
          <w:trHeight w:val="2874"/>
        </w:trPr>
        <w:tc>
          <w:tcPr>
            <w:tcW w:w="5353" w:type="dxa"/>
            <w:gridSpan w:val="2"/>
          </w:tcPr>
          <w:p w:rsidR="00596A47" w:rsidRPr="00730093" w:rsidRDefault="00596A47" w:rsidP="00D12B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0093">
              <w:rPr>
                <w:rFonts w:ascii="Times New Roman" w:eastAsia="Times New Roman" w:hAnsi="Times New Roman" w:cs="Times New Roman"/>
                <w:b/>
                <w:sz w:val="24"/>
                <w:szCs w:val="24"/>
              </w:rPr>
              <w:t>Продавец</w:t>
            </w:r>
            <w:r w:rsidRPr="00730093">
              <w:rPr>
                <w:rFonts w:ascii="Times New Roman" w:eastAsia="Times New Roman" w:hAnsi="Times New Roman" w:cs="Times New Roman"/>
                <w:sz w:val="24"/>
                <w:szCs w:val="24"/>
              </w:rPr>
              <w:t>:</w:t>
            </w:r>
          </w:p>
          <w:p w:rsidR="00596A47" w:rsidRPr="00730093" w:rsidRDefault="00596A47" w:rsidP="00D12B51">
            <w:pPr>
              <w:widowControl w:val="0"/>
              <w:autoSpaceDE w:val="0"/>
              <w:autoSpaceDN w:val="0"/>
              <w:adjustRightInd w:val="0"/>
              <w:spacing w:after="0" w:line="240" w:lineRule="auto"/>
              <w:rPr>
                <w:rFonts w:ascii="Times New Roman" w:eastAsia="Times New Roman" w:hAnsi="Times New Roman" w:cs="Times New Roman"/>
                <w:sz w:val="24"/>
                <w:szCs w:val="24"/>
              </w:rPr>
            </w:pPr>
            <w:r w:rsidRPr="00730093">
              <w:rPr>
                <w:rFonts w:ascii="Times New Roman" w:eastAsia="Times New Roman" w:hAnsi="Times New Roman" w:cs="Times New Roman"/>
                <w:sz w:val="24"/>
                <w:szCs w:val="24"/>
              </w:rPr>
              <w:t xml:space="preserve">администрация </w:t>
            </w:r>
          </w:p>
          <w:p w:rsidR="00596A47" w:rsidRPr="00730093" w:rsidRDefault="00596A47" w:rsidP="00D12B51">
            <w:pPr>
              <w:widowControl w:val="0"/>
              <w:autoSpaceDE w:val="0"/>
              <w:autoSpaceDN w:val="0"/>
              <w:adjustRightInd w:val="0"/>
              <w:spacing w:after="0" w:line="240" w:lineRule="auto"/>
              <w:rPr>
                <w:rFonts w:ascii="Times New Roman" w:eastAsia="Times New Roman" w:hAnsi="Times New Roman" w:cs="Times New Roman"/>
                <w:sz w:val="24"/>
                <w:szCs w:val="24"/>
              </w:rPr>
            </w:pPr>
            <w:r w:rsidRPr="00730093">
              <w:rPr>
                <w:rFonts w:ascii="Times New Roman" w:eastAsia="Times New Roman" w:hAnsi="Times New Roman" w:cs="Times New Roman"/>
                <w:sz w:val="24"/>
                <w:szCs w:val="24"/>
              </w:rPr>
              <w:t xml:space="preserve">муниципального образования </w:t>
            </w:r>
          </w:p>
          <w:p w:rsidR="00596A47" w:rsidRPr="00730093" w:rsidRDefault="00596A47" w:rsidP="00D12B5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730093">
              <w:rPr>
                <w:rFonts w:ascii="Times New Roman" w:eastAsia="Times New Roman" w:hAnsi="Times New Roman" w:cs="Times New Roman"/>
                <w:bCs/>
                <w:sz w:val="24"/>
                <w:szCs w:val="24"/>
                <w:lang w:eastAsia="ru-RU"/>
              </w:rPr>
              <w:t>Веневский</w:t>
            </w:r>
            <w:proofErr w:type="spellEnd"/>
            <w:r w:rsidRPr="00730093">
              <w:rPr>
                <w:rFonts w:ascii="Times New Roman" w:eastAsia="Times New Roman" w:hAnsi="Times New Roman" w:cs="Times New Roman"/>
                <w:bCs/>
                <w:sz w:val="24"/>
                <w:szCs w:val="24"/>
                <w:lang w:eastAsia="ru-RU"/>
              </w:rPr>
              <w:t xml:space="preserve"> район </w:t>
            </w:r>
          </w:p>
          <w:p w:rsidR="00596A47" w:rsidRPr="00730093" w:rsidRDefault="00596A47" w:rsidP="00D12B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96A47" w:rsidRPr="00730093" w:rsidRDefault="00596A47" w:rsidP="00D12B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0093">
              <w:rPr>
                <w:rFonts w:ascii="Times New Roman" w:eastAsia="Times New Roman" w:hAnsi="Times New Roman" w:cs="Times New Roman"/>
                <w:sz w:val="24"/>
                <w:szCs w:val="24"/>
              </w:rPr>
              <w:t xml:space="preserve">Юр. адрес </w:t>
            </w:r>
          </w:p>
        </w:tc>
        <w:tc>
          <w:tcPr>
            <w:tcW w:w="4218" w:type="dxa"/>
            <w:hideMark/>
          </w:tcPr>
          <w:p w:rsidR="00596A47" w:rsidRPr="00730093" w:rsidRDefault="00596A47" w:rsidP="00D12B51">
            <w:pPr>
              <w:widowControl w:val="0"/>
              <w:tabs>
                <w:tab w:val="left" w:pos="5250"/>
              </w:tabs>
              <w:autoSpaceDE w:val="0"/>
              <w:autoSpaceDN w:val="0"/>
              <w:adjustRightInd w:val="0"/>
              <w:spacing w:after="0" w:line="240" w:lineRule="auto"/>
              <w:rPr>
                <w:rFonts w:ascii="Times New Roman" w:eastAsia="Times New Roman" w:hAnsi="Times New Roman" w:cs="Times New Roman"/>
                <w:b/>
                <w:sz w:val="24"/>
                <w:szCs w:val="24"/>
              </w:rPr>
            </w:pPr>
            <w:r w:rsidRPr="00730093">
              <w:rPr>
                <w:rFonts w:ascii="Times New Roman" w:eastAsia="Times New Roman" w:hAnsi="Times New Roman" w:cs="Times New Roman"/>
                <w:b/>
                <w:sz w:val="24"/>
                <w:szCs w:val="24"/>
              </w:rPr>
              <w:t>Покупатель:</w:t>
            </w:r>
          </w:p>
          <w:p w:rsidR="00596A47" w:rsidRPr="00730093" w:rsidRDefault="00596A47" w:rsidP="00D12B51">
            <w:pPr>
              <w:widowControl w:val="0"/>
              <w:tabs>
                <w:tab w:val="left" w:pos="5250"/>
              </w:tabs>
              <w:autoSpaceDE w:val="0"/>
              <w:autoSpaceDN w:val="0"/>
              <w:adjustRightInd w:val="0"/>
              <w:spacing w:after="0" w:line="240" w:lineRule="auto"/>
              <w:rPr>
                <w:rFonts w:ascii="Times New Roman" w:eastAsia="Times New Roman" w:hAnsi="Times New Roman" w:cs="Times New Roman"/>
                <w:snapToGrid w:val="0"/>
                <w:sz w:val="24"/>
                <w:szCs w:val="24"/>
              </w:rPr>
            </w:pPr>
            <w:r w:rsidRPr="00730093">
              <w:rPr>
                <w:rFonts w:ascii="Times New Roman" w:eastAsia="Times New Roman" w:hAnsi="Times New Roman" w:cs="Times New Roman"/>
                <w:b/>
                <w:sz w:val="24"/>
                <w:szCs w:val="24"/>
              </w:rPr>
              <w:t>ФИО,  проживающий по адресу:  ______________________</w:t>
            </w:r>
          </w:p>
        </w:tc>
      </w:tr>
      <w:tr w:rsidR="00596A47" w:rsidRPr="00730093" w:rsidTr="001B219D">
        <w:tc>
          <w:tcPr>
            <w:tcW w:w="4785" w:type="dxa"/>
          </w:tcPr>
          <w:p w:rsidR="00596A47" w:rsidRPr="00730093" w:rsidRDefault="00596A47" w:rsidP="009665F3">
            <w:pPr>
              <w:spacing w:after="0" w:line="240" w:lineRule="auto"/>
              <w:rPr>
                <w:rFonts w:ascii="Times New Roman" w:eastAsia="Times New Roman" w:hAnsi="Times New Roman" w:cs="Times New Roman"/>
                <w:b/>
                <w:sz w:val="24"/>
                <w:szCs w:val="24"/>
              </w:rPr>
            </w:pPr>
          </w:p>
        </w:tc>
        <w:tc>
          <w:tcPr>
            <w:tcW w:w="4786" w:type="dxa"/>
            <w:gridSpan w:val="2"/>
          </w:tcPr>
          <w:p w:rsidR="00596A47" w:rsidRPr="00730093" w:rsidRDefault="00596A47" w:rsidP="00D12B51">
            <w:pPr>
              <w:spacing w:after="0" w:line="240" w:lineRule="auto"/>
              <w:rPr>
                <w:rFonts w:ascii="Times New Roman" w:eastAsia="Times New Roman" w:hAnsi="Times New Roman" w:cs="Times New Roman"/>
                <w:b/>
                <w:sz w:val="24"/>
                <w:szCs w:val="24"/>
              </w:rPr>
            </w:pPr>
          </w:p>
        </w:tc>
      </w:tr>
      <w:tr w:rsidR="001B219D" w:rsidRPr="00730093" w:rsidTr="001B219D">
        <w:tc>
          <w:tcPr>
            <w:tcW w:w="4785" w:type="dxa"/>
          </w:tcPr>
          <w:p w:rsidR="001B219D" w:rsidRPr="00730093" w:rsidRDefault="001B219D" w:rsidP="001B219D">
            <w:pPr>
              <w:spacing w:after="0" w:line="240" w:lineRule="auto"/>
              <w:jc w:val="both"/>
              <w:rPr>
                <w:rFonts w:ascii="Times New Roman" w:eastAsia="Times New Roman" w:hAnsi="Times New Roman" w:cs="Times New Roman"/>
                <w:b/>
                <w:sz w:val="24"/>
                <w:szCs w:val="24"/>
              </w:rPr>
            </w:pPr>
          </w:p>
          <w:p w:rsidR="001B219D" w:rsidRPr="00730093" w:rsidRDefault="001B219D" w:rsidP="001B219D">
            <w:pPr>
              <w:spacing w:after="0" w:line="240" w:lineRule="auto"/>
              <w:jc w:val="both"/>
              <w:rPr>
                <w:rFonts w:ascii="Times New Roman" w:eastAsia="Times New Roman" w:hAnsi="Times New Roman" w:cs="Times New Roman"/>
                <w:b/>
                <w:sz w:val="24"/>
                <w:szCs w:val="24"/>
              </w:rPr>
            </w:pPr>
          </w:p>
        </w:tc>
        <w:tc>
          <w:tcPr>
            <w:tcW w:w="4786" w:type="dxa"/>
            <w:gridSpan w:val="2"/>
          </w:tcPr>
          <w:p w:rsidR="001B219D" w:rsidRPr="00730093" w:rsidRDefault="001B219D" w:rsidP="00D12B51">
            <w:pPr>
              <w:spacing w:after="0" w:line="240" w:lineRule="auto"/>
              <w:rPr>
                <w:rFonts w:ascii="Times New Roman" w:eastAsia="Times New Roman" w:hAnsi="Times New Roman" w:cs="Times New Roman"/>
                <w:b/>
                <w:sz w:val="24"/>
                <w:szCs w:val="24"/>
              </w:rPr>
            </w:pPr>
          </w:p>
        </w:tc>
      </w:tr>
      <w:tr w:rsidR="00596A47" w:rsidRPr="00730093" w:rsidTr="00596A47">
        <w:tc>
          <w:tcPr>
            <w:tcW w:w="4785" w:type="dxa"/>
          </w:tcPr>
          <w:p w:rsidR="00596A47" w:rsidRPr="00730093" w:rsidRDefault="00596A47" w:rsidP="00D12B51">
            <w:pPr>
              <w:spacing w:after="0" w:line="240" w:lineRule="auto"/>
              <w:rPr>
                <w:rFonts w:ascii="Times New Roman" w:eastAsia="Times New Roman" w:hAnsi="Times New Roman" w:cs="Times New Roman"/>
                <w:b/>
                <w:sz w:val="24"/>
                <w:szCs w:val="24"/>
              </w:rPr>
            </w:pPr>
          </w:p>
        </w:tc>
        <w:tc>
          <w:tcPr>
            <w:tcW w:w="4786" w:type="dxa"/>
            <w:gridSpan w:val="2"/>
          </w:tcPr>
          <w:p w:rsidR="00596A47" w:rsidRPr="00730093" w:rsidRDefault="00596A47" w:rsidP="00D12B51">
            <w:pPr>
              <w:tabs>
                <w:tab w:val="right" w:pos="4570"/>
              </w:tabs>
              <w:spacing w:after="0" w:line="240" w:lineRule="auto"/>
              <w:rPr>
                <w:rFonts w:ascii="Times New Roman" w:eastAsia="Times New Roman" w:hAnsi="Times New Roman" w:cs="Times New Roman"/>
                <w:b/>
                <w:sz w:val="24"/>
                <w:szCs w:val="24"/>
              </w:rPr>
            </w:pPr>
          </w:p>
        </w:tc>
      </w:tr>
    </w:tbl>
    <w:p w:rsidR="00596A47" w:rsidRPr="00730093" w:rsidRDefault="00596A47" w:rsidP="00D12B51">
      <w:pPr>
        <w:spacing w:after="0" w:line="240" w:lineRule="auto"/>
        <w:rPr>
          <w:rFonts w:ascii="Times New Roman" w:eastAsia="Times New Roman" w:hAnsi="Times New Roman" w:cs="Times New Roman"/>
          <w:b/>
          <w:bCs/>
          <w:sz w:val="24"/>
          <w:szCs w:val="24"/>
          <w:lang w:eastAsia="ru-RU"/>
        </w:rPr>
      </w:pPr>
    </w:p>
    <w:sectPr w:rsidR="00596A47" w:rsidRPr="00730093" w:rsidSect="00E27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1E47"/>
    <w:multiLevelType w:val="hybridMultilevel"/>
    <w:tmpl w:val="EBC8E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7E5313"/>
    <w:multiLevelType w:val="multilevel"/>
    <w:tmpl w:val="490A8AF6"/>
    <w:lvl w:ilvl="0">
      <w:start w:val="3"/>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22705B45"/>
    <w:multiLevelType w:val="multilevel"/>
    <w:tmpl w:val="A21CA60A"/>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nsid w:val="683D27FA"/>
    <w:multiLevelType w:val="hybridMultilevel"/>
    <w:tmpl w:val="EE20EF4A"/>
    <w:lvl w:ilvl="0" w:tplc="EBE2BCB4">
      <w:start w:val="1"/>
      <w:numFmt w:val="decimal"/>
      <w:lvlText w:val="%1)"/>
      <w:lvlJc w:val="left"/>
      <w:pPr>
        <w:ind w:left="927" w:hanging="360"/>
      </w:pPr>
    </w:lvl>
    <w:lvl w:ilvl="1" w:tplc="04190019">
      <w:start w:val="1"/>
      <w:numFmt w:val="lowerLetter"/>
      <w:lvlText w:val="%2."/>
      <w:lvlJc w:val="left"/>
      <w:pPr>
        <w:ind w:left="1733" w:hanging="360"/>
      </w:pPr>
    </w:lvl>
    <w:lvl w:ilvl="2" w:tplc="0419001B">
      <w:start w:val="1"/>
      <w:numFmt w:val="lowerRoman"/>
      <w:lvlText w:val="%3."/>
      <w:lvlJc w:val="right"/>
      <w:pPr>
        <w:ind w:left="2453" w:hanging="180"/>
      </w:pPr>
    </w:lvl>
    <w:lvl w:ilvl="3" w:tplc="0419000F">
      <w:start w:val="1"/>
      <w:numFmt w:val="decimal"/>
      <w:lvlText w:val="%4."/>
      <w:lvlJc w:val="left"/>
      <w:pPr>
        <w:ind w:left="3173" w:hanging="360"/>
      </w:pPr>
    </w:lvl>
    <w:lvl w:ilvl="4" w:tplc="04190019">
      <w:start w:val="1"/>
      <w:numFmt w:val="lowerLetter"/>
      <w:lvlText w:val="%5."/>
      <w:lvlJc w:val="left"/>
      <w:pPr>
        <w:ind w:left="3893" w:hanging="360"/>
      </w:pPr>
    </w:lvl>
    <w:lvl w:ilvl="5" w:tplc="0419001B">
      <w:start w:val="1"/>
      <w:numFmt w:val="lowerRoman"/>
      <w:lvlText w:val="%6."/>
      <w:lvlJc w:val="right"/>
      <w:pPr>
        <w:ind w:left="4613" w:hanging="180"/>
      </w:pPr>
    </w:lvl>
    <w:lvl w:ilvl="6" w:tplc="0419000F">
      <w:start w:val="1"/>
      <w:numFmt w:val="decimal"/>
      <w:lvlText w:val="%7."/>
      <w:lvlJc w:val="left"/>
      <w:pPr>
        <w:ind w:left="5333" w:hanging="360"/>
      </w:pPr>
    </w:lvl>
    <w:lvl w:ilvl="7" w:tplc="04190019">
      <w:start w:val="1"/>
      <w:numFmt w:val="lowerLetter"/>
      <w:lvlText w:val="%8."/>
      <w:lvlJc w:val="left"/>
      <w:pPr>
        <w:ind w:left="6053" w:hanging="360"/>
      </w:pPr>
    </w:lvl>
    <w:lvl w:ilvl="8" w:tplc="0419001B">
      <w:start w:val="1"/>
      <w:numFmt w:val="lowerRoman"/>
      <w:lvlText w:val="%9."/>
      <w:lvlJc w:val="right"/>
      <w:pPr>
        <w:ind w:left="677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6DD2"/>
    <w:rsid w:val="00000CC8"/>
    <w:rsid w:val="0001193C"/>
    <w:rsid w:val="00024E4F"/>
    <w:rsid w:val="0003462E"/>
    <w:rsid w:val="00035DEE"/>
    <w:rsid w:val="0004428F"/>
    <w:rsid w:val="00044B0B"/>
    <w:rsid w:val="000472AC"/>
    <w:rsid w:val="000534D1"/>
    <w:rsid w:val="00055733"/>
    <w:rsid w:val="00055CF5"/>
    <w:rsid w:val="00057982"/>
    <w:rsid w:val="00064168"/>
    <w:rsid w:val="00074D27"/>
    <w:rsid w:val="00075A59"/>
    <w:rsid w:val="00080EBE"/>
    <w:rsid w:val="00097724"/>
    <w:rsid w:val="000A1483"/>
    <w:rsid w:val="000A592E"/>
    <w:rsid w:val="000B559A"/>
    <w:rsid w:val="000B563F"/>
    <w:rsid w:val="000B7297"/>
    <w:rsid w:val="000C185F"/>
    <w:rsid w:val="000C259F"/>
    <w:rsid w:val="000C335C"/>
    <w:rsid w:val="000D0F02"/>
    <w:rsid w:val="000D3027"/>
    <w:rsid w:val="000D69B7"/>
    <w:rsid w:val="000E5D89"/>
    <w:rsid w:val="000E609C"/>
    <w:rsid w:val="000F66D8"/>
    <w:rsid w:val="0010170C"/>
    <w:rsid w:val="001044F8"/>
    <w:rsid w:val="00113A1E"/>
    <w:rsid w:val="00115448"/>
    <w:rsid w:val="00121EB0"/>
    <w:rsid w:val="00122BA4"/>
    <w:rsid w:val="00123B87"/>
    <w:rsid w:val="0013248D"/>
    <w:rsid w:val="001329AE"/>
    <w:rsid w:val="0013664E"/>
    <w:rsid w:val="0014607E"/>
    <w:rsid w:val="00146B66"/>
    <w:rsid w:val="00153311"/>
    <w:rsid w:val="00164C6E"/>
    <w:rsid w:val="00172C13"/>
    <w:rsid w:val="0018134E"/>
    <w:rsid w:val="00186BA6"/>
    <w:rsid w:val="0019498E"/>
    <w:rsid w:val="001A27D2"/>
    <w:rsid w:val="001A53A2"/>
    <w:rsid w:val="001B219D"/>
    <w:rsid w:val="001C4D42"/>
    <w:rsid w:val="001C5063"/>
    <w:rsid w:val="001D781F"/>
    <w:rsid w:val="001E12C8"/>
    <w:rsid w:val="001F2A61"/>
    <w:rsid w:val="001F3AD3"/>
    <w:rsid w:val="001F746E"/>
    <w:rsid w:val="0020355B"/>
    <w:rsid w:val="0020412C"/>
    <w:rsid w:val="00212433"/>
    <w:rsid w:val="002216E6"/>
    <w:rsid w:val="002217F9"/>
    <w:rsid w:val="00232B78"/>
    <w:rsid w:val="00234081"/>
    <w:rsid w:val="00240978"/>
    <w:rsid w:val="00242213"/>
    <w:rsid w:val="00242265"/>
    <w:rsid w:val="002469DA"/>
    <w:rsid w:val="00254756"/>
    <w:rsid w:val="0025532B"/>
    <w:rsid w:val="002639DA"/>
    <w:rsid w:val="0026661D"/>
    <w:rsid w:val="00267A4A"/>
    <w:rsid w:val="00273BBF"/>
    <w:rsid w:val="0028611E"/>
    <w:rsid w:val="002A1023"/>
    <w:rsid w:val="002A18BF"/>
    <w:rsid w:val="002B147C"/>
    <w:rsid w:val="002B487B"/>
    <w:rsid w:val="002D1B2B"/>
    <w:rsid w:val="002D2F3C"/>
    <w:rsid w:val="002E0EE8"/>
    <w:rsid w:val="002F0752"/>
    <w:rsid w:val="002F5DCB"/>
    <w:rsid w:val="0030748D"/>
    <w:rsid w:val="00310E65"/>
    <w:rsid w:val="00316A8B"/>
    <w:rsid w:val="00325067"/>
    <w:rsid w:val="00330277"/>
    <w:rsid w:val="00333031"/>
    <w:rsid w:val="0033319A"/>
    <w:rsid w:val="00333761"/>
    <w:rsid w:val="00336AD0"/>
    <w:rsid w:val="00340F09"/>
    <w:rsid w:val="003428D3"/>
    <w:rsid w:val="00343D79"/>
    <w:rsid w:val="0034536B"/>
    <w:rsid w:val="00345945"/>
    <w:rsid w:val="003473E5"/>
    <w:rsid w:val="00347736"/>
    <w:rsid w:val="00353796"/>
    <w:rsid w:val="00355D9F"/>
    <w:rsid w:val="0036120F"/>
    <w:rsid w:val="003658B3"/>
    <w:rsid w:val="00365C5D"/>
    <w:rsid w:val="00373964"/>
    <w:rsid w:val="00380887"/>
    <w:rsid w:val="003856C9"/>
    <w:rsid w:val="003942EE"/>
    <w:rsid w:val="003B69BB"/>
    <w:rsid w:val="003C0D19"/>
    <w:rsid w:val="003C1B36"/>
    <w:rsid w:val="003C2B2A"/>
    <w:rsid w:val="003C4372"/>
    <w:rsid w:val="003C43F8"/>
    <w:rsid w:val="003C7BF5"/>
    <w:rsid w:val="003D7284"/>
    <w:rsid w:val="003E372E"/>
    <w:rsid w:val="003E659A"/>
    <w:rsid w:val="003F09B7"/>
    <w:rsid w:val="003F699A"/>
    <w:rsid w:val="0040258D"/>
    <w:rsid w:val="004058E8"/>
    <w:rsid w:val="00406F8E"/>
    <w:rsid w:val="0041097D"/>
    <w:rsid w:val="00413257"/>
    <w:rsid w:val="00416388"/>
    <w:rsid w:val="004475B4"/>
    <w:rsid w:val="00450A69"/>
    <w:rsid w:val="0045158F"/>
    <w:rsid w:val="00452898"/>
    <w:rsid w:val="00454719"/>
    <w:rsid w:val="00463A56"/>
    <w:rsid w:val="00465042"/>
    <w:rsid w:val="004738A5"/>
    <w:rsid w:val="00477FA7"/>
    <w:rsid w:val="004860C6"/>
    <w:rsid w:val="004861A7"/>
    <w:rsid w:val="00492920"/>
    <w:rsid w:val="00495DCE"/>
    <w:rsid w:val="004A218B"/>
    <w:rsid w:val="004A3398"/>
    <w:rsid w:val="004A5CE6"/>
    <w:rsid w:val="004B3864"/>
    <w:rsid w:val="004C03C5"/>
    <w:rsid w:val="004C23C2"/>
    <w:rsid w:val="004C3941"/>
    <w:rsid w:val="004D4F7C"/>
    <w:rsid w:val="004D6839"/>
    <w:rsid w:val="004E2681"/>
    <w:rsid w:val="004E56E1"/>
    <w:rsid w:val="004E6D2C"/>
    <w:rsid w:val="004E70C1"/>
    <w:rsid w:val="004F1E9A"/>
    <w:rsid w:val="004F5864"/>
    <w:rsid w:val="004F6D7D"/>
    <w:rsid w:val="00501EC5"/>
    <w:rsid w:val="0050661E"/>
    <w:rsid w:val="0051130B"/>
    <w:rsid w:val="00514109"/>
    <w:rsid w:val="005201D1"/>
    <w:rsid w:val="00530000"/>
    <w:rsid w:val="00530042"/>
    <w:rsid w:val="00536CFC"/>
    <w:rsid w:val="005372EF"/>
    <w:rsid w:val="00541853"/>
    <w:rsid w:val="00543B08"/>
    <w:rsid w:val="005444F2"/>
    <w:rsid w:val="005452A3"/>
    <w:rsid w:val="005622CA"/>
    <w:rsid w:val="00567AAD"/>
    <w:rsid w:val="00570003"/>
    <w:rsid w:val="00572289"/>
    <w:rsid w:val="00573062"/>
    <w:rsid w:val="00573418"/>
    <w:rsid w:val="005809C2"/>
    <w:rsid w:val="00587589"/>
    <w:rsid w:val="00596A47"/>
    <w:rsid w:val="005B04DA"/>
    <w:rsid w:val="005B0C66"/>
    <w:rsid w:val="005B1388"/>
    <w:rsid w:val="005C6198"/>
    <w:rsid w:val="005D6A01"/>
    <w:rsid w:val="005E10C4"/>
    <w:rsid w:val="005E4797"/>
    <w:rsid w:val="005E5B5B"/>
    <w:rsid w:val="005F3343"/>
    <w:rsid w:val="005F6BA6"/>
    <w:rsid w:val="00603D79"/>
    <w:rsid w:val="00611DA9"/>
    <w:rsid w:val="00612768"/>
    <w:rsid w:val="0062540E"/>
    <w:rsid w:val="00626892"/>
    <w:rsid w:val="00626C1F"/>
    <w:rsid w:val="00630642"/>
    <w:rsid w:val="00630E8F"/>
    <w:rsid w:val="00632FD3"/>
    <w:rsid w:val="00642468"/>
    <w:rsid w:val="00642938"/>
    <w:rsid w:val="00643053"/>
    <w:rsid w:val="00646673"/>
    <w:rsid w:val="00652B4C"/>
    <w:rsid w:val="00653645"/>
    <w:rsid w:val="00660B90"/>
    <w:rsid w:val="00672F65"/>
    <w:rsid w:val="006730E6"/>
    <w:rsid w:val="0067347F"/>
    <w:rsid w:val="0067364D"/>
    <w:rsid w:val="006835D1"/>
    <w:rsid w:val="006909F2"/>
    <w:rsid w:val="00696651"/>
    <w:rsid w:val="00696ACD"/>
    <w:rsid w:val="006A554A"/>
    <w:rsid w:val="006C2EFC"/>
    <w:rsid w:val="006C4FA6"/>
    <w:rsid w:val="006D1C10"/>
    <w:rsid w:val="006D3F6F"/>
    <w:rsid w:val="006E6986"/>
    <w:rsid w:val="006F100F"/>
    <w:rsid w:val="00701AA8"/>
    <w:rsid w:val="00705D1C"/>
    <w:rsid w:val="00723ECA"/>
    <w:rsid w:val="00730093"/>
    <w:rsid w:val="007301CD"/>
    <w:rsid w:val="00735543"/>
    <w:rsid w:val="007369C9"/>
    <w:rsid w:val="00745450"/>
    <w:rsid w:val="00745D2E"/>
    <w:rsid w:val="00746A50"/>
    <w:rsid w:val="007505B5"/>
    <w:rsid w:val="0076387F"/>
    <w:rsid w:val="00765DA3"/>
    <w:rsid w:val="00766006"/>
    <w:rsid w:val="007660E8"/>
    <w:rsid w:val="00771BCD"/>
    <w:rsid w:val="007829F5"/>
    <w:rsid w:val="00782F30"/>
    <w:rsid w:val="0078474C"/>
    <w:rsid w:val="007C2F8A"/>
    <w:rsid w:val="007C3693"/>
    <w:rsid w:val="007C4BBF"/>
    <w:rsid w:val="007C582D"/>
    <w:rsid w:val="007C7B37"/>
    <w:rsid w:val="007D4F83"/>
    <w:rsid w:val="007E07C1"/>
    <w:rsid w:val="007E2F38"/>
    <w:rsid w:val="00811BC9"/>
    <w:rsid w:val="00816017"/>
    <w:rsid w:val="00824DF1"/>
    <w:rsid w:val="008263AD"/>
    <w:rsid w:val="00830327"/>
    <w:rsid w:val="00835458"/>
    <w:rsid w:val="008377FC"/>
    <w:rsid w:val="0084041A"/>
    <w:rsid w:val="00844665"/>
    <w:rsid w:val="0085082E"/>
    <w:rsid w:val="00856B98"/>
    <w:rsid w:val="00872A1E"/>
    <w:rsid w:val="008808EC"/>
    <w:rsid w:val="00881C11"/>
    <w:rsid w:val="00883D8A"/>
    <w:rsid w:val="00886C63"/>
    <w:rsid w:val="00890737"/>
    <w:rsid w:val="00892CC9"/>
    <w:rsid w:val="00893CAB"/>
    <w:rsid w:val="008A2870"/>
    <w:rsid w:val="008B6514"/>
    <w:rsid w:val="008C74D7"/>
    <w:rsid w:val="008C781B"/>
    <w:rsid w:val="008D1F27"/>
    <w:rsid w:val="008D5CBE"/>
    <w:rsid w:val="008E3F98"/>
    <w:rsid w:val="008F7F5C"/>
    <w:rsid w:val="00902120"/>
    <w:rsid w:val="009031F2"/>
    <w:rsid w:val="00903EB5"/>
    <w:rsid w:val="00910553"/>
    <w:rsid w:val="00923EC0"/>
    <w:rsid w:val="00926D41"/>
    <w:rsid w:val="00931B97"/>
    <w:rsid w:val="00931D07"/>
    <w:rsid w:val="0094039B"/>
    <w:rsid w:val="0094052B"/>
    <w:rsid w:val="00941BAF"/>
    <w:rsid w:val="00950652"/>
    <w:rsid w:val="00956D1E"/>
    <w:rsid w:val="00962212"/>
    <w:rsid w:val="009665F3"/>
    <w:rsid w:val="0096756A"/>
    <w:rsid w:val="009707B8"/>
    <w:rsid w:val="00973EC2"/>
    <w:rsid w:val="00975C60"/>
    <w:rsid w:val="009836F8"/>
    <w:rsid w:val="00992A96"/>
    <w:rsid w:val="00996A7B"/>
    <w:rsid w:val="009A1205"/>
    <w:rsid w:val="009B009C"/>
    <w:rsid w:val="009B36AA"/>
    <w:rsid w:val="009B4944"/>
    <w:rsid w:val="009B658D"/>
    <w:rsid w:val="009C2D50"/>
    <w:rsid w:val="009C5885"/>
    <w:rsid w:val="009C79AE"/>
    <w:rsid w:val="009E0CB0"/>
    <w:rsid w:val="009E4602"/>
    <w:rsid w:val="009E7CD9"/>
    <w:rsid w:val="00A01BB9"/>
    <w:rsid w:val="00A04654"/>
    <w:rsid w:val="00A05221"/>
    <w:rsid w:val="00A0723B"/>
    <w:rsid w:val="00A116F1"/>
    <w:rsid w:val="00A130A6"/>
    <w:rsid w:val="00A15287"/>
    <w:rsid w:val="00A2085A"/>
    <w:rsid w:val="00A226B3"/>
    <w:rsid w:val="00A33829"/>
    <w:rsid w:val="00A34192"/>
    <w:rsid w:val="00A35B44"/>
    <w:rsid w:val="00A4020E"/>
    <w:rsid w:val="00A467EA"/>
    <w:rsid w:val="00A52763"/>
    <w:rsid w:val="00A54CF2"/>
    <w:rsid w:val="00A5507C"/>
    <w:rsid w:val="00A63187"/>
    <w:rsid w:val="00A63F1D"/>
    <w:rsid w:val="00A6704F"/>
    <w:rsid w:val="00A70F0E"/>
    <w:rsid w:val="00A8037E"/>
    <w:rsid w:val="00A853CB"/>
    <w:rsid w:val="00A86426"/>
    <w:rsid w:val="00A965FD"/>
    <w:rsid w:val="00AA186B"/>
    <w:rsid w:val="00AB60C5"/>
    <w:rsid w:val="00AB6472"/>
    <w:rsid w:val="00AB6DD2"/>
    <w:rsid w:val="00AC2C80"/>
    <w:rsid w:val="00AC3224"/>
    <w:rsid w:val="00AD0793"/>
    <w:rsid w:val="00AE5D56"/>
    <w:rsid w:val="00AE678B"/>
    <w:rsid w:val="00AE69B5"/>
    <w:rsid w:val="00B01CD8"/>
    <w:rsid w:val="00B04FE9"/>
    <w:rsid w:val="00B0703C"/>
    <w:rsid w:val="00B07102"/>
    <w:rsid w:val="00B15147"/>
    <w:rsid w:val="00B15763"/>
    <w:rsid w:val="00B25B34"/>
    <w:rsid w:val="00B30425"/>
    <w:rsid w:val="00B32348"/>
    <w:rsid w:val="00B342F9"/>
    <w:rsid w:val="00B4742C"/>
    <w:rsid w:val="00B60871"/>
    <w:rsid w:val="00B62CF5"/>
    <w:rsid w:val="00B62DEB"/>
    <w:rsid w:val="00B65462"/>
    <w:rsid w:val="00B7403F"/>
    <w:rsid w:val="00B86921"/>
    <w:rsid w:val="00B87455"/>
    <w:rsid w:val="00BA0A36"/>
    <w:rsid w:val="00BA2A15"/>
    <w:rsid w:val="00BA3B8F"/>
    <w:rsid w:val="00BA6FFE"/>
    <w:rsid w:val="00BA7E3A"/>
    <w:rsid w:val="00BB4BFB"/>
    <w:rsid w:val="00BB7F04"/>
    <w:rsid w:val="00BC4B0F"/>
    <w:rsid w:val="00BC58C7"/>
    <w:rsid w:val="00BD292D"/>
    <w:rsid w:val="00BF0FA3"/>
    <w:rsid w:val="00C03F9C"/>
    <w:rsid w:val="00C0489A"/>
    <w:rsid w:val="00C46363"/>
    <w:rsid w:val="00C57B94"/>
    <w:rsid w:val="00C66755"/>
    <w:rsid w:val="00C70793"/>
    <w:rsid w:val="00C818FC"/>
    <w:rsid w:val="00C8267E"/>
    <w:rsid w:val="00C866B9"/>
    <w:rsid w:val="00C93254"/>
    <w:rsid w:val="00C95378"/>
    <w:rsid w:val="00C974BC"/>
    <w:rsid w:val="00CA2744"/>
    <w:rsid w:val="00CB15D1"/>
    <w:rsid w:val="00CB65AD"/>
    <w:rsid w:val="00CB6613"/>
    <w:rsid w:val="00CB7CD7"/>
    <w:rsid w:val="00CC5C4D"/>
    <w:rsid w:val="00CC6D59"/>
    <w:rsid w:val="00CC7A18"/>
    <w:rsid w:val="00CD1B25"/>
    <w:rsid w:val="00CD5517"/>
    <w:rsid w:val="00CD74B5"/>
    <w:rsid w:val="00CE5A63"/>
    <w:rsid w:val="00CF22F3"/>
    <w:rsid w:val="00CF30D3"/>
    <w:rsid w:val="00CF45B9"/>
    <w:rsid w:val="00CF7B6B"/>
    <w:rsid w:val="00D0225A"/>
    <w:rsid w:val="00D02E17"/>
    <w:rsid w:val="00D10D1C"/>
    <w:rsid w:val="00D12B51"/>
    <w:rsid w:val="00D3085C"/>
    <w:rsid w:val="00D308FA"/>
    <w:rsid w:val="00D31D05"/>
    <w:rsid w:val="00D42A3D"/>
    <w:rsid w:val="00D447DB"/>
    <w:rsid w:val="00D44A97"/>
    <w:rsid w:val="00D458B3"/>
    <w:rsid w:val="00D51F7F"/>
    <w:rsid w:val="00D61A9A"/>
    <w:rsid w:val="00D64E9C"/>
    <w:rsid w:val="00D65906"/>
    <w:rsid w:val="00D6709D"/>
    <w:rsid w:val="00D744AA"/>
    <w:rsid w:val="00D75ADC"/>
    <w:rsid w:val="00D76445"/>
    <w:rsid w:val="00D91F3E"/>
    <w:rsid w:val="00D957D5"/>
    <w:rsid w:val="00D96CE2"/>
    <w:rsid w:val="00DB4FBB"/>
    <w:rsid w:val="00DC3E8D"/>
    <w:rsid w:val="00DD16F0"/>
    <w:rsid w:val="00DD4355"/>
    <w:rsid w:val="00DD4813"/>
    <w:rsid w:val="00DD639E"/>
    <w:rsid w:val="00DD7CD1"/>
    <w:rsid w:val="00DE315A"/>
    <w:rsid w:val="00DE45CF"/>
    <w:rsid w:val="00DE5F83"/>
    <w:rsid w:val="00DF3B65"/>
    <w:rsid w:val="00DF3BCA"/>
    <w:rsid w:val="00DF49E1"/>
    <w:rsid w:val="00E04517"/>
    <w:rsid w:val="00E10D6C"/>
    <w:rsid w:val="00E11F0E"/>
    <w:rsid w:val="00E16EDE"/>
    <w:rsid w:val="00E17959"/>
    <w:rsid w:val="00E2661D"/>
    <w:rsid w:val="00E27C4C"/>
    <w:rsid w:val="00E27E70"/>
    <w:rsid w:val="00E42237"/>
    <w:rsid w:val="00E42E64"/>
    <w:rsid w:val="00E4301A"/>
    <w:rsid w:val="00E44F53"/>
    <w:rsid w:val="00E548CA"/>
    <w:rsid w:val="00E60119"/>
    <w:rsid w:val="00E63277"/>
    <w:rsid w:val="00E64204"/>
    <w:rsid w:val="00E66E62"/>
    <w:rsid w:val="00E737B4"/>
    <w:rsid w:val="00E90F40"/>
    <w:rsid w:val="00E91B7D"/>
    <w:rsid w:val="00E95D07"/>
    <w:rsid w:val="00EA07B3"/>
    <w:rsid w:val="00EA4049"/>
    <w:rsid w:val="00EB28F5"/>
    <w:rsid w:val="00EB6E0A"/>
    <w:rsid w:val="00EB72E2"/>
    <w:rsid w:val="00EC7328"/>
    <w:rsid w:val="00ED12F6"/>
    <w:rsid w:val="00EE2021"/>
    <w:rsid w:val="00EE3E5F"/>
    <w:rsid w:val="00EF4243"/>
    <w:rsid w:val="00F05F7B"/>
    <w:rsid w:val="00F20DCC"/>
    <w:rsid w:val="00F257DD"/>
    <w:rsid w:val="00F25962"/>
    <w:rsid w:val="00F33592"/>
    <w:rsid w:val="00F364D2"/>
    <w:rsid w:val="00F412B9"/>
    <w:rsid w:val="00F44DF4"/>
    <w:rsid w:val="00F46A98"/>
    <w:rsid w:val="00F54DCA"/>
    <w:rsid w:val="00F56B44"/>
    <w:rsid w:val="00F56F56"/>
    <w:rsid w:val="00F577CC"/>
    <w:rsid w:val="00F6360C"/>
    <w:rsid w:val="00F72670"/>
    <w:rsid w:val="00F7377F"/>
    <w:rsid w:val="00F8093E"/>
    <w:rsid w:val="00F82289"/>
    <w:rsid w:val="00F84F98"/>
    <w:rsid w:val="00F924DF"/>
    <w:rsid w:val="00F925B8"/>
    <w:rsid w:val="00FA5D08"/>
    <w:rsid w:val="00FA62B5"/>
    <w:rsid w:val="00FC575A"/>
    <w:rsid w:val="00FD321F"/>
    <w:rsid w:val="00FD443B"/>
    <w:rsid w:val="00FD5178"/>
    <w:rsid w:val="00FE2716"/>
    <w:rsid w:val="00FE2BFC"/>
    <w:rsid w:val="00FE400D"/>
    <w:rsid w:val="00FF4362"/>
    <w:rsid w:val="00FF4751"/>
    <w:rsid w:val="00FF5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72289"/>
    <w:rPr>
      <w:color w:val="0000FF"/>
      <w:u w:val="single"/>
    </w:rPr>
  </w:style>
  <w:style w:type="paragraph" w:styleId="a4">
    <w:name w:val="Normal (Web)"/>
    <w:basedOn w:val="a"/>
    <w:unhideWhenUsed/>
    <w:rsid w:val="00572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72289"/>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572289"/>
    <w:rPr>
      <w:rFonts w:ascii="Times New Roman" w:eastAsia="Times New Roman" w:hAnsi="Times New Roman" w:cs="Times New Roman"/>
      <w:b/>
      <w:bCs/>
      <w:sz w:val="24"/>
      <w:szCs w:val="24"/>
      <w:lang w:eastAsia="ru-RU"/>
    </w:rPr>
  </w:style>
  <w:style w:type="paragraph" w:styleId="a7">
    <w:name w:val="Body Text"/>
    <w:basedOn w:val="a"/>
    <w:link w:val="a8"/>
    <w:unhideWhenUsed/>
    <w:rsid w:val="00572289"/>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572289"/>
    <w:rPr>
      <w:rFonts w:ascii="Times New Roman" w:eastAsia="Times New Roman" w:hAnsi="Times New Roman" w:cs="Times New Roman"/>
      <w:b/>
      <w:bCs/>
      <w:sz w:val="28"/>
      <w:szCs w:val="24"/>
      <w:lang w:eastAsia="ru-RU"/>
    </w:rPr>
  </w:style>
  <w:style w:type="paragraph" w:styleId="3">
    <w:name w:val="Body Text 3"/>
    <w:basedOn w:val="a"/>
    <w:link w:val="30"/>
    <w:uiPriority w:val="99"/>
    <w:unhideWhenUsed/>
    <w:rsid w:val="00572289"/>
    <w:pPr>
      <w:spacing w:after="120"/>
    </w:pPr>
    <w:rPr>
      <w:sz w:val="16"/>
      <w:szCs w:val="16"/>
    </w:rPr>
  </w:style>
  <w:style w:type="character" w:customStyle="1" w:styleId="30">
    <w:name w:val="Основной текст 3 Знак"/>
    <w:basedOn w:val="a0"/>
    <w:link w:val="3"/>
    <w:uiPriority w:val="99"/>
    <w:rsid w:val="00572289"/>
    <w:rPr>
      <w:sz w:val="16"/>
      <w:szCs w:val="16"/>
    </w:rPr>
  </w:style>
  <w:style w:type="paragraph" w:styleId="a9">
    <w:name w:val="Block Text"/>
    <w:basedOn w:val="a"/>
    <w:semiHidden/>
    <w:unhideWhenUsed/>
    <w:rsid w:val="00572289"/>
    <w:pPr>
      <w:spacing w:after="0" w:line="240" w:lineRule="auto"/>
      <w:ind w:left="851" w:right="1177"/>
      <w:jc w:val="both"/>
    </w:pPr>
    <w:rPr>
      <w:rFonts w:ascii="Times New Roman" w:eastAsia="Times New Roman" w:hAnsi="Times New Roman" w:cs="Times New Roman"/>
      <w:sz w:val="14"/>
      <w:szCs w:val="20"/>
      <w:lang w:eastAsia="ru-RU"/>
    </w:rPr>
  </w:style>
  <w:style w:type="character" w:customStyle="1" w:styleId="apple-converted-space">
    <w:name w:val="apple-converted-space"/>
    <w:basedOn w:val="a0"/>
    <w:rsid w:val="00572289"/>
  </w:style>
  <w:style w:type="paragraph" w:styleId="aa">
    <w:name w:val="header"/>
    <w:basedOn w:val="a"/>
    <w:link w:val="ab"/>
    <w:uiPriority w:val="99"/>
    <w:unhideWhenUsed/>
    <w:rsid w:val="006E6986"/>
    <w:pPr>
      <w:tabs>
        <w:tab w:val="center" w:pos="4677"/>
        <w:tab w:val="right" w:pos="9355"/>
      </w:tabs>
      <w:spacing w:after="0" w:line="240" w:lineRule="auto"/>
    </w:pPr>
    <w:rPr>
      <w:rFonts w:ascii="Times New Roman" w:eastAsia="Times New Roman" w:hAnsi="Times New Roman" w:cs="Courier New"/>
      <w:sz w:val="20"/>
      <w:szCs w:val="20"/>
      <w:lang w:eastAsia="ru-RU"/>
    </w:rPr>
  </w:style>
  <w:style w:type="character" w:customStyle="1" w:styleId="ab">
    <w:name w:val="Верхний колонтитул Знак"/>
    <w:basedOn w:val="a0"/>
    <w:link w:val="aa"/>
    <w:uiPriority w:val="99"/>
    <w:rsid w:val="006E6986"/>
    <w:rPr>
      <w:rFonts w:ascii="Times New Roman" w:eastAsia="Times New Roman" w:hAnsi="Times New Roman" w:cs="Courier New"/>
      <w:sz w:val="20"/>
      <w:szCs w:val="20"/>
      <w:lang w:eastAsia="ru-RU"/>
    </w:rPr>
  </w:style>
  <w:style w:type="paragraph" w:styleId="ac">
    <w:name w:val="Body Text Indent"/>
    <w:basedOn w:val="a"/>
    <w:link w:val="ad"/>
    <w:uiPriority w:val="99"/>
    <w:semiHidden/>
    <w:unhideWhenUsed/>
    <w:rsid w:val="003E372E"/>
    <w:pPr>
      <w:spacing w:after="120"/>
      <w:ind w:left="283"/>
    </w:pPr>
  </w:style>
  <w:style w:type="character" w:customStyle="1" w:styleId="ad">
    <w:name w:val="Основной текст с отступом Знак"/>
    <w:basedOn w:val="a0"/>
    <w:link w:val="ac"/>
    <w:uiPriority w:val="99"/>
    <w:semiHidden/>
    <w:rsid w:val="003E372E"/>
  </w:style>
  <w:style w:type="paragraph" w:styleId="ae">
    <w:name w:val="Balloon Text"/>
    <w:basedOn w:val="a"/>
    <w:link w:val="af"/>
    <w:uiPriority w:val="99"/>
    <w:semiHidden/>
    <w:unhideWhenUsed/>
    <w:rsid w:val="00FC5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575A"/>
    <w:rPr>
      <w:rFonts w:ascii="Tahoma" w:hAnsi="Tahoma" w:cs="Tahoma"/>
      <w:sz w:val="16"/>
      <w:szCs w:val="16"/>
    </w:rPr>
  </w:style>
  <w:style w:type="character" w:styleId="af0">
    <w:name w:val="annotation reference"/>
    <w:basedOn w:val="a0"/>
    <w:uiPriority w:val="99"/>
    <w:semiHidden/>
    <w:unhideWhenUsed/>
    <w:rsid w:val="00A130A6"/>
    <w:rPr>
      <w:sz w:val="16"/>
      <w:szCs w:val="16"/>
    </w:rPr>
  </w:style>
  <w:style w:type="paragraph" w:styleId="af1">
    <w:name w:val="annotation text"/>
    <w:basedOn w:val="a"/>
    <w:link w:val="af2"/>
    <w:uiPriority w:val="99"/>
    <w:semiHidden/>
    <w:unhideWhenUsed/>
    <w:rsid w:val="00A130A6"/>
    <w:pPr>
      <w:spacing w:line="240" w:lineRule="auto"/>
    </w:pPr>
    <w:rPr>
      <w:sz w:val="20"/>
      <w:szCs w:val="20"/>
    </w:rPr>
  </w:style>
  <w:style w:type="character" w:customStyle="1" w:styleId="af2">
    <w:name w:val="Текст примечания Знак"/>
    <w:basedOn w:val="a0"/>
    <w:link w:val="af1"/>
    <w:uiPriority w:val="99"/>
    <w:semiHidden/>
    <w:rsid w:val="00A130A6"/>
    <w:rPr>
      <w:sz w:val="20"/>
      <w:szCs w:val="20"/>
    </w:rPr>
  </w:style>
  <w:style w:type="paragraph" w:styleId="af3">
    <w:name w:val="annotation subject"/>
    <w:basedOn w:val="af1"/>
    <w:next w:val="af1"/>
    <w:link w:val="af4"/>
    <w:uiPriority w:val="99"/>
    <w:semiHidden/>
    <w:unhideWhenUsed/>
    <w:rsid w:val="00A130A6"/>
    <w:rPr>
      <w:b/>
      <w:bCs/>
    </w:rPr>
  </w:style>
  <w:style w:type="character" w:customStyle="1" w:styleId="af4">
    <w:name w:val="Тема примечания Знак"/>
    <w:basedOn w:val="af2"/>
    <w:link w:val="af3"/>
    <w:uiPriority w:val="99"/>
    <w:semiHidden/>
    <w:rsid w:val="00A130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887">
      <w:bodyDiv w:val="1"/>
      <w:marLeft w:val="0"/>
      <w:marRight w:val="0"/>
      <w:marTop w:val="0"/>
      <w:marBottom w:val="0"/>
      <w:divBdr>
        <w:top w:val="none" w:sz="0" w:space="0" w:color="auto"/>
        <w:left w:val="none" w:sz="0" w:space="0" w:color="auto"/>
        <w:bottom w:val="none" w:sz="0" w:space="0" w:color="auto"/>
        <w:right w:val="none" w:sz="0" w:space="0" w:color="auto"/>
      </w:divBdr>
    </w:div>
    <w:div w:id="323168910">
      <w:bodyDiv w:val="1"/>
      <w:marLeft w:val="0"/>
      <w:marRight w:val="0"/>
      <w:marTop w:val="0"/>
      <w:marBottom w:val="0"/>
      <w:divBdr>
        <w:top w:val="none" w:sz="0" w:space="0" w:color="auto"/>
        <w:left w:val="none" w:sz="0" w:space="0" w:color="auto"/>
        <w:bottom w:val="none" w:sz="0" w:space="0" w:color="auto"/>
        <w:right w:val="none" w:sz="0" w:space="0" w:color="auto"/>
      </w:divBdr>
    </w:div>
    <w:div w:id="361055674">
      <w:bodyDiv w:val="1"/>
      <w:marLeft w:val="0"/>
      <w:marRight w:val="0"/>
      <w:marTop w:val="0"/>
      <w:marBottom w:val="0"/>
      <w:divBdr>
        <w:top w:val="none" w:sz="0" w:space="0" w:color="auto"/>
        <w:left w:val="none" w:sz="0" w:space="0" w:color="auto"/>
        <w:bottom w:val="none" w:sz="0" w:space="0" w:color="auto"/>
        <w:right w:val="none" w:sz="0" w:space="0" w:color="auto"/>
      </w:divBdr>
    </w:div>
    <w:div w:id="525875842">
      <w:bodyDiv w:val="1"/>
      <w:marLeft w:val="0"/>
      <w:marRight w:val="0"/>
      <w:marTop w:val="0"/>
      <w:marBottom w:val="0"/>
      <w:divBdr>
        <w:top w:val="none" w:sz="0" w:space="0" w:color="auto"/>
        <w:left w:val="none" w:sz="0" w:space="0" w:color="auto"/>
        <w:bottom w:val="none" w:sz="0" w:space="0" w:color="auto"/>
        <w:right w:val="none" w:sz="0" w:space="0" w:color="auto"/>
      </w:divBdr>
    </w:div>
    <w:div w:id="568807798">
      <w:bodyDiv w:val="1"/>
      <w:marLeft w:val="0"/>
      <w:marRight w:val="0"/>
      <w:marTop w:val="0"/>
      <w:marBottom w:val="0"/>
      <w:divBdr>
        <w:top w:val="none" w:sz="0" w:space="0" w:color="auto"/>
        <w:left w:val="none" w:sz="0" w:space="0" w:color="auto"/>
        <w:bottom w:val="none" w:sz="0" w:space="0" w:color="auto"/>
        <w:right w:val="none" w:sz="0" w:space="0" w:color="auto"/>
      </w:divBdr>
    </w:div>
    <w:div w:id="835733029">
      <w:bodyDiv w:val="1"/>
      <w:marLeft w:val="0"/>
      <w:marRight w:val="0"/>
      <w:marTop w:val="0"/>
      <w:marBottom w:val="0"/>
      <w:divBdr>
        <w:top w:val="none" w:sz="0" w:space="0" w:color="auto"/>
        <w:left w:val="none" w:sz="0" w:space="0" w:color="auto"/>
        <w:bottom w:val="none" w:sz="0" w:space="0" w:color="auto"/>
        <w:right w:val="none" w:sz="0" w:space="0" w:color="auto"/>
      </w:divBdr>
    </w:div>
    <w:div w:id="866404270">
      <w:bodyDiv w:val="1"/>
      <w:marLeft w:val="0"/>
      <w:marRight w:val="0"/>
      <w:marTop w:val="0"/>
      <w:marBottom w:val="0"/>
      <w:divBdr>
        <w:top w:val="none" w:sz="0" w:space="0" w:color="auto"/>
        <w:left w:val="none" w:sz="0" w:space="0" w:color="auto"/>
        <w:bottom w:val="none" w:sz="0" w:space="0" w:color="auto"/>
        <w:right w:val="none" w:sz="0" w:space="0" w:color="auto"/>
      </w:divBdr>
    </w:div>
    <w:div w:id="1113400651">
      <w:bodyDiv w:val="1"/>
      <w:marLeft w:val="0"/>
      <w:marRight w:val="0"/>
      <w:marTop w:val="0"/>
      <w:marBottom w:val="0"/>
      <w:divBdr>
        <w:top w:val="none" w:sz="0" w:space="0" w:color="auto"/>
        <w:left w:val="none" w:sz="0" w:space="0" w:color="auto"/>
        <w:bottom w:val="none" w:sz="0" w:space="0" w:color="auto"/>
        <w:right w:val="none" w:sz="0" w:space="0" w:color="auto"/>
      </w:divBdr>
    </w:div>
    <w:div w:id="1297491179">
      <w:bodyDiv w:val="1"/>
      <w:marLeft w:val="0"/>
      <w:marRight w:val="0"/>
      <w:marTop w:val="0"/>
      <w:marBottom w:val="0"/>
      <w:divBdr>
        <w:top w:val="none" w:sz="0" w:space="0" w:color="auto"/>
        <w:left w:val="none" w:sz="0" w:space="0" w:color="auto"/>
        <w:bottom w:val="none" w:sz="0" w:space="0" w:color="auto"/>
        <w:right w:val="none" w:sz="0" w:space="0" w:color="auto"/>
      </w:divBdr>
    </w:div>
    <w:div w:id="1326932022">
      <w:bodyDiv w:val="1"/>
      <w:marLeft w:val="0"/>
      <w:marRight w:val="0"/>
      <w:marTop w:val="0"/>
      <w:marBottom w:val="0"/>
      <w:divBdr>
        <w:top w:val="none" w:sz="0" w:space="0" w:color="auto"/>
        <w:left w:val="none" w:sz="0" w:space="0" w:color="auto"/>
        <w:bottom w:val="none" w:sz="0" w:space="0" w:color="auto"/>
        <w:right w:val="none" w:sz="0" w:space="0" w:color="auto"/>
      </w:divBdr>
    </w:div>
    <w:div w:id="1611624534">
      <w:bodyDiv w:val="1"/>
      <w:marLeft w:val="0"/>
      <w:marRight w:val="0"/>
      <w:marTop w:val="0"/>
      <w:marBottom w:val="0"/>
      <w:divBdr>
        <w:top w:val="none" w:sz="0" w:space="0" w:color="auto"/>
        <w:left w:val="none" w:sz="0" w:space="0" w:color="auto"/>
        <w:bottom w:val="none" w:sz="0" w:space="0" w:color="auto"/>
        <w:right w:val="none" w:sz="0" w:space="0" w:color="auto"/>
      </w:divBdr>
    </w:div>
    <w:div w:id="1914313794">
      <w:bodyDiv w:val="1"/>
      <w:marLeft w:val="0"/>
      <w:marRight w:val="0"/>
      <w:marTop w:val="0"/>
      <w:marBottom w:val="0"/>
      <w:divBdr>
        <w:top w:val="none" w:sz="0" w:space="0" w:color="auto"/>
        <w:left w:val="none" w:sz="0" w:space="0" w:color="auto"/>
        <w:bottom w:val="none" w:sz="0" w:space="0" w:color="auto"/>
        <w:right w:val="none" w:sz="0" w:space="0" w:color="auto"/>
      </w:divBdr>
    </w:div>
    <w:div w:id="2079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CBD0D3B6F0D52DC07F912590481F417ED882DDDAA1B9788807A4A8115486A0DFA8FD3078DF8I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17A1-E96C-4930-93E4-BC97F5D8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20</Pages>
  <Words>9362</Words>
  <Characters>53366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Мельникова</cp:lastModifiedBy>
  <cp:revision>205</cp:revision>
  <cp:lastPrinted>2022-03-14T08:17:00Z</cp:lastPrinted>
  <dcterms:created xsi:type="dcterms:W3CDTF">2019-09-01T08:50:00Z</dcterms:created>
  <dcterms:modified xsi:type="dcterms:W3CDTF">2022-07-28T07:41:00Z</dcterms:modified>
</cp:coreProperties>
</file>