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4D" w:rsidRPr="0003059A" w:rsidRDefault="001E388F" w:rsidP="00E70F21">
      <w:pPr>
        <w:ind w:firstLine="709"/>
        <w:jc w:val="center"/>
        <w:rPr>
          <w:b/>
          <w:sz w:val="28"/>
          <w:szCs w:val="28"/>
        </w:rPr>
      </w:pPr>
      <w:r w:rsidRPr="009B2CAD">
        <w:rPr>
          <w:b/>
          <w:bCs/>
          <w:kern w:val="32"/>
          <w:sz w:val="28"/>
          <w:szCs w:val="28"/>
          <w:lang w:eastAsia="ru-RU"/>
        </w:rPr>
        <w:t>И</w:t>
      </w:r>
      <w:r w:rsidRPr="0003059A">
        <w:rPr>
          <w:b/>
          <w:bCs/>
          <w:kern w:val="32"/>
          <w:sz w:val="28"/>
          <w:szCs w:val="28"/>
          <w:lang w:eastAsia="ru-RU"/>
        </w:rPr>
        <w:t>тоги открытого а</w:t>
      </w:r>
      <w:r w:rsidRPr="009B2CAD">
        <w:rPr>
          <w:b/>
          <w:bCs/>
          <w:kern w:val="32"/>
          <w:sz w:val="28"/>
          <w:szCs w:val="28"/>
          <w:lang w:eastAsia="ru-RU"/>
        </w:rPr>
        <w:t>укциона по продаже муниципального имущества муниципального образования Веневский район в электронной форме</w:t>
      </w:r>
      <w:r w:rsidRPr="0003059A">
        <w:rPr>
          <w:b/>
          <w:bCs/>
          <w:kern w:val="32"/>
          <w:sz w:val="28"/>
          <w:szCs w:val="28"/>
          <w:lang w:eastAsia="ru-RU"/>
        </w:rPr>
        <w:t>,</w:t>
      </w:r>
      <w:r w:rsidR="005D24CA" w:rsidRPr="0003059A">
        <w:rPr>
          <w:b/>
          <w:sz w:val="28"/>
          <w:szCs w:val="28"/>
        </w:rPr>
        <w:t xml:space="preserve"> </w:t>
      </w:r>
      <w:r w:rsidR="00EF12F6" w:rsidRPr="0003059A">
        <w:rPr>
          <w:b/>
          <w:sz w:val="28"/>
          <w:szCs w:val="28"/>
        </w:rPr>
        <w:t>н</w:t>
      </w:r>
      <w:r w:rsidR="00212043" w:rsidRPr="0003059A">
        <w:rPr>
          <w:b/>
          <w:sz w:val="28"/>
          <w:szCs w:val="28"/>
        </w:rPr>
        <w:t>азначенного на</w:t>
      </w:r>
      <w:r w:rsidR="00E70F21" w:rsidRPr="0003059A">
        <w:rPr>
          <w:b/>
          <w:sz w:val="28"/>
          <w:szCs w:val="28"/>
        </w:rPr>
        <w:t xml:space="preserve"> </w:t>
      </w:r>
      <w:r w:rsidR="002C0C6C">
        <w:rPr>
          <w:b/>
          <w:sz w:val="28"/>
          <w:szCs w:val="28"/>
        </w:rPr>
        <w:t>15</w:t>
      </w:r>
      <w:r w:rsidR="00E70F21" w:rsidRPr="0003059A">
        <w:rPr>
          <w:b/>
          <w:sz w:val="28"/>
          <w:szCs w:val="28"/>
        </w:rPr>
        <w:t>.</w:t>
      </w:r>
      <w:r w:rsidR="00212043" w:rsidRPr="0003059A">
        <w:rPr>
          <w:b/>
          <w:sz w:val="28"/>
          <w:szCs w:val="28"/>
        </w:rPr>
        <w:t>08</w:t>
      </w:r>
      <w:r w:rsidR="00E70F21" w:rsidRPr="0003059A">
        <w:rPr>
          <w:b/>
          <w:sz w:val="28"/>
          <w:szCs w:val="28"/>
        </w:rPr>
        <w:t>.202</w:t>
      </w:r>
      <w:r w:rsidR="00212043" w:rsidRPr="0003059A">
        <w:rPr>
          <w:b/>
          <w:sz w:val="28"/>
          <w:szCs w:val="28"/>
        </w:rPr>
        <w:t>3</w:t>
      </w:r>
      <w:r w:rsidR="00E70F21" w:rsidRPr="0003059A">
        <w:rPr>
          <w:b/>
          <w:sz w:val="28"/>
          <w:szCs w:val="28"/>
        </w:rPr>
        <w:t xml:space="preserve"> г.</w:t>
      </w:r>
    </w:p>
    <w:p w:rsidR="0075684D" w:rsidRPr="0003059A" w:rsidRDefault="0075684D" w:rsidP="00E70F21">
      <w:pPr>
        <w:ind w:firstLine="709"/>
        <w:jc w:val="both"/>
        <w:rPr>
          <w:sz w:val="28"/>
          <w:szCs w:val="28"/>
        </w:rPr>
      </w:pPr>
    </w:p>
    <w:p w:rsidR="00C037C2" w:rsidRPr="0003059A" w:rsidRDefault="00E70F21" w:rsidP="00E70F21">
      <w:pPr>
        <w:ind w:firstLine="709"/>
        <w:jc w:val="both"/>
        <w:rPr>
          <w:sz w:val="28"/>
          <w:szCs w:val="28"/>
        </w:rPr>
      </w:pPr>
      <w:proofErr w:type="gramStart"/>
      <w:r w:rsidRPr="0003059A">
        <w:rPr>
          <w:sz w:val="28"/>
          <w:szCs w:val="28"/>
        </w:rPr>
        <w:t xml:space="preserve">Администрация муниципального образования Веневский район сообщает о результатах, проведенного </w:t>
      </w:r>
      <w:r w:rsidR="002C0C6C">
        <w:rPr>
          <w:sz w:val="28"/>
          <w:szCs w:val="28"/>
        </w:rPr>
        <w:t>15</w:t>
      </w:r>
      <w:r w:rsidRPr="0003059A">
        <w:rPr>
          <w:sz w:val="28"/>
          <w:szCs w:val="28"/>
        </w:rPr>
        <w:t>.</w:t>
      </w:r>
      <w:r w:rsidR="00212043" w:rsidRPr="0003059A">
        <w:rPr>
          <w:sz w:val="28"/>
          <w:szCs w:val="28"/>
        </w:rPr>
        <w:t>08</w:t>
      </w:r>
      <w:r w:rsidRPr="0003059A">
        <w:rPr>
          <w:sz w:val="28"/>
          <w:szCs w:val="28"/>
        </w:rPr>
        <w:t>.202</w:t>
      </w:r>
      <w:r w:rsidR="00212043" w:rsidRPr="0003059A">
        <w:rPr>
          <w:sz w:val="28"/>
          <w:szCs w:val="28"/>
        </w:rPr>
        <w:t>3</w:t>
      </w:r>
      <w:r w:rsidRPr="0003059A">
        <w:rPr>
          <w:sz w:val="28"/>
          <w:szCs w:val="28"/>
        </w:rPr>
        <w:t xml:space="preserve"> г., открытого аукциона в электронной форме по продаже объектов муниципального имущества, в соответствии с планом (программой) приватизации муниципального имущества муниципального образования Веневский район на 2022 г., утвержденным </w:t>
      </w:r>
      <w:r w:rsidR="00C037C2" w:rsidRPr="0003059A">
        <w:rPr>
          <w:sz w:val="28"/>
          <w:szCs w:val="28"/>
        </w:rPr>
        <w:t>решением Собрания представителей муниципального образования Веневский район 6-го созыва от 28 ноября 2022 года №57/359 «О прогнозном плане (программе) приватизации муниципального имущества</w:t>
      </w:r>
      <w:proofErr w:type="gramEnd"/>
      <w:r w:rsidR="00C037C2" w:rsidRPr="0003059A">
        <w:rPr>
          <w:sz w:val="28"/>
          <w:szCs w:val="28"/>
        </w:rPr>
        <w:t xml:space="preserve"> муниципального образован</w:t>
      </w:r>
      <w:r w:rsidR="002C0C6C">
        <w:rPr>
          <w:sz w:val="28"/>
          <w:szCs w:val="28"/>
        </w:rPr>
        <w:t>ия Веневский район на 2023 год».</w:t>
      </w:r>
    </w:p>
    <w:p w:rsidR="00EF12F6" w:rsidRPr="0003059A" w:rsidRDefault="00EF12F6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1.</w:t>
      </w:r>
      <w:r w:rsidRPr="0003059A">
        <w:rPr>
          <w:sz w:val="28"/>
          <w:szCs w:val="28"/>
          <w:lang w:eastAsia="ru-RU"/>
        </w:rPr>
        <w:t xml:space="preserve"> Объект незавершенного строительства (степень готовности 40%), проектируемое назначение-нежилое здание площадью застройки 210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71:05:010405:2503, расположенное по адресу: Тульская область, Веневский район, п. Мордвес, ул. </w:t>
      </w:r>
      <w:proofErr w:type="spellStart"/>
      <w:r w:rsidRPr="0003059A">
        <w:rPr>
          <w:sz w:val="28"/>
          <w:szCs w:val="28"/>
          <w:lang w:eastAsia="ru-RU"/>
        </w:rPr>
        <w:t>Старокаширская</w:t>
      </w:r>
      <w:proofErr w:type="spellEnd"/>
      <w:r w:rsidRPr="0003059A">
        <w:rPr>
          <w:sz w:val="28"/>
          <w:szCs w:val="28"/>
          <w:lang w:eastAsia="ru-RU"/>
        </w:rPr>
        <w:t xml:space="preserve">, д. 11, с земельным участком площадью 966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71:05:010405:2586.</w:t>
      </w:r>
    </w:p>
    <w:p w:rsidR="00EF12F6" w:rsidRPr="0003059A" w:rsidRDefault="00EF12F6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>На участие в аукционе была подана одна заявка от и</w:t>
      </w:r>
      <w:r w:rsidRPr="0003059A">
        <w:rPr>
          <w:sz w:val="28"/>
          <w:szCs w:val="28"/>
          <w:lang w:eastAsia="ru-RU"/>
        </w:rPr>
        <w:t>ндивидуального предпринимателя Агафонова Павла Геннадьевича.</w:t>
      </w:r>
    </w:p>
    <w:p w:rsidR="00EF12F6" w:rsidRPr="0003059A" w:rsidRDefault="00EF12F6" w:rsidP="00E70F21">
      <w:pPr>
        <w:ind w:firstLine="709"/>
        <w:jc w:val="both"/>
        <w:rPr>
          <w:sz w:val="28"/>
          <w:szCs w:val="28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E03AFB" w:rsidRPr="0003059A">
        <w:rPr>
          <w:sz w:val="28"/>
          <w:szCs w:val="28"/>
          <w:lang w:eastAsia="ru-RU"/>
        </w:rPr>
        <w:t>585000 (пятьсот восемьдесят пять тысяч) рублей 00 копеек.</w:t>
      </w:r>
    </w:p>
    <w:p w:rsidR="00EF12F6" w:rsidRPr="0003059A" w:rsidRDefault="00EF12F6" w:rsidP="00E70F2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03059A">
        <w:rPr>
          <w:b/>
          <w:sz w:val="28"/>
          <w:szCs w:val="28"/>
          <w:lang w:eastAsia="ru-RU"/>
        </w:rPr>
        <w:t>Лот 2.</w:t>
      </w:r>
      <w:r w:rsidRPr="0003059A">
        <w:rPr>
          <w:sz w:val="28"/>
          <w:szCs w:val="28"/>
          <w:lang w:eastAsia="ru-RU"/>
        </w:rPr>
        <w:t xml:space="preserve"> Объект незавершенного строительства (степень готовности 40%), проектируемое назначение-нежилое здание площадью застройки 210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71:05:010405:2506, расположенное по адресу: Тульская область, Веневский район, п. Мордвес, ул. </w:t>
      </w:r>
      <w:proofErr w:type="spellStart"/>
      <w:r w:rsidRPr="0003059A">
        <w:rPr>
          <w:sz w:val="28"/>
          <w:szCs w:val="28"/>
          <w:lang w:eastAsia="ru-RU"/>
        </w:rPr>
        <w:t>Старокаширская</w:t>
      </w:r>
      <w:proofErr w:type="spellEnd"/>
      <w:r w:rsidRPr="0003059A">
        <w:rPr>
          <w:sz w:val="28"/>
          <w:szCs w:val="28"/>
          <w:lang w:eastAsia="ru-RU"/>
        </w:rPr>
        <w:t xml:space="preserve">, д. 13, с земельным участком площадью 1342 </w:t>
      </w:r>
      <w:proofErr w:type="spellStart"/>
      <w:r w:rsidRPr="0003059A">
        <w:rPr>
          <w:sz w:val="28"/>
          <w:szCs w:val="28"/>
          <w:lang w:eastAsia="ru-RU"/>
        </w:rPr>
        <w:t>кв</w:t>
      </w:r>
      <w:proofErr w:type="gramStart"/>
      <w:r w:rsidRPr="0003059A">
        <w:rPr>
          <w:sz w:val="28"/>
          <w:szCs w:val="28"/>
          <w:lang w:eastAsia="ru-RU"/>
        </w:rPr>
        <w:t>.м</w:t>
      </w:r>
      <w:proofErr w:type="spellEnd"/>
      <w:proofErr w:type="gramEnd"/>
      <w:r w:rsidRPr="0003059A">
        <w:rPr>
          <w:sz w:val="28"/>
          <w:szCs w:val="28"/>
          <w:lang w:eastAsia="ru-RU"/>
        </w:rPr>
        <w:t xml:space="preserve"> с кадастровым номером 71:05:010405:2587.</w:t>
      </w:r>
    </w:p>
    <w:p w:rsidR="00EF12F6" w:rsidRPr="0003059A" w:rsidRDefault="00EF12F6" w:rsidP="00E70F21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</w:rPr>
        <w:t>На участие в аукционе была подана одна заявка от и</w:t>
      </w:r>
      <w:r w:rsidRPr="0003059A">
        <w:rPr>
          <w:sz w:val="28"/>
          <w:szCs w:val="28"/>
          <w:lang w:eastAsia="ru-RU"/>
        </w:rPr>
        <w:t>ндивидуального предпринимателя Агафонова Павла Геннадьевича.</w:t>
      </w:r>
    </w:p>
    <w:p w:rsidR="00EF12F6" w:rsidRPr="0003059A" w:rsidRDefault="00EF12F6" w:rsidP="003353FA">
      <w:pPr>
        <w:ind w:firstLine="709"/>
        <w:jc w:val="both"/>
        <w:rPr>
          <w:sz w:val="28"/>
          <w:szCs w:val="28"/>
          <w:lang w:eastAsia="ru-RU"/>
        </w:rPr>
      </w:pPr>
      <w:r w:rsidRPr="0003059A">
        <w:rPr>
          <w:sz w:val="28"/>
          <w:szCs w:val="28"/>
          <w:lang w:eastAsia="ru-RU"/>
        </w:rPr>
        <w:t xml:space="preserve">Рассмотрев поданную заявку, комиссия приняла решение признать только одного претендента участником и заключить договор с единственным участником, допущенным к участию в аукционе, </w:t>
      </w:r>
      <w:r w:rsidRPr="0003059A">
        <w:rPr>
          <w:sz w:val="28"/>
          <w:szCs w:val="28"/>
        </w:rPr>
        <w:t xml:space="preserve">по начальной цене аукциона – </w:t>
      </w:r>
      <w:r w:rsidR="00E03AFB" w:rsidRPr="0003059A">
        <w:rPr>
          <w:sz w:val="28"/>
          <w:szCs w:val="28"/>
        </w:rPr>
        <w:t>509 000 (пятьсот девять тысяч) рублей 00 копеек.</w:t>
      </w:r>
      <w:bookmarkStart w:id="0" w:name="_GoBack"/>
      <w:bookmarkEnd w:id="0"/>
    </w:p>
    <w:sectPr w:rsidR="00EF12F6" w:rsidRPr="0003059A" w:rsidSect="009B2CAD"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C454C"/>
    <w:multiLevelType w:val="multilevel"/>
    <w:tmpl w:val="72E40D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4D"/>
    <w:rsid w:val="00007BA8"/>
    <w:rsid w:val="0003059A"/>
    <w:rsid w:val="00063E4B"/>
    <w:rsid w:val="00107CBF"/>
    <w:rsid w:val="001A1410"/>
    <w:rsid w:val="001C727C"/>
    <w:rsid w:val="001E388F"/>
    <w:rsid w:val="00212043"/>
    <w:rsid w:val="002C0C6C"/>
    <w:rsid w:val="002F2799"/>
    <w:rsid w:val="003353FA"/>
    <w:rsid w:val="004773BA"/>
    <w:rsid w:val="00483B10"/>
    <w:rsid w:val="00502CCA"/>
    <w:rsid w:val="00591554"/>
    <w:rsid w:val="005D24CA"/>
    <w:rsid w:val="0075684D"/>
    <w:rsid w:val="007B6BD0"/>
    <w:rsid w:val="008A1A9C"/>
    <w:rsid w:val="00997BFA"/>
    <w:rsid w:val="009A7C61"/>
    <w:rsid w:val="009B2CAD"/>
    <w:rsid w:val="009D0F72"/>
    <w:rsid w:val="00A74601"/>
    <w:rsid w:val="00A907FA"/>
    <w:rsid w:val="00C037C2"/>
    <w:rsid w:val="00D514B4"/>
    <w:rsid w:val="00E03AFB"/>
    <w:rsid w:val="00E70F21"/>
    <w:rsid w:val="00EF12F6"/>
    <w:rsid w:val="00EF3A7B"/>
    <w:rsid w:val="00FA176C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12">
    <w:name w:val="Название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</w:style>
  <w:style w:type="paragraph" w:styleId="af1">
    <w:name w:val="footer"/>
    <w:basedOn w:val="a"/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3">
    <w:name w:val="annotation subject"/>
    <w:basedOn w:val="15"/>
    <w:next w:val="15"/>
    <w:qFormat/>
    <w:rPr>
      <w:b/>
      <w:bCs/>
    </w:rPr>
  </w:style>
  <w:style w:type="paragraph" w:styleId="af4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rsid w:val="00975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 Знак Знак Знак"/>
    <w:basedOn w:val="a"/>
    <w:rsid w:val="00EF12F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Шувалова</cp:lastModifiedBy>
  <cp:revision>40</cp:revision>
  <cp:lastPrinted>2022-11-21T16:20:00Z</cp:lastPrinted>
  <dcterms:created xsi:type="dcterms:W3CDTF">2022-04-21T14:49:00Z</dcterms:created>
  <dcterms:modified xsi:type="dcterms:W3CDTF">2024-01-10T12:47:00Z</dcterms:modified>
  <dc:language>ru-RU</dc:language>
</cp:coreProperties>
</file>