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6EF" w:rsidRPr="00FC63EF" w:rsidRDefault="00D456EF" w:rsidP="00D456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D456EF" w:rsidRPr="00FC63EF" w:rsidRDefault="00D456EF" w:rsidP="00D456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56EF" w:rsidRPr="00FC63EF" w:rsidRDefault="00D456EF" w:rsidP="00D456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  </w:t>
      </w:r>
      <w:r w:rsidR="007D11E5">
        <w:rPr>
          <w:rFonts w:ascii="Times New Roman" w:hAnsi="Times New Roman" w:cs="Times New Roman"/>
          <w:sz w:val="24"/>
          <w:szCs w:val="24"/>
        </w:rPr>
        <w:t>02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</w:t>
      </w:r>
      <w:r w:rsidR="007D11E5">
        <w:rPr>
          <w:rFonts w:ascii="Times New Roman" w:hAnsi="Times New Roman" w:cs="Times New Roman"/>
          <w:sz w:val="24"/>
          <w:szCs w:val="24"/>
        </w:rPr>
        <w:t>4</w:t>
      </w:r>
      <w:r w:rsidRPr="00FC63EF">
        <w:rPr>
          <w:rFonts w:ascii="Times New Roman" w:hAnsi="Times New Roman" w:cs="Times New Roman"/>
          <w:sz w:val="24"/>
          <w:szCs w:val="24"/>
        </w:rPr>
        <w:t>.201</w:t>
      </w:r>
      <w:r w:rsidR="007D11E5">
        <w:rPr>
          <w:rFonts w:ascii="Times New Roman" w:hAnsi="Times New Roman" w:cs="Times New Roman"/>
          <w:sz w:val="24"/>
          <w:szCs w:val="24"/>
        </w:rPr>
        <w:t>9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D456EF" w:rsidRPr="00FC63EF" w:rsidRDefault="00D456EF" w:rsidP="00D456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56EF" w:rsidRPr="00633AFF" w:rsidRDefault="00D456EF" w:rsidP="00D456EF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>
        <w:t>0</w:t>
      </w:r>
      <w:r w:rsidR="00AC0536">
        <w:t>4</w:t>
      </w:r>
      <w:r w:rsidRPr="00633AFF">
        <w:t>.</w:t>
      </w:r>
      <w:r>
        <w:t>0</w:t>
      </w:r>
      <w:r w:rsidR="00AC0536">
        <w:t>4</w:t>
      </w:r>
      <w:r w:rsidRPr="00633AFF">
        <w:t>.201</w:t>
      </w:r>
      <w:r w:rsidR="00AC0536">
        <w:t>9</w:t>
      </w:r>
      <w:r w:rsidRPr="00633AFF">
        <w:t>г.      11час. 00 мин</w:t>
      </w:r>
    </w:p>
    <w:p w:rsidR="00D456EF" w:rsidRPr="00633AFF" w:rsidRDefault="00D456EF" w:rsidP="00D456EF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D456EF" w:rsidRPr="00633AFF" w:rsidRDefault="00D456EF" w:rsidP="00D456EF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D456EF" w:rsidRPr="00633AFF" w:rsidRDefault="00D456EF" w:rsidP="00D456E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газете «Красное знамя. Веневский район», </w:t>
      </w:r>
      <w:r>
        <w:rPr>
          <w:rFonts w:ascii="Times New Roman" w:hAnsi="Times New Roman" w:cs="Times New Roman"/>
          <w:sz w:val="24"/>
          <w:szCs w:val="24"/>
        </w:rPr>
        <w:t xml:space="preserve">«Вести Веневского района»,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район </w:t>
      </w:r>
      <w:hyperlink r:id="rId5" w:history="1">
        <w:r w:rsidRPr="00C71458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C71458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C71458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venev</w:t>
        </w:r>
        <w:proofErr w:type="spellEnd"/>
        <w:r w:rsidRPr="00C71458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C71458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t</w:t>
        </w:r>
        <w:r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ularegion</w:t>
        </w:r>
        <w:proofErr w:type="spellEnd"/>
        <w:r w:rsidRPr="00C71458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C71458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Pr="00633AFF">
        <w:rPr>
          <w:rFonts w:ascii="Times New Roman" w:hAnsi="Times New Roman" w:cs="Times New Roman"/>
          <w:sz w:val="24"/>
          <w:szCs w:val="24"/>
        </w:rPr>
        <w:t>.</w:t>
      </w:r>
    </w:p>
    <w:p w:rsidR="00D456EF" w:rsidRPr="00633AFF" w:rsidRDefault="00D456EF" w:rsidP="00D456E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180A07" w:rsidRPr="00FC63EF" w:rsidRDefault="00D456EF" w:rsidP="00180A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Веневский район </w:t>
      </w:r>
      <w:r w:rsidR="0041585C">
        <w:rPr>
          <w:rFonts w:ascii="Times New Roman" w:hAnsi="Times New Roman" w:cs="Times New Roman"/>
          <w:sz w:val="24"/>
          <w:szCs w:val="24"/>
        </w:rPr>
        <w:t>06</w:t>
      </w:r>
      <w:r w:rsidR="00180A07" w:rsidRPr="00FC63EF">
        <w:rPr>
          <w:rFonts w:ascii="Times New Roman" w:hAnsi="Times New Roman" w:cs="Times New Roman"/>
          <w:sz w:val="24"/>
          <w:szCs w:val="24"/>
        </w:rPr>
        <w:t>.</w:t>
      </w:r>
      <w:r w:rsidR="00180A07">
        <w:rPr>
          <w:rFonts w:ascii="Times New Roman" w:hAnsi="Times New Roman" w:cs="Times New Roman"/>
          <w:sz w:val="24"/>
          <w:szCs w:val="24"/>
        </w:rPr>
        <w:t>0</w:t>
      </w:r>
      <w:r w:rsidR="0041585C">
        <w:rPr>
          <w:rFonts w:ascii="Times New Roman" w:hAnsi="Times New Roman" w:cs="Times New Roman"/>
          <w:sz w:val="24"/>
          <w:szCs w:val="24"/>
        </w:rPr>
        <w:t>2</w:t>
      </w:r>
      <w:r w:rsidR="00180A07" w:rsidRPr="00FC63EF">
        <w:rPr>
          <w:rFonts w:ascii="Times New Roman" w:hAnsi="Times New Roman" w:cs="Times New Roman"/>
          <w:sz w:val="24"/>
          <w:szCs w:val="24"/>
        </w:rPr>
        <w:t>.201</w:t>
      </w:r>
      <w:r w:rsidR="0041585C">
        <w:rPr>
          <w:rFonts w:ascii="Times New Roman" w:hAnsi="Times New Roman" w:cs="Times New Roman"/>
          <w:sz w:val="24"/>
          <w:szCs w:val="24"/>
        </w:rPr>
        <w:t>9</w:t>
      </w:r>
      <w:r w:rsidR="00180A07" w:rsidRPr="00FC63EF">
        <w:rPr>
          <w:rFonts w:ascii="Times New Roman" w:hAnsi="Times New Roman" w:cs="Times New Roman"/>
          <w:sz w:val="24"/>
          <w:szCs w:val="24"/>
        </w:rPr>
        <w:t xml:space="preserve"> № </w:t>
      </w:r>
      <w:r w:rsidR="0041585C">
        <w:rPr>
          <w:rFonts w:ascii="Times New Roman" w:hAnsi="Times New Roman" w:cs="Times New Roman"/>
          <w:sz w:val="24"/>
          <w:szCs w:val="24"/>
        </w:rPr>
        <w:t>1</w:t>
      </w:r>
      <w:r w:rsidR="00180A07">
        <w:rPr>
          <w:rFonts w:ascii="Times New Roman" w:hAnsi="Times New Roman" w:cs="Times New Roman"/>
          <w:sz w:val="24"/>
          <w:szCs w:val="24"/>
        </w:rPr>
        <w:t>4</w:t>
      </w:r>
      <w:r w:rsidR="0041585C">
        <w:rPr>
          <w:rFonts w:ascii="Times New Roman" w:hAnsi="Times New Roman" w:cs="Times New Roman"/>
          <w:sz w:val="24"/>
          <w:szCs w:val="24"/>
        </w:rPr>
        <w:t>1</w:t>
      </w:r>
      <w:r w:rsidR="00180A07" w:rsidRPr="00FC63EF">
        <w:rPr>
          <w:rFonts w:ascii="Times New Roman" w:hAnsi="Times New Roman" w:cs="Times New Roman"/>
          <w:sz w:val="24"/>
          <w:szCs w:val="24"/>
        </w:rPr>
        <w:t xml:space="preserve"> «О проведении аукциона по продаже земельных участков».</w:t>
      </w:r>
    </w:p>
    <w:p w:rsidR="00805A5D" w:rsidRPr="00391EC8" w:rsidRDefault="00805A5D" w:rsidP="00180A0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Предмет аукциона: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 </w:t>
      </w:r>
      <w:r w:rsidR="003377A0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право на заключение договора </w:t>
      </w:r>
      <w:r w:rsidR="00DA016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купли-продажи</w:t>
      </w:r>
      <w:r w:rsidR="003377A0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земельного участка с кадастровым номером </w:t>
      </w:r>
      <w:r w:rsidR="00D456EF" w:rsidRPr="00AE7BC6">
        <w:rPr>
          <w:rFonts w:ascii="Times New Roman" w:hAnsi="Times New Roman" w:cs="Times New Roman"/>
          <w:sz w:val="24"/>
          <w:szCs w:val="24"/>
        </w:rPr>
        <w:t>71:05:0</w:t>
      </w:r>
      <w:r w:rsidR="00450F0E">
        <w:rPr>
          <w:rFonts w:ascii="Times New Roman" w:hAnsi="Times New Roman" w:cs="Times New Roman"/>
          <w:sz w:val="24"/>
          <w:szCs w:val="24"/>
        </w:rPr>
        <w:t>1</w:t>
      </w:r>
      <w:r w:rsidR="00D456EF" w:rsidRPr="00AE7BC6">
        <w:rPr>
          <w:rFonts w:ascii="Times New Roman" w:hAnsi="Times New Roman" w:cs="Times New Roman"/>
          <w:sz w:val="24"/>
          <w:szCs w:val="24"/>
        </w:rPr>
        <w:t>0</w:t>
      </w:r>
      <w:r w:rsidR="00450F0E">
        <w:rPr>
          <w:rFonts w:ascii="Times New Roman" w:hAnsi="Times New Roman" w:cs="Times New Roman"/>
          <w:sz w:val="24"/>
          <w:szCs w:val="24"/>
        </w:rPr>
        <w:t>1</w:t>
      </w:r>
      <w:r w:rsidR="00D456EF" w:rsidRPr="00AE7BC6">
        <w:rPr>
          <w:rFonts w:ascii="Times New Roman" w:hAnsi="Times New Roman" w:cs="Times New Roman"/>
          <w:sz w:val="24"/>
          <w:szCs w:val="24"/>
        </w:rPr>
        <w:t>0</w:t>
      </w:r>
      <w:r w:rsidR="00450F0E">
        <w:rPr>
          <w:rFonts w:ascii="Times New Roman" w:hAnsi="Times New Roman" w:cs="Times New Roman"/>
          <w:sz w:val="24"/>
          <w:szCs w:val="24"/>
        </w:rPr>
        <w:t>1</w:t>
      </w:r>
      <w:r w:rsidR="00D456EF" w:rsidRPr="00AE7BC6">
        <w:rPr>
          <w:rFonts w:ascii="Times New Roman" w:hAnsi="Times New Roman" w:cs="Times New Roman"/>
          <w:sz w:val="24"/>
          <w:szCs w:val="24"/>
        </w:rPr>
        <w:t>:</w:t>
      </w:r>
      <w:r w:rsidR="00E84A99">
        <w:rPr>
          <w:rFonts w:ascii="Times New Roman" w:hAnsi="Times New Roman" w:cs="Times New Roman"/>
          <w:sz w:val="24"/>
          <w:szCs w:val="24"/>
        </w:rPr>
        <w:t>5</w:t>
      </w:r>
      <w:r w:rsidR="008960AB">
        <w:rPr>
          <w:rFonts w:ascii="Times New Roman" w:hAnsi="Times New Roman" w:cs="Times New Roman"/>
          <w:sz w:val="24"/>
          <w:szCs w:val="24"/>
        </w:rPr>
        <w:t>20</w:t>
      </w:r>
      <w:r w:rsidR="00D456EF" w:rsidRPr="00AE7BC6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="00C158D3">
        <w:rPr>
          <w:rFonts w:ascii="Times New Roman" w:hAnsi="Times New Roman" w:cs="Times New Roman"/>
          <w:sz w:val="24"/>
          <w:szCs w:val="24"/>
        </w:rPr>
        <w:t>1</w:t>
      </w:r>
      <w:r w:rsidR="00C9348F">
        <w:rPr>
          <w:rFonts w:ascii="Times New Roman" w:hAnsi="Times New Roman" w:cs="Times New Roman"/>
          <w:sz w:val="24"/>
          <w:szCs w:val="24"/>
        </w:rPr>
        <w:t>36</w:t>
      </w:r>
      <w:r w:rsidR="008D4C8A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C9348F">
        <w:rPr>
          <w:rFonts w:ascii="Times New Roman" w:hAnsi="Times New Roman" w:cs="Times New Roman"/>
          <w:sz w:val="24"/>
          <w:szCs w:val="24"/>
        </w:rPr>
        <w:t>0</w:t>
      </w:r>
      <w:r w:rsidR="005C3CB9">
        <w:rPr>
          <w:rFonts w:ascii="Times New Roman" w:hAnsi="Times New Roman" w:cs="Times New Roman"/>
          <w:sz w:val="24"/>
          <w:szCs w:val="24"/>
        </w:rPr>
        <w:t>00</w:t>
      </w:r>
      <w:r w:rsidR="00D456EF" w:rsidRPr="00AE7BC6">
        <w:rPr>
          <w:rFonts w:ascii="Times New Roman" w:hAnsi="Times New Roman" w:cs="Times New Roman"/>
          <w:sz w:val="24"/>
          <w:szCs w:val="24"/>
        </w:rPr>
        <w:t xml:space="preserve"> кв. м, с разрешенным использованием – для </w:t>
      </w:r>
      <w:r w:rsidR="00450F0E">
        <w:rPr>
          <w:rFonts w:ascii="Times New Roman" w:hAnsi="Times New Roman" w:cs="Times New Roman"/>
          <w:sz w:val="24"/>
          <w:szCs w:val="24"/>
        </w:rPr>
        <w:t xml:space="preserve">ведения </w:t>
      </w:r>
      <w:r w:rsidR="00D456EF" w:rsidRPr="00AE7BC6">
        <w:rPr>
          <w:rFonts w:ascii="Times New Roman" w:hAnsi="Times New Roman" w:cs="Times New Roman"/>
          <w:sz w:val="24"/>
          <w:szCs w:val="24"/>
        </w:rPr>
        <w:t xml:space="preserve">сельскохозяйственного </w:t>
      </w:r>
      <w:r w:rsidR="00450F0E">
        <w:rPr>
          <w:rFonts w:ascii="Times New Roman" w:hAnsi="Times New Roman" w:cs="Times New Roman"/>
          <w:sz w:val="24"/>
          <w:szCs w:val="24"/>
        </w:rPr>
        <w:t>производства</w:t>
      </w:r>
      <w:r w:rsidR="00D456EF" w:rsidRPr="00AE7BC6">
        <w:rPr>
          <w:rFonts w:ascii="Times New Roman" w:hAnsi="Times New Roman" w:cs="Times New Roman"/>
          <w:sz w:val="24"/>
          <w:szCs w:val="24"/>
        </w:rPr>
        <w:t xml:space="preserve">, местоположение земельного участка: </w:t>
      </w:r>
      <w:r w:rsidR="00814512">
        <w:rPr>
          <w:rFonts w:ascii="Times New Roman" w:hAnsi="Times New Roman" w:cs="Times New Roman"/>
          <w:sz w:val="24"/>
          <w:szCs w:val="24"/>
        </w:rPr>
        <w:t xml:space="preserve">Российская Федерация, </w:t>
      </w:r>
      <w:r w:rsidR="00D456EF" w:rsidRPr="00AE7BC6">
        <w:rPr>
          <w:rFonts w:ascii="Times New Roman" w:hAnsi="Times New Roman" w:cs="Times New Roman"/>
          <w:sz w:val="24"/>
          <w:szCs w:val="24"/>
        </w:rPr>
        <w:t>Тульская область, Веневский район,</w:t>
      </w:r>
      <w:r w:rsidR="00E84A99">
        <w:rPr>
          <w:rFonts w:ascii="Times New Roman" w:hAnsi="Times New Roman" w:cs="Times New Roman"/>
          <w:sz w:val="24"/>
          <w:szCs w:val="24"/>
        </w:rPr>
        <w:t xml:space="preserve"> МО </w:t>
      </w:r>
      <w:proofErr w:type="spellStart"/>
      <w:r w:rsidR="00E84A99">
        <w:rPr>
          <w:rFonts w:ascii="Times New Roman" w:hAnsi="Times New Roman" w:cs="Times New Roman"/>
          <w:sz w:val="24"/>
          <w:szCs w:val="24"/>
        </w:rPr>
        <w:t>Мордвесское</w:t>
      </w:r>
      <w:proofErr w:type="spellEnd"/>
      <w:r w:rsidR="00E84A99">
        <w:rPr>
          <w:rFonts w:ascii="Times New Roman" w:hAnsi="Times New Roman" w:cs="Times New Roman"/>
          <w:sz w:val="24"/>
          <w:szCs w:val="24"/>
        </w:rPr>
        <w:t xml:space="preserve">, </w:t>
      </w:r>
      <w:r w:rsidR="00D456EF" w:rsidRPr="00AE7BC6">
        <w:rPr>
          <w:rFonts w:ascii="Times New Roman" w:hAnsi="Times New Roman" w:cs="Times New Roman"/>
          <w:sz w:val="24"/>
          <w:szCs w:val="24"/>
        </w:rPr>
        <w:t xml:space="preserve"> </w:t>
      </w:r>
      <w:r w:rsidR="00101BC7">
        <w:rPr>
          <w:rFonts w:ascii="Times New Roman" w:hAnsi="Times New Roman" w:cs="Times New Roman"/>
          <w:sz w:val="24"/>
          <w:szCs w:val="24"/>
        </w:rPr>
        <w:t>северо</w:t>
      </w:r>
      <w:r w:rsidR="00901A1D">
        <w:rPr>
          <w:rFonts w:ascii="Times New Roman" w:hAnsi="Times New Roman" w:cs="Times New Roman"/>
          <w:sz w:val="24"/>
          <w:szCs w:val="24"/>
        </w:rPr>
        <w:t>-</w:t>
      </w:r>
      <w:r w:rsidR="00AA5556">
        <w:rPr>
          <w:rFonts w:ascii="Times New Roman" w:hAnsi="Times New Roman" w:cs="Times New Roman"/>
          <w:sz w:val="24"/>
          <w:szCs w:val="24"/>
        </w:rPr>
        <w:t>западнее</w:t>
      </w:r>
      <w:r w:rsidR="00450F0E">
        <w:rPr>
          <w:rFonts w:ascii="Times New Roman" w:hAnsi="Times New Roman" w:cs="Times New Roman"/>
          <w:sz w:val="24"/>
          <w:szCs w:val="24"/>
        </w:rPr>
        <w:t xml:space="preserve"> д. </w:t>
      </w:r>
      <w:r w:rsidR="00E84A99">
        <w:rPr>
          <w:rFonts w:ascii="Times New Roman" w:hAnsi="Times New Roman" w:cs="Times New Roman"/>
          <w:sz w:val="24"/>
          <w:szCs w:val="24"/>
        </w:rPr>
        <w:t>Павловское</w:t>
      </w:r>
      <w:r w:rsidR="00206B88" w:rsidRPr="00206B8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377A0" w:rsidRPr="00367445">
        <w:rPr>
          <w:rFonts w:ascii="Times New Roman" w:hAnsi="Times New Roman" w:cs="Times New Roman"/>
          <w:b/>
          <w:sz w:val="24"/>
        </w:rPr>
        <w:t xml:space="preserve">(лот </w:t>
      </w:r>
      <w:r w:rsidR="00032888">
        <w:rPr>
          <w:rFonts w:ascii="Times New Roman" w:hAnsi="Times New Roman" w:cs="Times New Roman"/>
          <w:b/>
          <w:sz w:val="24"/>
        </w:rPr>
        <w:t>1</w:t>
      </w:r>
      <w:r w:rsidR="008960AB">
        <w:rPr>
          <w:rFonts w:ascii="Times New Roman" w:hAnsi="Times New Roman" w:cs="Times New Roman"/>
          <w:b/>
          <w:sz w:val="24"/>
        </w:rPr>
        <w:t>7</w:t>
      </w:r>
      <w:r w:rsidR="003377A0" w:rsidRPr="00367445">
        <w:rPr>
          <w:rFonts w:ascii="Times New Roman" w:hAnsi="Times New Roman" w:cs="Times New Roman"/>
          <w:b/>
          <w:sz w:val="24"/>
        </w:rPr>
        <w:t>)</w:t>
      </w:r>
      <w:r w:rsidR="003377A0" w:rsidRPr="00367445">
        <w:rPr>
          <w:rFonts w:ascii="Times New Roman" w:eastAsia="Times New Roman" w:hAnsi="Times New Roman" w:cs="Times New Roman"/>
          <w:b/>
          <w:color w:val="010101"/>
          <w:sz w:val="20"/>
          <w:szCs w:val="20"/>
          <w:lang w:eastAsia="ru-RU"/>
        </w:rPr>
        <w:t>.</w:t>
      </w:r>
    </w:p>
    <w:p w:rsidR="003377A0" w:rsidRPr="00633AFF" w:rsidRDefault="003377A0" w:rsidP="003377A0">
      <w:pPr>
        <w:shd w:val="clear" w:color="auto" w:fill="FFFFFF"/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805A5D" w:rsidRPr="00633AFF" w:rsidRDefault="00805A5D" w:rsidP="006D079D">
      <w:pPr>
        <w:shd w:val="clear" w:color="auto" w:fill="FFFFFF"/>
        <w:spacing w:before="24" w:after="120" w:line="240" w:lineRule="auto"/>
        <w:ind w:right="2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по продаже земельных участков или права на заключение договоров аренды земельных участков </w:t>
      </w:r>
      <w:r w:rsidR="00F9645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составе 5 человек. Заседание проводится в присутствии </w:t>
      </w:r>
      <w:r w:rsidR="00927A9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членов комиссии. Комиссия правомочна.</w:t>
      </w:r>
    </w:p>
    <w:p w:rsidR="00805A5D" w:rsidRPr="00633AFF" w:rsidRDefault="00805A5D" w:rsidP="00633AF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Комиссия провела процедуру рассмотрения заявок на участие в аукционе в 11 час. 00 мин. </w:t>
      </w:r>
      <w:r w:rsidR="00D456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803BF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="00637D7A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D456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803BF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.201</w:t>
      </w:r>
      <w:r w:rsidR="00803BF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9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по адресу: </w:t>
      </w:r>
      <w:r w:rsidR="00637D7A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Тульская область, Веневский район, г. Венев, пл. Ильича, д. 4.</w:t>
      </w:r>
    </w:p>
    <w:p w:rsidR="00805A5D" w:rsidRPr="00633AFF" w:rsidRDefault="00805A5D" w:rsidP="006D079D">
      <w:pPr>
        <w:shd w:val="clear" w:color="auto" w:fill="FFFFFF"/>
        <w:spacing w:after="120" w:line="240" w:lineRule="auto"/>
        <w:ind w:right="2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До окончания срока подачи заявок на участие в аукционе, т.е. до </w:t>
      </w:r>
      <w:r w:rsidR="00CF365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17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час. 00 мин. (время местное) </w:t>
      </w:r>
      <w:r w:rsidR="0078171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D456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78171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.201</w:t>
      </w:r>
      <w:r w:rsidR="0078171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9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был</w:t>
      </w:r>
      <w:r w:rsidR="0014115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представлен</w:t>
      </w:r>
      <w:r w:rsidR="0014115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="003377A0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637D7A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(</w:t>
      </w:r>
      <w:r w:rsidR="00637D7A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одна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) заявк</w:t>
      </w:r>
      <w:r w:rsidR="00637D7A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 на бумажном носителе, что зафиксировано в Журнале приема заявок.</w:t>
      </w:r>
    </w:p>
    <w:p w:rsidR="00805A5D" w:rsidRDefault="00805A5D" w:rsidP="00391EC8">
      <w:pPr>
        <w:shd w:val="clear" w:color="auto" w:fill="FFFFFF"/>
        <w:spacing w:after="120" w:line="240" w:lineRule="auto"/>
        <w:ind w:right="2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Сведения о претендентах, подавших заявки на участие в аукционе:</w:t>
      </w:r>
    </w:p>
    <w:tbl>
      <w:tblPr>
        <w:tblStyle w:val="a8"/>
        <w:tblW w:w="9606" w:type="dxa"/>
        <w:tblLayout w:type="fixed"/>
        <w:tblLook w:val="04A0" w:firstRow="1" w:lastRow="0" w:firstColumn="1" w:lastColumn="0" w:noHBand="0" w:noVBand="1"/>
      </w:tblPr>
      <w:tblGrid>
        <w:gridCol w:w="2093"/>
        <w:gridCol w:w="2410"/>
        <w:gridCol w:w="1417"/>
        <w:gridCol w:w="1559"/>
        <w:gridCol w:w="2127"/>
      </w:tblGrid>
      <w:tr w:rsidR="00805A5D" w:rsidRPr="00633AFF" w:rsidTr="00B9047B">
        <w:trPr>
          <w:trHeight w:val="1659"/>
        </w:trPr>
        <w:tc>
          <w:tcPr>
            <w:tcW w:w="2093" w:type="dxa"/>
            <w:hideMark/>
          </w:tcPr>
          <w:p w:rsidR="00805A5D" w:rsidRPr="00633AFF" w:rsidRDefault="00637D7A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</w:t>
            </w:r>
            <w:r w:rsidR="00805A5D"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ционный номер заявки</w:t>
            </w:r>
          </w:p>
        </w:tc>
        <w:tc>
          <w:tcPr>
            <w:tcW w:w="2410" w:type="dxa"/>
            <w:hideMark/>
          </w:tcPr>
          <w:p w:rsidR="00805A5D" w:rsidRPr="00633AFF" w:rsidRDefault="00805A5D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805A5D" w:rsidRPr="00633AFF" w:rsidRDefault="00805A5D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Дата подачи заявки</w:t>
            </w:r>
          </w:p>
        </w:tc>
        <w:tc>
          <w:tcPr>
            <w:tcW w:w="1559" w:type="dxa"/>
            <w:hideMark/>
          </w:tcPr>
          <w:p w:rsidR="00805A5D" w:rsidRPr="00633AFF" w:rsidRDefault="00805A5D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Сумма внесенного задатка (в рублях), дата внесения</w:t>
            </w:r>
          </w:p>
        </w:tc>
        <w:tc>
          <w:tcPr>
            <w:tcW w:w="2127" w:type="dxa"/>
            <w:hideMark/>
          </w:tcPr>
          <w:p w:rsidR="00805A5D" w:rsidRPr="00633AFF" w:rsidRDefault="00805A5D" w:rsidP="00B74B73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Адрес </w:t>
            </w:r>
            <w:r w:rsidR="00B74B73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ретендента</w:t>
            </w:r>
          </w:p>
        </w:tc>
      </w:tr>
      <w:tr w:rsidR="00805A5D" w:rsidRPr="00633AFF" w:rsidTr="000B686E">
        <w:trPr>
          <w:trHeight w:val="2176"/>
        </w:trPr>
        <w:tc>
          <w:tcPr>
            <w:tcW w:w="2093" w:type="dxa"/>
            <w:hideMark/>
          </w:tcPr>
          <w:p w:rsidR="00805A5D" w:rsidRPr="00633AFF" w:rsidRDefault="00805A5D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10" w:type="dxa"/>
            <w:hideMark/>
          </w:tcPr>
          <w:p w:rsidR="00805A5D" w:rsidRPr="00633AFF" w:rsidRDefault="00690811" w:rsidP="007C274A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ООО «</w:t>
            </w:r>
            <w:r w:rsidR="00600B8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Производственная компания </w:t>
            </w:r>
            <w:r w:rsidR="007C274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«</w:t>
            </w:r>
            <w:r w:rsidR="00600B8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Вкусы здоровья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» в лице генерального директора </w:t>
            </w:r>
            <w:proofErr w:type="spellStart"/>
            <w:r w:rsidR="007C274A">
              <w:rPr>
                <w:rFonts w:ascii="Times New Roman" w:hAnsi="Times New Roman"/>
              </w:rPr>
              <w:t>Ревазашвили</w:t>
            </w:r>
            <w:proofErr w:type="spellEnd"/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7C274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Мераба</w:t>
            </w:r>
            <w:proofErr w:type="spellEnd"/>
            <w:r w:rsidR="007C274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Григорьевича</w:t>
            </w:r>
          </w:p>
        </w:tc>
        <w:tc>
          <w:tcPr>
            <w:tcW w:w="1417" w:type="dxa"/>
            <w:hideMark/>
          </w:tcPr>
          <w:p w:rsidR="00805A5D" w:rsidRPr="00816E43" w:rsidRDefault="00816E43" w:rsidP="00B74B73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816E4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21</w:t>
            </w:r>
            <w:r w:rsidR="00805A5D" w:rsidRPr="00816E4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</w:t>
            </w:r>
            <w:r w:rsidR="00D456EF" w:rsidRPr="00816E4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</w:t>
            </w:r>
            <w:r w:rsidR="00CF2562" w:rsidRPr="00816E4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3</w:t>
            </w:r>
            <w:r w:rsidR="00805A5D" w:rsidRPr="00816E4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.201</w:t>
            </w:r>
            <w:r w:rsidR="00CF2562" w:rsidRPr="00816E4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9</w:t>
            </w:r>
          </w:p>
          <w:p w:rsidR="00107095" w:rsidRPr="00633AFF" w:rsidRDefault="00107095" w:rsidP="00B74B73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805A5D" w:rsidRPr="00633AFF" w:rsidRDefault="00C3640D" w:rsidP="00F9645E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6</w:t>
            </w:r>
            <w:r w:rsidR="00C158D3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6</w:t>
            </w:r>
            <w:r w:rsidR="00690811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00</w:t>
            </w:r>
            <w:r w:rsidR="00805A5D" w:rsidRPr="00633AFF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,00 руб.</w:t>
            </w:r>
          </w:p>
          <w:p w:rsidR="00805A5D" w:rsidRPr="008D65FD" w:rsidRDefault="00064094" w:rsidP="008D65FD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8D65F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</w:t>
            </w:r>
            <w:r w:rsidR="008D65FD" w:rsidRPr="008D65F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5</w:t>
            </w:r>
            <w:r w:rsidR="00E03DF9" w:rsidRPr="008D65F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</w:t>
            </w:r>
            <w:r w:rsidR="00D456EF" w:rsidRPr="008D65F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</w:t>
            </w:r>
            <w:r w:rsidR="00CF2562" w:rsidRPr="008D65F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3</w:t>
            </w:r>
            <w:r w:rsidR="00805A5D" w:rsidRPr="008D65F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.201</w:t>
            </w:r>
            <w:r w:rsidR="00CF2562" w:rsidRPr="008D65F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27" w:type="dxa"/>
          </w:tcPr>
          <w:p w:rsidR="003041CC" w:rsidRDefault="00B9047B" w:rsidP="003041C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142846</w:t>
            </w:r>
            <w:r w:rsidR="003041CC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, </w:t>
            </w:r>
          </w:p>
          <w:p w:rsidR="00B9047B" w:rsidRDefault="00B9047B" w:rsidP="003041C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Московская</w:t>
            </w:r>
            <w:r w:rsidR="003041CC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 область, </w:t>
            </w:r>
          </w:p>
          <w:p w:rsidR="00B9047B" w:rsidRDefault="00B9047B" w:rsidP="003041C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г. Ступино</w:t>
            </w:r>
            <w:r w:rsidR="003041CC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 </w:t>
            </w:r>
          </w:p>
          <w:p w:rsidR="00431F0C" w:rsidRDefault="004B61A9" w:rsidP="003041C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с. Татариново</w:t>
            </w:r>
            <w:r w:rsidR="00B9047B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, </w:t>
            </w:r>
          </w:p>
          <w:p w:rsidR="003041CC" w:rsidRDefault="00B9047B" w:rsidP="003041C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Барыбинская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,</w:t>
            </w:r>
          </w:p>
          <w:p w:rsidR="00EA3146" w:rsidRPr="000B686E" w:rsidRDefault="003041CC" w:rsidP="000B686E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 д. </w:t>
            </w:r>
            <w:r w:rsidR="00B9047B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20</w:t>
            </w:r>
          </w:p>
        </w:tc>
      </w:tr>
    </w:tbl>
    <w:p w:rsidR="00805A5D" w:rsidRPr="00633AFF" w:rsidRDefault="00805A5D" w:rsidP="00633AF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lastRenderedPageBreak/>
        <w:t>Заявок отозвано не было.</w:t>
      </w:r>
    </w:p>
    <w:p w:rsidR="00805A5D" w:rsidRPr="00633AFF" w:rsidRDefault="00805A5D" w:rsidP="00633AF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805A5D" w:rsidRPr="00633AFF" w:rsidRDefault="00805A5D" w:rsidP="00633AF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задатки за участие в аукционе от вышеуказанн</w:t>
      </w:r>
      <w:r w:rsidR="009F067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претендент</w:t>
      </w:r>
      <w:r w:rsidR="009F067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счет организатора торгов поступили;</w:t>
      </w:r>
    </w:p>
    <w:p w:rsidR="00805A5D" w:rsidRPr="00633AFF" w:rsidRDefault="00805A5D" w:rsidP="00633AF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заявк</w:t>
      </w:r>
      <w:r w:rsidR="009F067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претендент</w:t>
      </w:r>
      <w:r w:rsidR="009F067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 с прилагаемыми документами соответствуют перечню, установленному п.1 ст.39.12 Земельного кодекса Российской Федерации. Основания для отказа в допуске претендент</w:t>
      </w:r>
      <w:r w:rsidR="009F067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к аукциону, указанные в п.8 ст. 39.12 Земельного кодекса Российской Федерации отсутствуют.</w:t>
      </w:r>
    </w:p>
    <w:p w:rsidR="00805A5D" w:rsidRPr="00633AFF" w:rsidRDefault="00805A5D" w:rsidP="00633AF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r w:rsidR="00480F9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допустить к участию в аукционе </w:t>
      </w:r>
      <w:r w:rsidR="00D456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BA010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D456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BA010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.201</w:t>
      </w:r>
      <w:r w:rsidR="00BA010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9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в </w:t>
      </w:r>
      <w:r w:rsidR="00633AFF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</w:t>
      </w:r>
      <w:r w:rsidR="00633AFF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0 часов и признать </w:t>
      </w:r>
      <w:r w:rsidR="006D6CD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единственным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участник</w:t>
      </w:r>
      <w:r w:rsidR="006D6CD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ом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аукциона претендент</w:t>
      </w:r>
      <w:r w:rsidR="00370E8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, подавш</w:t>
      </w:r>
      <w:r w:rsidR="00370E8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заявк</w:t>
      </w:r>
      <w:r w:rsidR="00370E8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702"/>
        <w:gridCol w:w="6869"/>
      </w:tblGrid>
      <w:tr w:rsidR="00805A5D" w:rsidRPr="00633AFF" w:rsidTr="00633AFF">
        <w:tc>
          <w:tcPr>
            <w:tcW w:w="0" w:type="auto"/>
            <w:hideMark/>
          </w:tcPr>
          <w:p w:rsidR="00805A5D" w:rsidRPr="00633AFF" w:rsidRDefault="00805A5D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805A5D" w:rsidRPr="00633AFF" w:rsidRDefault="00805A5D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690811" w:rsidRPr="00633AFF" w:rsidTr="00633AFF">
        <w:tc>
          <w:tcPr>
            <w:tcW w:w="0" w:type="auto"/>
            <w:hideMark/>
          </w:tcPr>
          <w:p w:rsidR="00690811" w:rsidRPr="00633AFF" w:rsidRDefault="00690811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hideMark/>
          </w:tcPr>
          <w:p w:rsidR="00690811" w:rsidRPr="00633AFF" w:rsidRDefault="00BA0103" w:rsidP="002639A8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ООО «Производственная компания «Вкусы здоровья» в лице генерального директора </w:t>
            </w:r>
            <w:proofErr w:type="spellStart"/>
            <w:r>
              <w:rPr>
                <w:rFonts w:ascii="Times New Roman" w:hAnsi="Times New Roman"/>
              </w:rPr>
              <w:t>Ревазашвили</w:t>
            </w:r>
            <w:proofErr w:type="spellEnd"/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Мераба</w:t>
            </w:r>
            <w:proofErr w:type="spellEnd"/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Григорьевича</w:t>
            </w:r>
          </w:p>
        </w:tc>
      </w:tr>
    </w:tbl>
    <w:p w:rsidR="00600C7A" w:rsidRDefault="006D6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Заявок отозвано не было.</w:t>
      </w:r>
    </w:p>
    <w:p w:rsidR="006D6CDA" w:rsidRDefault="00370E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1413D3" w:rsidRDefault="003D057C" w:rsidP="003D05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комиссии</w:t>
      </w:r>
      <w:r w:rsidR="001413D3">
        <w:rPr>
          <w:rFonts w:ascii="Times New Roman" w:hAnsi="Times New Roman" w:cs="Times New Roman"/>
          <w:sz w:val="24"/>
          <w:szCs w:val="24"/>
        </w:rPr>
        <w:t xml:space="preserve">   _______________     </w:t>
      </w:r>
      <w:proofErr w:type="spellStart"/>
      <w:r w:rsidR="001413D3">
        <w:rPr>
          <w:rFonts w:ascii="Times New Roman" w:hAnsi="Times New Roman" w:cs="Times New Roman"/>
          <w:sz w:val="24"/>
          <w:szCs w:val="24"/>
        </w:rPr>
        <w:t>Шубчинский</w:t>
      </w:r>
      <w:proofErr w:type="spellEnd"/>
      <w:r w:rsidR="001413D3">
        <w:rPr>
          <w:rFonts w:ascii="Times New Roman" w:hAnsi="Times New Roman" w:cs="Times New Roman"/>
          <w:sz w:val="24"/>
          <w:szCs w:val="24"/>
        </w:rPr>
        <w:t xml:space="preserve"> А.Г.</w:t>
      </w:r>
    </w:p>
    <w:p w:rsidR="003D057C" w:rsidRDefault="001413D3" w:rsidP="003D05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 комиссии         </w:t>
      </w:r>
      <w:r w:rsidR="003D057C">
        <w:rPr>
          <w:rFonts w:ascii="Times New Roman" w:hAnsi="Times New Roman" w:cs="Times New Roman"/>
          <w:sz w:val="24"/>
          <w:szCs w:val="24"/>
        </w:rPr>
        <w:t xml:space="preserve"> _________________</w:t>
      </w:r>
      <w:r>
        <w:rPr>
          <w:rFonts w:ascii="Times New Roman" w:hAnsi="Times New Roman" w:cs="Times New Roman"/>
          <w:sz w:val="24"/>
          <w:szCs w:val="24"/>
        </w:rPr>
        <w:t xml:space="preserve">___   </w:t>
      </w:r>
      <w:r w:rsidR="00D456EF">
        <w:rPr>
          <w:rFonts w:ascii="Times New Roman" w:hAnsi="Times New Roman" w:cs="Times New Roman"/>
          <w:sz w:val="24"/>
          <w:szCs w:val="24"/>
        </w:rPr>
        <w:t>Строченова И.А.</w:t>
      </w:r>
    </w:p>
    <w:p w:rsidR="00370E83" w:rsidRDefault="00370E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</w:r>
      <w:r w:rsidR="001413D3">
        <w:rPr>
          <w:rFonts w:ascii="Times New Roman" w:hAnsi="Times New Roman" w:cs="Times New Roman"/>
          <w:sz w:val="24"/>
          <w:szCs w:val="24"/>
        </w:rPr>
        <w:t xml:space="preserve"> ____________________   </w:t>
      </w:r>
      <w:r>
        <w:rPr>
          <w:rFonts w:ascii="Times New Roman" w:hAnsi="Times New Roman" w:cs="Times New Roman"/>
          <w:sz w:val="24"/>
          <w:szCs w:val="24"/>
        </w:rPr>
        <w:t>Мельникова Т.В.</w:t>
      </w:r>
    </w:p>
    <w:p w:rsidR="00370E83" w:rsidRPr="00E820E7" w:rsidRDefault="00370E83" w:rsidP="00370E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</w:r>
      <w:r w:rsidR="001413D3">
        <w:rPr>
          <w:rFonts w:ascii="Times New Roman" w:hAnsi="Times New Roman" w:cs="Times New Roman"/>
          <w:sz w:val="24"/>
          <w:szCs w:val="24"/>
        </w:rPr>
        <w:t xml:space="preserve"> ____________________   </w:t>
      </w:r>
      <w:r w:rsidR="003E5E2C" w:rsidRPr="00E820E7">
        <w:rPr>
          <w:rFonts w:ascii="Times New Roman" w:hAnsi="Times New Roman" w:cs="Times New Roman"/>
          <w:sz w:val="24"/>
          <w:szCs w:val="24"/>
        </w:rPr>
        <w:t>Андреева А.Н.</w:t>
      </w:r>
    </w:p>
    <w:sectPr w:rsidR="00370E83" w:rsidRPr="00E820E7" w:rsidSect="000B686E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1E72C1"/>
    <w:rsid w:val="00032888"/>
    <w:rsid w:val="00064094"/>
    <w:rsid w:val="00076DAA"/>
    <w:rsid w:val="000B686E"/>
    <w:rsid w:val="000C24FD"/>
    <w:rsid w:val="000D5F7B"/>
    <w:rsid w:val="000E0ECC"/>
    <w:rsid w:val="000F6126"/>
    <w:rsid w:val="000F6F65"/>
    <w:rsid w:val="00101BC7"/>
    <w:rsid w:val="00107095"/>
    <w:rsid w:val="00122C1C"/>
    <w:rsid w:val="00141152"/>
    <w:rsid w:val="001413D3"/>
    <w:rsid w:val="00143686"/>
    <w:rsid w:val="00156A69"/>
    <w:rsid w:val="00180A07"/>
    <w:rsid w:val="001847DA"/>
    <w:rsid w:val="001A3B59"/>
    <w:rsid w:val="001D30D7"/>
    <w:rsid w:val="001E72C1"/>
    <w:rsid w:val="001F1651"/>
    <w:rsid w:val="00206B88"/>
    <w:rsid w:val="0022564D"/>
    <w:rsid w:val="002460A7"/>
    <w:rsid w:val="002B5A01"/>
    <w:rsid w:val="002C1C24"/>
    <w:rsid w:val="002D244F"/>
    <w:rsid w:val="002E016C"/>
    <w:rsid w:val="002E1979"/>
    <w:rsid w:val="002E494A"/>
    <w:rsid w:val="003041CC"/>
    <w:rsid w:val="003377A0"/>
    <w:rsid w:val="00370E83"/>
    <w:rsid w:val="00390AC1"/>
    <w:rsid w:val="00391EC8"/>
    <w:rsid w:val="003C506A"/>
    <w:rsid w:val="003D057C"/>
    <w:rsid w:val="003E5E2C"/>
    <w:rsid w:val="00404666"/>
    <w:rsid w:val="0041585C"/>
    <w:rsid w:val="004269EE"/>
    <w:rsid w:val="00431F0C"/>
    <w:rsid w:val="00450F0E"/>
    <w:rsid w:val="00466DD1"/>
    <w:rsid w:val="00480F92"/>
    <w:rsid w:val="0048495B"/>
    <w:rsid w:val="004B61A9"/>
    <w:rsid w:val="00504DCD"/>
    <w:rsid w:val="005120A9"/>
    <w:rsid w:val="0051334B"/>
    <w:rsid w:val="005319E0"/>
    <w:rsid w:val="00572F29"/>
    <w:rsid w:val="00591C13"/>
    <w:rsid w:val="005A61A8"/>
    <w:rsid w:val="005C3CB9"/>
    <w:rsid w:val="005D7810"/>
    <w:rsid w:val="005D7B37"/>
    <w:rsid w:val="005E1161"/>
    <w:rsid w:val="00600B86"/>
    <w:rsid w:val="00600C7A"/>
    <w:rsid w:val="00606FC0"/>
    <w:rsid w:val="00614432"/>
    <w:rsid w:val="006160A5"/>
    <w:rsid w:val="00633AFF"/>
    <w:rsid w:val="00637D7A"/>
    <w:rsid w:val="00690811"/>
    <w:rsid w:val="00692E66"/>
    <w:rsid w:val="006D079D"/>
    <w:rsid w:val="006D41C4"/>
    <w:rsid w:val="006D4DBE"/>
    <w:rsid w:val="006D6AE9"/>
    <w:rsid w:val="006D6CDA"/>
    <w:rsid w:val="007528AA"/>
    <w:rsid w:val="0078171F"/>
    <w:rsid w:val="007A5700"/>
    <w:rsid w:val="007B1420"/>
    <w:rsid w:val="007B68D8"/>
    <w:rsid w:val="007C274A"/>
    <w:rsid w:val="007D11E5"/>
    <w:rsid w:val="007E3DEA"/>
    <w:rsid w:val="00803BF7"/>
    <w:rsid w:val="00805A5D"/>
    <w:rsid w:val="00814512"/>
    <w:rsid w:val="00816E43"/>
    <w:rsid w:val="00817988"/>
    <w:rsid w:val="008267CE"/>
    <w:rsid w:val="008960AB"/>
    <w:rsid w:val="008D4C8A"/>
    <w:rsid w:val="008D65FD"/>
    <w:rsid w:val="008F2436"/>
    <w:rsid w:val="00901A1D"/>
    <w:rsid w:val="00927A9A"/>
    <w:rsid w:val="0099166A"/>
    <w:rsid w:val="009B3D47"/>
    <w:rsid w:val="009F067D"/>
    <w:rsid w:val="00A26B10"/>
    <w:rsid w:val="00A4332E"/>
    <w:rsid w:val="00A50EBA"/>
    <w:rsid w:val="00A847EC"/>
    <w:rsid w:val="00A903CB"/>
    <w:rsid w:val="00AA5556"/>
    <w:rsid w:val="00AC0536"/>
    <w:rsid w:val="00AD7F10"/>
    <w:rsid w:val="00AE1D56"/>
    <w:rsid w:val="00AF7759"/>
    <w:rsid w:val="00B45911"/>
    <w:rsid w:val="00B52139"/>
    <w:rsid w:val="00B70784"/>
    <w:rsid w:val="00B74B73"/>
    <w:rsid w:val="00B9047B"/>
    <w:rsid w:val="00BA0103"/>
    <w:rsid w:val="00BA2963"/>
    <w:rsid w:val="00BA6000"/>
    <w:rsid w:val="00BB5E84"/>
    <w:rsid w:val="00BD2984"/>
    <w:rsid w:val="00BF2DAD"/>
    <w:rsid w:val="00C12C5B"/>
    <w:rsid w:val="00C158D3"/>
    <w:rsid w:val="00C3640D"/>
    <w:rsid w:val="00C44A10"/>
    <w:rsid w:val="00C6457B"/>
    <w:rsid w:val="00C800C8"/>
    <w:rsid w:val="00C9348F"/>
    <w:rsid w:val="00C972F6"/>
    <w:rsid w:val="00CB61D2"/>
    <w:rsid w:val="00CC54A5"/>
    <w:rsid w:val="00CD294B"/>
    <w:rsid w:val="00CE1DF4"/>
    <w:rsid w:val="00CF2562"/>
    <w:rsid w:val="00CF365F"/>
    <w:rsid w:val="00D24A39"/>
    <w:rsid w:val="00D456EF"/>
    <w:rsid w:val="00D52ECD"/>
    <w:rsid w:val="00D60C46"/>
    <w:rsid w:val="00D9096B"/>
    <w:rsid w:val="00DA0163"/>
    <w:rsid w:val="00DD7AB7"/>
    <w:rsid w:val="00DE5F3F"/>
    <w:rsid w:val="00E03DF9"/>
    <w:rsid w:val="00E07B23"/>
    <w:rsid w:val="00E24AA2"/>
    <w:rsid w:val="00E710AA"/>
    <w:rsid w:val="00E728B7"/>
    <w:rsid w:val="00E820E7"/>
    <w:rsid w:val="00E84A99"/>
    <w:rsid w:val="00EA3146"/>
    <w:rsid w:val="00ED2E7D"/>
    <w:rsid w:val="00EF1181"/>
    <w:rsid w:val="00F72B89"/>
    <w:rsid w:val="00F9645E"/>
    <w:rsid w:val="00FE0F43"/>
    <w:rsid w:val="00FE53EB"/>
    <w:rsid w:val="00FE77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3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venev.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588</Words>
  <Characters>3355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78</cp:revision>
  <cp:lastPrinted>2018-10-24T11:32:00Z</cp:lastPrinted>
  <dcterms:created xsi:type="dcterms:W3CDTF">2017-06-26T13:25:00Z</dcterms:created>
  <dcterms:modified xsi:type="dcterms:W3CDTF">2019-04-01T07:28:00Z</dcterms:modified>
</cp:coreProperties>
</file>