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  <w:t>Тема вебинара "Стандарт информационной открытости НКО: требования законодательства, грантодателей, общепринятые стандарты".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Информируем Вас о проведении онлайн-вебинара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Просьба довести информацию  руководителям НКО вашего региона и организовать из участие.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Приглашаем Вас принять участие в вебинаре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Содержание встречи: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- для чего и для кого нужна информационная открытость?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- как оценить информационную открытость своей НКО?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- какие инструменты могут существенно повышать уровень открытости и прозрачности деятельности НКО?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- стандарт информационной открытости;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- добровольный публичный годовой отчет некоммерческой организации;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- требования Фонда президентских грантов к информационной открытости;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- требования законодательства к информационной открытости отдельных видов НКО.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  <w:t>Вебинар пройдет 16 мая в 10:00.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Спикер вебинар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  <w:lang w:val="ru-RU"/>
        </w:rPr>
        <w:t>а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 xml:space="preserve"> - Артем Селитраров, эксперт в сфере правового регулирования некоммерческих организаций, директор АНО Центр правовой и учебно-методической поддержки социальных инициатив Урала "Третий сектор".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Зарегистрироваться на вебинар вы можете по ссылке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/>
      </w:pPr>
      <w:hyperlink r:id="rId2" w:tgtFrame="_blank">
        <w:r>
          <w:rPr>
            <w:rFonts w:ascii="Calibri;sans-serif" w:hAnsi="Calibri;sans-serif"/>
            <w:b w:val="false"/>
            <w:i w:val="false"/>
            <w:caps w:val="false"/>
            <w:smallCaps w:val="false"/>
            <w:color w:val="0563C1"/>
            <w:spacing w:val="0"/>
            <w:sz w:val="22"/>
            <w:u w:val="single"/>
          </w:rPr>
          <w:t>https://forms.gle/fPi2kuk8Hm1DztJp7</w:t>
        </w:r>
      </w:hyperlink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  <w:t>Регистрация будет доступна до 9:00 16 мая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После окончания регистрации ссылка на подключение будет выслана на указанный вами адрес электронной почты.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Вебинар будет проводится по видеосвязи Контур.Толк, вход на вебинар - через БРАУЗЕР, при желании вы можете скачать приложение.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bidi w:val="0"/>
        <w:spacing w:before="0" w:after="0"/>
        <w:ind w:left="0" w:right="0" w:hanging="0"/>
        <w:jc w:val="lef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fPi2kuk8Hm1DztJp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1</Pages>
  <Words>168</Words>
  <Characters>1211</Characters>
  <CharactersWithSpaces>1366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2023-05-12T16:17:08Z</dcterms:created>
  <dc:creator/>
  <dc:description/>
  <dc:language>ru-RU</dc:language>
  <cp:lastModifiedBy/>
  <dcterms:modified xsi:type="dcterms:W3CDTF">2023-05-12T16:20:27Z</dcterms:modified>
  <cp:revision>1</cp:revision>
  <dc:subject/>
  <dc:title/>
</cp:coreProperties>
</file>