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5F" w:rsidRDefault="004E1BA3" w:rsidP="00D03C5F">
      <w:pPr>
        <w:jc w:val="center"/>
        <w:rPr>
          <w:b/>
        </w:rPr>
      </w:pPr>
      <w:r>
        <w:rPr>
          <w:b/>
        </w:rPr>
        <w:t xml:space="preserve">ПРОТОКОЛ № </w:t>
      </w:r>
      <w:r w:rsidR="000272EF">
        <w:rPr>
          <w:b/>
        </w:rPr>
        <w:t>1</w:t>
      </w:r>
    </w:p>
    <w:p w:rsidR="00D03C5F" w:rsidRPr="00D03C5F" w:rsidRDefault="00D03C5F" w:rsidP="00D03C5F">
      <w:pPr>
        <w:jc w:val="center"/>
        <w:rPr>
          <w:b/>
        </w:rPr>
      </w:pPr>
    </w:p>
    <w:p w:rsidR="00161F6F" w:rsidRDefault="00D03C5F" w:rsidP="00792645">
      <w:pPr>
        <w:pStyle w:val="a3"/>
        <w:spacing w:line="240" w:lineRule="exact"/>
        <w:jc w:val="center"/>
      </w:pPr>
      <w:r>
        <w:t>з</w:t>
      </w:r>
      <w:r w:rsidRPr="00D03C5F">
        <w:t xml:space="preserve">аседания экспертной группы по оценке качества внедрения </w:t>
      </w:r>
      <w:r w:rsidR="008E6679">
        <w:t xml:space="preserve">муниципального инвестиционного стандарта в муниципальном образовании Веневский район </w:t>
      </w:r>
    </w:p>
    <w:p w:rsidR="00D03C5F" w:rsidRPr="008A44F8" w:rsidRDefault="00D03C5F" w:rsidP="00792645">
      <w:pPr>
        <w:pStyle w:val="a3"/>
        <w:spacing w:line="240" w:lineRule="exact"/>
        <w:jc w:val="center"/>
        <w:rPr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1"/>
      </w:tblGrid>
      <w:tr w:rsidR="00161F6F" w:rsidRPr="00233F76" w:rsidTr="00135B0C">
        <w:trPr>
          <w:jc w:val="right"/>
        </w:trPr>
        <w:tc>
          <w:tcPr>
            <w:tcW w:w="4781" w:type="dxa"/>
          </w:tcPr>
          <w:p w:rsidR="00161F6F" w:rsidRPr="00233F76" w:rsidRDefault="00D03C5F" w:rsidP="00A516F3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                    </w:t>
            </w:r>
            <w:r w:rsidR="00A516F3">
              <w:rPr>
                <w:b/>
                <w:color w:val="000000"/>
              </w:rPr>
              <w:t>23 марта</w:t>
            </w:r>
            <w:r w:rsidR="00161F6F" w:rsidRPr="00233F76">
              <w:rPr>
                <w:b/>
                <w:color w:val="000000"/>
              </w:rPr>
              <w:t xml:space="preserve"> </w:t>
            </w:r>
            <w:r w:rsidR="00161F6F" w:rsidRPr="00233F76">
              <w:rPr>
                <w:b/>
              </w:rPr>
              <w:t>201</w:t>
            </w:r>
            <w:r w:rsidR="00A516F3">
              <w:rPr>
                <w:b/>
              </w:rPr>
              <w:t>7</w:t>
            </w:r>
            <w:r w:rsidR="00161F6F" w:rsidRPr="00233F76">
              <w:rPr>
                <w:b/>
              </w:rPr>
              <w:t> года</w:t>
            </w:r>
          </w:p>
        </w:tc>
      </w:tr>
    </w:tbl>
    <w:p w:rsidR="00161F6F" w:rsidRPr="00233F76" w:rsidRDefault="00161F6F" w:rsidP="00161F6F">
      <w:pPr>
        <w:pStyle w:val="a3"/>
        <w:spacing w:line="240" w:lineRule="exact"/>
        <w:rPr>
          <w:bCs/>
        </w:rPr>
      </w:pPr>
    </w:p>
    <w:p w:rsidR="00161F6F" w:rsidRDefault="0009430A" w:rsidP="00161F6F">
      <w:pPr>
        <w:pStyle w:val="a3"/>
        <w:spacing w:line="240" w:lineRule="exact"/>
        <w:rPr>
          <w:b/>
          <w:bCs/>
        </w:rPr>
      </w:pPr>
      <w:r w:rsidRPr="00233F76">
        <w:rPr>
          <w:b/>
          <w:bCs/>
        </w:rPr>
        <w:t>Присутствовали:</w:t>
      </w:r>
    </w:p>
    <w:p w:rsidR="00EF46F8" w:rsidRPr="00233F76" w:rsidRDefault="00EF46F8" w:rsidP="00161F6F">
      <w:pPr>
        <w:pStyle w:val="a3"/>
        <w:spacing w:line="240" w:lineRule="exact"/>
        <w:rPr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61"/>
        <w:gridCol w:w="296"/>
        <w:gridCol w:w="5697"/>
      </w:tblGrid>
      <w:tr w:rsidR="00FC5920" w:rsidRPr="005073DB" w:rsidTr="00EF46F8">
        <w:tc>
          <w:tcPr>
            <w:tcW w:w="1797" w:type="pct"/>
          </w:tcPr>
          <w:p w:rsidR="008E6679" w:rsidRDefault="00D03C5F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Черой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Ивановна</w:t>
            </w:r>
          </w:p>
        </w:tc>
        <w:tc>
          <w:tcPr>
            <w:tcW w:w="158" w:type="pct"/>
          </w:tcPr>
          <w:p w:rsidR="00FC5920" w:rsidRPr="005073DB" w:rsidRDefault="00FC5920" w:rsidP="00BA6342">
            <w:pPr>
              <w:jc w:val="center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FC5920" w:rsidRDefault="00A516F3" w:rsidP="00FC59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03C5F">
              <w:rPr>
                <w:szCs w:val="28"/>
              </w:rPr>
              <w:t>редседатель Районного потребительского общества</w:t>
            </w:r>
            <w:r w:rsidR="00FC5920">
              <w:rPr>
                <w:szCs w:val="28"/>
              </w:rPr>
              <w:t>,</w:t>
            </w:r>
            <w:r w:rsidR="00D03C5F">
              <w:rPr>
                <w:szCs w:val="28"/>
              </w:rPr>
              <w:t xml:space="preserve"> </w:t>
            </w:r>
            <w:r>
              <w:rPr>
                <w:szCs w:val="28"/>
              </w:rPr>
              <w:t>руководитель</w:t>
            </w:r>
            <w:r w:rsidR="00D03C5F">
              <w:rPr>
                <w:szCs w:val="28"/>
              </w:rPr>
              <w:t xml:space="preserve"> экспертной группы</w:t>
            </w:r>
          </w:p>
          <w:p w:rsidR="001B5060" w:rsidRPr="001B5060" w:rsidRDefault="001B5060" w:rsidP="00FC5920">
            <w:pPr>
              <w:jc w:val="both"/>
            </w:pPr>
          </w:p>
        </w:tc>
      </w:tr>
      <w:tr w:rsidR="00FC5920" w:rsidRPr="005073DB" w:rsidTr="00EF46F8">
        <w:tc>
          <w:tcPr>
            <w:tcW w:w="1797" w:type="pct"/>
          </w:tcPr>
          <w:p w:rsidR="008E6679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Данькова </w:t>
            </w:r>
          </w:p>
          <w:p w:rsidR="00FC5920" w:rsidRPr="005073DB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158" w:type="pct"/>
          </w:tcPr>
          <w:p w:rsidR="00FC5920" w:rsidRPr="005073DB" w:rsidRDefault="00FC5920" w:rsidP="00BA6342">
            <w:pPr>
              <w:jc w:val="center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A516F3" w:rsidRDefault="00A516F3" w:rsidP="00FC5920">
            <w:pPr>
              <w:jc w:val="both"/>
            </w:pPr>
            <w:r>
              <w:t>директор ООО «Вектор Плюс»</w:t>
            </w:r>
            <w:r w:rsidR="00D03C5F">
              <w:t xml:space="preserve">, </w:t>
            </w:r>
          </w:p>
          <w:p w:rsidR="00FC5920" w:rsidRPr="00D03C5F" w:rsidRDefault="00D03C5F" w:rsidP="00FC5920">
            <w:pPr>
              <w:jc w:val="both"/>
            </w:pPr>
            <w:r>
              <w:t>секретарь экспертной группы</w:t>
            </w:r>
          </w:p>
        </w:tc>
      </w:tr>
    </w:tbl>
    <w:p w:rsidR="00FC5920" w:rsidRDefault="00FC5920">
      <w:pPr>
        <w:rPr>
          <w:color w:val="000000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472"/>
        <w:gridCol w:w="236"/>
        <w:gridCol w:w="5862"/>
      </w:tblGrid>
      <w:tr w:rsidR="00FC5920" w:rsidRPr="005073DB" w:rsidTr="00FC5920">
        <w:tc>
          <w:tcPr>
            <w:tcW w:w="3472" w:type="dxa"/>
          </w:tcPr>
          <w:p w:rsidR="008E6679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Якоб </w:t>
            </w:r>
          </w:p>
          <w:p w:rsidR="00FC5920" w:rsidRPr="005073DB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  <w:proofErr w:type="spellStart"/>
            <w:r>
              <w:rPr>
                <w:szCs w:val="28"/>
              </w:rPr>
              <w:t>Вольдемарович</w:t>
            </w:r>
            <w:proofErr w:type="spellEnd"/>
          </w:p>
        </w:tc>
        <w:tc>
          <w:tcPr>
            <w:tcW w:w="236" w:type="dxa"/>
          </w:tcPr>
          <w:p w:rsidR="00FC5920" w:rsidRPr="005073DB" w:rsidRDefault="00FC5920" w:rsidP="00BA6342">
            <w:pPr>
              <w:jc w:val="center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Якоб С.В.</w:t>
            </w:r>
          </w:p>
          <w:p w:rsidR="00FC5920" w:rsidRPr="005073DB" w:rsidRDefault="00FC5920" w:rsidP="00BA6342">
            <w:pPr>
              <w:jc w:val="both"/>
              <w:rPr>
                <w:szCs w:val="28"/>
              </w:rPr>
            </w:pPr>
          </w:p>
        </w:tc>
      </w:tr>
      <w:tr w:rsidR="00FC5920" w:rsidRPr="005073DB" w:rsidTr="00FC5920">
        <w:tc>
          <w:tcPr>
            <w:tcW w:w="3472" w:type="dxa"/>
          </w:tcPr>
          <w:p w:rsidR="008E6679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Скоморохов </w:t>
            </w:r>
          </w:p>
          <w:p w:rsidR="00FC5920" w:rsidRPr="005073DB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236" w:type="dxa"/>
          </w:tcPr>
          <w:p w:rsidR="00FC5920" w:rsidRPr="005073DB" w:rsidRDefault="00FC5920" w:rsidP="00BA6342">
            <w:pPr>
              <w:jc w:val="center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D03C5F" w:rsidRDefault="00A516F3" w:rsidP="00D03C5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Скоморохов Ю.Н.</w:t>
            </w:r>
          </w:p>
          <w:p w:rsidR="00FC5920" w:rsidRPr="005073DB" w:rsidRDefault="00FC5920" w:rsidP="00BA6342">
            <w:pPr>
              <w:jc w:val="both"/>
              <w:rPr>
                <w:szCs w:val="28"/>
              </w:rPr>
            </w:pPr>
          </w:p>
        </w:tc>
      </w:tr>
      <w:tr w:rsidR="00FC5920" w:rsidRPr="003C2D2A" w:rsidTr="00FC5920">
        <w:tc>
          <w:tcPr>
            <w:tcW w:w="3472" w:type="dxa"/>
          </w:tcPr>
          <w:p w:rsidR="008E6679" w:rsidRDefault="00D03C5F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Колмыков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Алексеевич</w:t>
            </w:r>
          </w:p>
        </w:tc>
        <w:tc>
          <w:tcPr>
            <w:tcW w:w="236" w:type="dxa"/>
          </w:tcPr>
          <w:p w:rsidR="00FC5920" w:rsidRPr="005073DB" w:rsidRDefault="00FC5920" w:rsidP="00BA6342">
            <w:pPr>
              <w:jc w:val="center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Pr="005073DB" w:rsidRDefault="00FC5920" w:rsidP="00BA6342">
            <w:pPr>
              <w:jc w:val="both"/>
              <w:rPr>
                <w:sz w:val="4"/>
                <w:szCs w:val="4"/>
              </w:rPr>
            </w:pPr>
          </w:p>
          <w:p w:rsidR="00D03C5F" w:rsidRPr="003C2D2A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03C5F">
              <w:rPr>
                <w:szCs w:val="28"/>
              </w:rPr>
              <w:t>енеральный директор ООО «</w:t>
            </w:r>
            <w:proofErr w:type="spellStart"/>
            <w:r w:rsidR="00D03C5F">
              <w:rPr>
                <w:szCs w:val="28"/>
              </w:rPr>
              <w:t>Горука</w:t>
            </w:r>
            <w:proofErr w:type="spellEnd"/>
            <w:r w:rsidR="00D03C5F">
              <w:rPr>
                <w:szCs w:val="28"/>
              </w:rPr>
              <w:t>»</w:t>
            </w:r>
          </w:p>
        </w:tc>
      </w:tr>
      <w:tr w:rsidR="00D03C5F" w:rsidRPr="003C2D2A" w:rsidTr="00FC5920">
        <w:tc>
          <w:tcPr>
            <w:tcW w:w="3472" w:type="dxa"/>
          </w:tcPr>
          <w:p w:rsidR="008E6679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Тищенко </w:t>
            </w:r>
          </w:p>
          <w:p w:rsidR="00D03C5F" w:rsidRDefault="00D03C5F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Васильевич</w:t>
            </w:r>
          </w:p>
        </w:tc>
        <w:tc>
          <w:tcPr>
            <w:tcW w:w="236" w:type="dxa"/>
          </w:tcPr>
          <w:p w:rsidR="00D03C5F" w:rsidRPr="005073DB" w:rsidRDefault="00D03C5F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D03C5F" w:rsidRPr="00D03C5F" w:rsidRDefault="00A516F3" w:rsidP="00A516F3">
            <w:pPr>
              <w:jc w:val="both"/>
            </w:pPr>
            <w:r>
              <w:t>г</w:t>
            </w:r>
            <w:r w:rsidR="00D03C5F">
              <w:t>енеральный директор АО «Веневэнергострой»</w:t>
            </w:r>
          </w:p>
        </w:tc>
      </w:tr>
      <w:tr w:rsidR="007B268B" w:rsidRPr="003C2D2A" w:rsidTr="00FC5920">
        <w:tc>
          <w:tcPr>
            <w:tcW w:w="3472" w:type="dxa"/>
          </w:tcPr>
          <w:p w:rsidR="007B268B" w:rsidRDefault="007B268B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7B268B" w:rsidRPr="003C2D2A" w:rsidTr="00FC5920">
        <w:tc>
          <w:tcPr>
            <w:tcW w:w="3472" w:type="dxa"/>
          </w:tcPr>
          <w:p w:rsidR="007B268B" w:rsidRPr="007B268B" w:rsidRDefault="007B268B" w:rsidP="00BA6342">
            <w:pPr>
              <w:jc w:val="both"/>
              <w:rPr>
                <w:b/>
                <w:szCs w:val="28"/>
              </w:rPr>
            </w:pPr>
            <w:r w:rsidRPr="007B268B">
              <w:rPr>
                <w:b/>
                <w:szCs w:val="28"/>
              </w:rPr>
              <w:t>Приглашенные:</w:t>
            </w: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1B5060" w:rsidRDefault="001B5060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1B5060" w:rsidRDefault="001B5060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8A6DD1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Смирнова </w:t>
            </w:r>
          </w:p>
          <w:p w:rsidR="001B5060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п</w:t>
            </w:r>
            <w:r w:rsidR="001B5060">
              <w:t>редседатель комитета по экономике, инвестициям</w:t>
            </w:r>
            <w:r>
              <w:t xml:space="preserve"> и</w:t>
            </w:r>
            <w:r w:rsidR="001B5060">
              <w:t xml:space="preserve"> развитию АПК администрации муниципального образования Веневский район</w:t>
            </w:r>
          </w:p>
        </w:tc>
      </w:tr>
      <w:tr w:rsidR="00A516F3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Кузина </w:t>
            </w:r>
          </w:p>
          <w:p w:rsidR="00A516F3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Софья Владимировна</w:t>
            </w:r>
          </w:p>
        </w:tc>
        <w:tc>
          <w:tcPr>
            <w:tcW w:w="236" w:type="dxa"/>
          </w:tcPr>
          <w:p w:rsidR="00A516F3" w:rsidRDefault="00A516F3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</w:p>
        </w:tc>
        <w:tc>
          <w:tcPr>
            <w:tcW w:w="5862" w:type="dxa"/>
          </w:tcPr>
          <w:p w:rsidR="00A516F3" w:rsidRDefault="00A516F3" w:rsidP="00A516F3">
            <w:pPr>
              <w:jc w:val="both"/>
            </w:pPr>
            <w:r>
              <w:t>заместитель председателя комитета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1B5060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Лялькова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B5060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Алексеевна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г</w:t>
            </w:r>
            <w:r w:rsidR="001B5060">
              <w:t xml:space="preserve">лавный специалист </w:t>
            </w:r>
            <w:r w:rsidR="00A11729" w:rsidRPr="00A11729">
              <w:t>комитета по экономике, инвестициям</w:t>
            </w:r>
            <w:r>
              <w:t xml:space="preserve"> и</w:t>
            </w:r>
            <w:r w:rsidR="00A11729" w:rsidRPr="00A11729">
              <w:t xml:space="preserve"> развитию АПК администрации муниципального образования Веневский район</w:t>
            </w:r>
          </w:p>
        </w:tc>
      </w:tr>
    </w:tbl>
    <w:p w:rsidR="00161F6F" w:rsidRDefault="00161F6F" w:rsidP="00161F6F">
      <w:pPr>
        <w:rPr>
          <w:color w:val="000000"/>
          <w:szCs w:val="28"/>
        </w:rPr>
      </w:pPr>
    </w:p>
    <w:p w:rsidR="00FC5920" w:rsidRDefault="00FC5920" w:rsidP="00161F6F">
      <w:pPr>
        <w:rPr>
          <w:color w:val="000000"/>
          <w:szCs w:val="28"/>
        </w:rPr>
      </w:pPr>
    </w:p>
    <w:p w:rsidR="00161F6F" w:rsidRPr="00425B34" w:rsidRDefault="00161F6F" w:rsidP="00EA050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11729">
        <w:t>Количество</w:t>
      </w:r>
      <w:r w:rsidR="008F6059">
        <w:t xml:space="preserve"> </w:t>
      </w:r>
      <w:r w:rsidR="00FC5920">
        <w:t>член</w:t>
      </w:r>
      <w:r w:rsidR="00A11729">
        <w:t>ов</w:t>
      </w:r>
      <w:r w:rsidRPr="009E4797">
        <w:t xml:space="preserve"> </w:t>
      </w:r>
      <w:r w:rsidR="00D03C5F">
        <w:t>экспертной группы</w:t>
      </w:r>
      <w:r w:rsidRPr="009E4797">
        <w:t xml:space="preserve"> </w:t>
      </w:r>
      <w:r w:rsidR="00A85671" w:rsidRPr="00D03C5F">
        <w:t xml:space="preserve">по оценке качества внедрения </w:t>
      </w:r>
      <w:r w:rsidR="00A85671">
        <w:t>С</w:t>
      </w:r>
      <w:r w:rsidR="00A85671" w:rsidRPr="00D03C5F">
        <w:t xml:space="preserve">тандарта </w:t>
      </w:r>
      <w:r w:rsidR="00A85671">
        <w:t xml:space="preserve">деятельности </w:t>
      </w:r>
      <w:r w:rsidR="00A85671" w:rsidRPr="00D03C5F">
        <w:t>муниципально</w:t>
      </w:r>
      <w:r w:rsidR="00A85671">
        <w:t>го</w:t>
      </w:r>
      <w:r w:rsidR="00A85671" w:rsidRPr="00D03C5F">
        <w:t xml:space="preserve"> образовани</w:t>
      </w:r>
      <w:r w:rsidR="00A85671">
        <w:t>я</w:t>
      </w:r>
      <w:r w:rsidR="00A85671" w:rsidRPr="00D03C5F">
        <w:t xml:space="preserve"> Веневский район</w:t>
      </w:r>
      <w:r w:rsidR="00A85671">
        <w:t xml:space="preserve"> по обеспечению благоприятного инвестиционного климата</w:t>
      </w:r>
      <w:r w:rsidR="00A85671" w:rsidRPr="009E4797">
        <w:t xml:space="preserve"> </w:t>
      </w:r>
      <w:r w:rsidRPr="009E4797">
        <w:t>состав</w:t>
      </w:r>
      <w:r w:rsidR="00A11729">
        <w:t>ило</w:t>
      </w:r>
      <w:r w:rsidRPr="009E4797">
        <w:t xml:space="preserve"> </w:t>
      </w:r>
      <w:r w:rsidR="00AA13E3">
        <w:t>100%</w:t>
      </w:r>
      <w:r w:rsidR="00A11729">
        <w:t xml:space="preserve">, таким образом </w:t>
      </w:r>
      <w:r w:rsidR="00A11729" w:rsidRPr="009E4797">
        <w:t>заседание</w:t>
      </w:r>
      <w:r w:rsidRPr="009E4797">
        <w:t xml:space="preserve"> </w:t>
      </w:r>
      <w:r w:rsidRPr="009E4797">
        <w:rPr>
          <w:color w:val="000000"/>
        </w:rPr>
        <w:t xml:space="preserve">считается </w:t>
      </w:r>
      <w:r w:rsidRPr="009E4797">
        <w:t>правомочным.</w:t>
      </w:r>
    </w:p>
    <w:p w:rsidR="00161F6F" w:rsidRPr="009E4797" w:rsidRDefault="00161F6F" w:rsidP="00EA050C">
      <w:pPr>
        <w:ind w:firstLine="709"/>
        <w:jc w:val="both"/>
        <w:rPr>
          <w:bCs/>
        </w:rPr>
      </w:pPr>
      <w:r w:rsidRPr="009E4797">
        <w:rPr>
          <w:color w:val="000000"/>
        </w:rPr>
        <w:t>Заседание пров</w:t>
      </w:r>
      <w:r w:rsidR="00425B34">
        <w:rPr>
          <w:color w:val="000000"/>
        </w:rPr>
        <w:t xml:space="preserve">одилось </w:t>
      </w:r>
      <w:r w:rsidR="00A85671">
        <w:rPr>
          <w:color w:val="000000"/>
        </w:rPr>
        <w:t>23 марта 2017</w:t>
      </w:r>
      <w:r w:rsidR="00425B34">
        <w:rPr>
          <w:color w:val="000000"/>
        </w:rPr>
        <w:t xml:space="preserve"> года </w:t>
      </w:r>
      <w:r w:rsidR="00FC5920">
        <w:rPr>
          <w:color w:val="000000"/>
        </w:rPr>
        <w:t>в</w:t>
      </w:r>
      <w:r w:rsidR="00EA050C">
        <w:rPr>
          <w:color w:val="000000"/>
        </w:rPr>
        <w:t xml:space="preserve"> </w:t>
      </w:r>
      <w:r w:rsidR="00FC5920" w:rsidRPr="009E4797">
        <w:rPr>
          <w:color w:val="000000"/>
        </w:rPr>
        <w:t>администрации</w:t>
      </w:r>
      <w:r w:rsidRPr="009E4797">
        <w:rPr>
          <w:color w:val="000000"/>
        </w:rPr>
        <w:t xml:space="preserve"> муниципального образования </w:t>
      </w:r>
      <w:r w:rsidR="00EA050C">
        <w:rPr>
          <w:color w:val="000000"/>
        </w:rPr>
        <w:t>Веневский район</w:t>
      </w:r>
      <w:r w:rsidRPr="009E4797">
        <w:rPr>
          <w:color w:val="000000"/>
        </w:rPr>
        <w:t xml:space="preserve"> по адресу: </w:t>
      </w:r>
      <w:r w:rsidRPr="009E4797">
        <w:t xml:space="preserve">г. </w:t>
      </w:r>
      <w:r w:rsidR="00FC5920">
        <w:t>Венев, пл. Ильича</w:t>
      </w:r>
      <w:r w:rsidR="00792645">
        <w:t xml:space="preserve">, </w:t>
      </w:r>
      <w:r w:rsidR="00FC5920">
        <w:t xml:space="preserve">д. </w:t>
      </w:r>
      <w:r w:rsidR="00792645">
        <w:t>4, кабинет</w:t>
      </w:r>
      <w:r w:rsidRPr="009E4797">
        <w:t> </w:t>
      </w:r>
      <w:r w:rsidR="00D03C5F">
        <w:t>2</w:t>
      </w:r>
      <w:r w:rsidR="00A85671">
        <w:t>06</w:t>
      </w:r>
      <w:r w:rsidRPr="009E4797">
        <w:t>.</w:t>
      </w:r>
    </w:p>
    <w:p w:rsidR="00161F6F" w:rsidRDefault="00161F6F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702C36" w:rsidRDefault="00702C36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161F6F" w:rsidRPr="009E4797" w:rsidRDefault="00161F6F" w:rsidP="00CF1550">
      <w:pPr>
        <w:pStyle w:val="1KGK9"/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9E4797">
        <w:rPr>
          <w:rFonts w:ascii="Times New Roman" w:hAnsi="Times New Roman" w:cs="Times New Roman"/>
          <w:b/>
          <w:color w:val="000000"/>
        </w:rPr>
        <w:t>ПОВЕСТКА ДНЯ:</w:t>
      </w:r>
    </w:p>
    <w:p w:rsidR="00161F6F" w:rsidRPr="009E4797" w:rsidRDefault="00161F6F" w:rsidP="00161F6F">
      <w:pPr>
        <w:pStyle w:val="a3"/>
        <w:spacing w:line="240" w:lineRule="exact"/>
        <w:rPr>
          <w:bCs/>
        </w:rPr>
      </w:pPr>
    </w:p>
    <w:p w:rsidR="007B268B" w:rsidRDefault="007B268B" w:rsidP="00EF46F8">
      <w:pPr>
        <w:pStyle w:val="a3"/>
        <w:ind w:firstLine="708"/>
        <w:rPr>
          <w:color w:val="000000"/>
        </w:rPr>
      </w:pPr>
      <w:r>
        <w:rPr>
          <w:color w:val="000000"/>
        </w:rPr>
        <w:t>1. Доклад</w:t>
      </w:r>
      <w:r w:rsidR="001D5C6D">
        <w:rPr>
          <w:color w:val="000000"/>
        </w:rPr>
        <w:t xml:space="preserve"> представителей администрации</w:t>
      </w:r>
      <w:r w:rsidR="00C51C11">
        <w:rPr>
          <w:color w:val="000000"/>
        </w:rPr>
        <w:t xml:space="preserve"> об итогах</w:t>
      </w:r>
      <w:r>
        <w:rPr>
          <w:color w:val="000000"/>
        </w:rPr>
        <w:t xml:space="preserve"> </w:t>
      </w:r>
      <w:r w:rsidR="00C51C11" w:rsidRPr="00C51C11">
        <w:rPr>
          <w:color w:val="000000"/>
        </w:rPr>
        <w:t xml:space="preserve">внедрения в муниципальном образовании Веневский район </w:t>
      </w:r>
      <w:r w:rsidR="00245DD3">
        <w:rPr>
          <w:color w:val="000000"/>
        </w:rPr>
        <w:t xml:space="preserve">муниципального </w:t>
      </w:r>
      <w:r w:rsidR="00C51C11" w:rsidRPr="00C51C11">
        <w:rPr>
          <w:color w:val="000000"/>
        </w:rPr>
        <w:t>инвестиционного стандарта</w:t>
      </w:r>
      <w:r w:rsidR="00C51C11">
        <w:rPr>
          <w:color w:val="000000"/>
        </w:rPr>
        <w:t>.</w:t>
      </w:r>
    </w:p>
    <w:p w:rsidR="007B268B" w:rsidRDefault="007B268B" w:rsidP="007B268B">
      <w:pPr>
        <w:pStyle w:val="1KGK9"/>
        <w:ind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Слушали</w:t>
      </w:r>
      <w:r w:rsidRPr="009E4797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C51C11" w:rsidRDefault="000159A4" w:rsidP="00C51C11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Смирнову М.А.</w:t>
      </w:r>
      <w:r w:rsidR="00C51C11">
        <w:rPr>
          <w:rFonts w:ascii="Times New Roman" w:hAnsi="Times New Roman" w:cs="Times New Roman"/>
          <w:color w:val="000000"/>
        </w:rPr>
        <w:t xml:space="preserve"> </w:t>
      </w:r>
      <w:r w:rsidR="00C51C11" w:rsidRPr="009E4797">
        <w:rPr>
          <w:rFonts w:ascii="Times New Roman" w:hAnsi="Times New Roman" w:cs="Times New Roman"/>
          <w:color w:val="000000"/>
        </w:rPr>
        <w:t xml:space="preserve">– </w:t>
      </w:r>
      <w:r>
        <w:rPr>
          <w:rFonts w:ascii="Times New Roman" w:hAnsi="Times New Roman" w:cs="Times New Roman"/>
          <w:color w:val="000000"/>
        </w:rPr>
        <w:t>председателя</w:t>
      </w:r>
      <w:r w:rsidR="00C51C11" w:rsidRPr="00A11729">
        <w:rPr>
          <w:rFonts w:ascii="Times New Roman" w:hAnsi="Times New Roman" w:cs="Times New Roman"/>
          <w:color w:val="000000"/>
        </w:rPr>
        <w:t xml:space="preserve"> комитета по экономике, инвестициям</w:t>
      </w:r>
      <w:r w:rsidR="00A85671">
        <w:rPr>
          <w:rFonts w:ascii="Times New Roman" w:hAnsi="Times New Roman" w:cs="Times New Roman"/>
          <w:color w:val="000000"/>
        </w:rPr>
        <w:t xml:space="preserve"> и</w:t>
      </w:r>
      <w:r w:rsidR="00C51C11" w:rsidRPr="00A11729">
        <w:rPr>
          <w:rFonts w:ascii="Times New Roman" w:hAnsi="Times New Roman" w:cs="Times New Roman"/>
          <w:color w:val="000000"/>
        </w:rPr>
        <w:t xml:space="preserve"> развитию АПК администрации муниципального образования Веневский район</w:t>
      </w:r>
      <w:r w:rsidR="00C51C11">
        <w:rPr>
          <w:rFonts w:ascii="Times New Roman" w:hAnsi="Times New Roman" w:cs="Times New Roman"/>
        </w:rPr>
        <w:t>.</w:t>
      </w:r>
    </w:p>
    <w:p w:rsidR="00C51C11" w:rsidRDefault="000D634E" w:rsidP="00C51C11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М.А.</w:t>
      </w:r>
      <w:r w:rsidR="00A85671">
        <w:rPr>
          <w:rFonts w:ascii="Times New Roman" w:hAnsi="Times New Roman" w:cs="Times New Roman"/>
        </w:rPr>
        <w:t xml:space="preserve"> </w:t>
      </w:r>
      <w:r w:rsidR="00C51C11">
        <w:rPr>
          <w:rFonts w:ascii="Times New Roman" w:hAnsi="Times New Roman" w:cs="Times New Roman"/>
        </w:rPr>
        <w:t>сообщил</w:t>
      </w:r>
      <w:r w:rsidR="00A85671">
        <w:rPr>
          <w:rFonts w:ascii="Times New Roman" w:hAnsi="Times New Roman" w:cs="Times New Roman"/>
        </w:rPr>
        <w:t>а</w:t>
      </w:r>
      <w:r w:rsidR="00C51C11">
        <w:rPr>
          <w:rFonts w:ascii="Times New Roman" w:hAnsi="Times New Roman" w:cs="Times New Roman"/>
        </w:rPr>
        <w:t xml:space="preserve"> присутствующим о </w:t>
      </w:r>
      <w:r w:rsidR="00A85671">
        <w:rPr>
          <w:rFonts w:ascii="Times New Roman" w:hAnsi="Times New Roman" w:cs="Times New Roman"/>
        </w:rPr>
        <w:t xml:space="preserve">выполнении мероприятий Дорожной карты по обеспечению благоприятного инвестиционного климата (муниципального </w:t>
      </w:r>
      <w:r w:rsidR="00A85671">
        <w:rPr>
          <w:rFonts w:ascii="Times New Roman" w:hAnsi="Times New Roman" w:cs="Times New Roman"/>
        </w:rPr>
        <w:lastRenderedPageBreak/>
        <w:t>инвестиционного стандарта)</w:t>
      </w:r>
      <w:r w:rsidR="00C51C11">
        <w:rPr>
          <w:rFonts w:ascii="Times New Roman" w:hAnsi="Times New Roman" w:cs="Times New Roman"/>
        </w:rPr>
        <w:t xml:space="preserve"> в муниципальном образовании Веневский район </w:t>
      </w:r>
      <w:r w:rsidR="00A85671">
        <w:rPr>
          <w:rFonts w:ascii="Times New Roman" w:hAnsi="Times New Roman" w:cs="Times New Roman"/>
        </w:rPr>
        <w:t xml:space="preserve">на 2017 год </w:t>
      </w:r>
      <w:r w:rsidR="00C51C11">
        <w:rPr>
          <w:rFonts w:ascii="Times New Roman" w:hAnsi="Times New Roman" w:cs="Times New Roman"/>
        </w:rPr>
        <w:t>и предложил</w:t>
      </w:r>
      <w:r w:rsidR="00A85671">
        <w:rPr>
          <w:rFonts w:ascii="Times New Roman" w:hAnsi="Times New Roman" w:cs="Times New Roman"/>
        </w:rPr>
        <w:t>а</w:t>
      </w:r>
      <w:r w:rsidR="00C51C11">
        <w:rPr>
          <w:rFonts w:ascii="Times New Roman" w:hAnsi="Times New Roman" w:cs="Times New Roman"/>
        </w:rPr>
        <w:t xml:space="preserve"> членам экспертной группы выполнить общественную экспертизу и оценку </w:t>
      </w:r>
      <w:r w:rsidR="00C51C11" w:rsidRPr="0035506D">
        <w:rPr>
          <w:rFonts w:ascii="Times New Roman" w:hAnsi="Times New Roman" w:cs="Times New Roman"/>
        </w:rPr>
        <w:t xml:space="preserve">качества внедрения </w:t>
      </w:r>
      <w:r w:rsidR="00130F5D">
        <w:rPr>
          <w:rFonts w:ascii="Times New Roman" w:hAnsi="Times New Roman" w:cs="Times New Roman"/>
        </w:rPr>
        <w:t>муниципального инвестиционного стандарта</w:t>
      </w:r>
      <w:r w:rsidR="00A85671" w:rsidRPr="00A85671">
        <w:rPr>
          <w:rFonts w:ascii="Times New Roman" w:hAnsi="Times New Roman" w:cs="Times New Roman"/>
        </w:rPr>
        <w:t xml:space="preserve"> </w:t>
      </w:r>
      <w:r w:rsidR="00C51C11">
        <w:rPr>
          <w:rFonts w:ascii="Times New Roman" w:hAnsi="Times New Roman" w:cs="Times New Roman"/>
        </w:rPr>
        <w:t xml:space="preserve">в соответствии с установленной формой (приложение). Для проведения экспертизы членам экспертной группы были представлены соответствующие документы, подтверждающие выполнение требований по внедрению </w:t>
      </w:r>
      <w:r w:rsidR="00130F5D">
        <w:rPr>
          <w:rFonts w:ascii="Times New Roman" w:hAnsi="Times New Roman" w:cs="Times New Roman"/>
        </w:rPr>
        <w:t>муниципального инвестиционного стандарта</w:t>
      </w:r>
      <w:r w:rsidR="00A85671">
        <w:rPr>
          <w:rFonts w:ascii="Times New Roman" w:hAnsi="Times New Roman" w:cs="Times New Roman"/>
        </w:rPr>
        <w:t>,</w:t>
      </w:r>
      <w:r w:rsidR="00C51C11">
        <w:rPr>
          <w:rFonts w:ascii="Times New Roman" w:hAnsi="Times New Roman" w:cs="Times New Roman"/>
        </w:rPr>
        <w:t xml:space="preserve"> а также был продемонстрирован раздел интернет-сайта администрации муниципального образования Веневский район, содержащий полезную информацию для инвесторов. </w:t>
      </w:r>
    </w:p>
    <w:p w:rsidR="00C51C11" w:rsidRDefault="00C51C11" w:rsidP="00C51C11">
      <w:pPr>
        <w:pStyle w:val="1KGK9"/>
        <w:ind w:firstLine="708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Решили</w:t>
      </w:r>
      <w:r w:rsidRPr="009E4797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7B268B" w:rsidRDefault="00C51C11" w:rsidP="00C51C11">
      <w:pPr>
        <w:pStyle w:val="1KGK9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Принять к сведению представленную информацию.</w:t>
      </w:r>
    </w:p>
    <w:p w:rsidR="007B268B" w:rsidRDefault="007B268B" w:rsidP="00EF46F8">
      <w:pPr>
        <w:pStyle w:val="a3"/>
        <w:ind w:firstLine="708"/>
        <w:rPr>
          <w:color w:val="000000"/>
        </w:rPr>
      </w:pPr>
    </w:p>
    <w:p w:rsidR="00161F6F" w:rsidRPr="00876748" w:rsidRDefault="00C51C11" w:rsidP="00EF46F8">
      <w:pPr>
        <w:pStyle w:val="a3"/>
        <w:ind w:firstLine="708"/>
        <w:rPr>
          <w:szCs w:val="28"/>
        </w:rPr>
      </w:pPr>
      <w:r>
        <w:rPr>
          <w:color w:val="000000"/>
        </w:rPr>
        <w:t>2</w:t>
      </w:r>
      <w:r w:rsidR="00EF46F8" w:rsidRPr="00EF46F8">
        <w:rPr>
          <w:color w:val="000000"/>
        </w:rPr>
        <w:t>.</w:t>
      </w:r>
      <w:r w:rsidR="00EF46F8">
        <w:rPr>
          <w:color w:val="000000"/>
        </w:rPr>
        <w:t xml:space="preserve"> </w:t>
      </w:r>
      <w:r w:rsidR="00C06E05">
        <w:rPr>
          <w:color w:val="000000"/>
        </w:rPr>
        <w:t>Проведение</w:t>
      </w:r>
      <w:r w:rsidR="00D03C5F">
        <w:rPr>
          <w:color w:val="000000"/>
        </w:rPr>
        <w:t xml:space="preserve"> </w:t>
      </w:r>
      <w:r w:rsidR="00C06E05">
        <w:rPr>
          <w:color w:val="000000"/>
        </w:rPr>
        <w:t xml:space="preserve">общественной </w:t>
      </w:r>
      <w:r w:rsidR="00D03C5F">
        <w:rPr>
          <w:color w:val="000000"/>
        </w:rPr>
        <w:t>экспертиз</w:t>
      </w:r>
      <w:r w:rsidR="00C06E05">
        <w:rPr>
          <w:color w:val="000000"/>
        </w:rPr>
        <w:t>ы</w:t>
      </w:r>
      <w:r w:rsidR="0035506D">
        <w:rPr>
          <w:color w:val="000000"/>
        </w:rPr>
        <w:t xml:space="preserve"> и </w:t>
      </w:r>
      <w:r w:rsidR="000156BD">
        <w:rPr>
          <w:color w:val="000000"/>
        </w:rPr>
        <w:t>оцен</w:t>
      </w:r>
      <w:r w:rsidR="00C06E05">
        <w:rPr>
          <w:color w:val="000000"/>
        </w:rPr>
        <w:t>ка</w:t>
      </w:r>
      <w:r w:rsidR="000156BD">
        <w:rPr>
          <w:color w:val="000000"/>
        </w:rPr>
        <w:t xml:space="preserve"> </w:t>
      </w:r>
      <w:r w:rsidR="00C06E05">
        <w:rPr>
          <w:color w:val="000000"/>
        </w:rPr>
        <w:t>качества</w:t>
      </w:r>
      <w:r w:rsidR="000156BD" w:rsidRPr="000156BD">
        <w:rPr>
          <w:color w:val="000000"/>
        </w:rPr>
        <w:t xml:space="preserve"> внедрения </w:t>
      </w:r>
      <w:r w:rsidR="00130F5D">
        <w:rPr>
          <w:color w:val="000000"/>
        </w:rPr>
        <w:t>муниципального инвестиционного стандарта</w:t>
      </w:r>
      <w:r w:rsidR="00A74546">
        <w:rPr>
          <w:color w:val="000000"/>
        </w:rPr>
        <w:t>.</w:t>
      </w:r>
      <w:r>
        <w:rPr>
          <w:color w:val="000000"/>
        </w:rPr>
        <w:t xml:space="preserve"> </w:t>
      </w:r>
    </w:p>
    <w:p w:rsidR="00161F6F" w:rsidRPr="009E4797" w:rsidRDefault="00161F6F" w:rsidP="00161F6F">
      <w:pPr>
        <w:ind w:firstLine="709"/>
        <w:jc w:val="both"/>
      </w:pPr>
    </w:p>
    <w:p w:rsidR="00DF52D8" w:rsidRDefault="00C51C1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Членами экспертной группы была проведена общественная экспертиза </w:t>
      </w:r>
      <w:r w:rsidRPr="00C51C11">
        <w:rPr>
          <w:rFonts w:ascii="Times New Roman" w:hAnsi="Times New Roman" w:cs="Times New Roman"/>
        </w:rPr>
        <w:t xml:space="preserve">проделанной работы по внедрению </w:t>
      </w:r>
      <w:r w:rsidR="00A85671">
        <w:rPr>
          <w:rFonts w:ascii="Times New Roman" w:hAnsi="Times New Roman" w:cs="Times New Roman"/>
        </w:rPr>
        <w:t xml:space="preserve">муниципального </w:t>
      </w:r>
      <w:r w:rsidRPr="00C51C11">
        <w:rPr>
          <w:rFonts w:ascii="Times New Roman" w:hAnsi="Times New Roman" w:cs="Times New Roman"/>
        </w:rPr>
        <w:t>инвестиционного стандарта в муниципальном образо</w:t>
      </w:r>
      <w:r w:rsidR="001D5C6D">
        <w:rPr>
          <w:rFonts w:ascii="Times New Roman" w:hAnsi="Times New Roman" w:cs="Times New Roman"/>
        </w:rPr>
        <w:t>вании Веневский район и выполнена</w:t>
      </w:r>
      <w:r w:rsidRPr="00C51C11">
        <w:rPr>
          <w:rFonts w:ascii="Times New Roman" w:hAnsi="Times New Roman" w:cs="Times New Roman"/>
        </w:rPr>
        <w:t xml:space="preserve"> оценк</w:t>
      </w:r>
      <w:r w:rsidR="00130F5D">
        <w:rPr>
          <w:rFonts w:ascii="Times New Roman" w:hAnsi="Times New Roman" w:cs="Times New Roman"/>
        </w:rPr>
        <w:t>а</w:t>
      </w:r>
      <w:r w:rsidRPr="00C51C11">
        <w:rPr>
          <w:rFonts w:ascii="Times New Roman" w:hAnsi="Times New Roman" w:cs="Times New Roman"/>
        </w:rPr>
        <w:t xml:space="preserve"> качества внедрения </w:t>
      </w:r>
      <w:r w:rsidR="00130F5D">
        <w:rPr>
          <w:rFonts w:ascii="Times New Roman" w:hAnsi="Times New Roman" w:cs="Times New Roman"/>
        </w:rPr>
        <w:t xml:space="preserve">муниципального </w:t>
      </w:r>
      <w:r w:rsidRPr="00C51C11">
        <w:rPr>
          <w:rFonts w:ascii="Times New Roman" w:hAnsi="Times New Roman" w:cs="Times New Roman"/>
        </w:rPr>
        <w:t>инвестиционного стандарта в соответствии с ус</w:t>
      </w:r>
      <w:r w:rsidR="001D5C6D">
        <w:rPr>
          <w:rFonts w:ascii="Times New Roman" w:hAnsi="Times New Roman" w:cs="Times New Roman"/>
        </w:rPr>
        <w:t>тановленной формой (приложение)</w:t>
      </w:r>
    </w:p>
    <w:p w:rsidR="00130F5D" w:rsidRDefault="00130F5D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30F5D">
        <w:rPr>
          <w:rFonts w:ascii="Times New Roman" w:hAnsi="Times New Roman" w:cs="Times New Roman"/>
          <w:b/>
          <w:u w:val="single"/>
        </w:rPr>
        <w:t>Голосовали:</w:t>
      </w:r>
    </w:p>
    <w:p w:rsidR="00130F5D" w:rsidRPr="00BB0A95" w:rsidRDefault="00130F5D" w:rsidP="00130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B0A95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а</w:t>
      </w:r>
      <w:r w:rsidRPr="00BB0A95">
        <w:rPr>
          <w:b/>
          <w:sz w:val="28"/>
          <w:szCs w:val="28"/>
        </w:rPr>
        <w:t xml:space="preserve"> качества внедрения </w:t>
      </w:r>
      <w:r>
        <w:rPr>
          <w:b/>
          <w:sz w:val="28"/>
          <w:szCs w:val="28"/>
        </w:rPr>
        <w:t>инвестиционного с</w:t>
      </w:r>
      <w:r w:rsidRPr="00BB0A95">
        <w:rPr>
          <w:b/>
          <w:sz w:val="28"/>
          <w:szCs w:val="28"/>
        </w:rPr>
        <w:t>тандарта</w:t>
      </w:r>
      <w:r>
        <w:rPr>
          <w:b/>
          <w:sz w:val="28"/>
          <w:szCs w:val="28"/>
        </w:rPr>
        <w:t xml:space="preserve"> в муниципальном образовании Веневский район</w:t>
      </w:r>
    </w:p>
    <w:p w:rsidR="00130F5D" w:rsidRDefault="00130F5D" w:rsidP="00130F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1092"/>
        <w:gridCol w:w="12"/>
        <w:gridCol w:w="12"/>
        <w:gridCol w:w="12"/>
        <w:gridCol w:w="12"/>
        <w:gridCol w:w="12"/>
        <w:gridCol w:w="24"/>
        <w:gridCol w:w="12"/>
        <w:gridCol w:w="1166"/>
      </w:tblGrid>
      <w:tr w:rsidR="00130F5D" w:rsidRPr="00C6285D" w:rsidTr="00130F5D">
        <w:trPr>
          <w:tblHeader/>
        </w:trPr>
        <w:tc>
          <w:tcPr>
            <w:tcW w:w="6990" w:type="dxa"/>
            <w:shd w:val="clear" w:color="auto" w:fill="auto"/>
            <w:vAlign w:val="center"/>
          </w:tcPr>
          <w:p w:rsidR="00130F5D" w:rsidRPr="004C3757" w:rsidRDefault="00130F5D" w:rsidP="003B7538">
            <w:pPr>
              <w:jc w:val="center"/>
              <w:rPr>
                <w:sz w:val="28"/>
                <w:szCs w:val="28"/>
              </w:rPr>
            </w:pPr>
            <w:r w:rsidRPr="004C3757">
              <w:rPr>
                <w:sz w:val="28"/>
                <w:szCs w:val="28"/>
              </w:rPr>
              <w:t>Требования Стандарта</w:t>
            </w:r>
          </w:p>
        </w:tc>
        <w:tc>
          <w:tcPr>
            <w:tcW w:w="2354" w:type="dxa"/>
            <w:gridSpan w:val="9"/>
            <w:shd w:val="clear" w:color="auto" w:fill="auto"/>
            <w:vAlign w:val="center"/>
          </w:tcPr>
          <w:p w:rsidR="00130F5D" w:rsidRPr="004C3757" w:rsidRDefault="00130F5D" w:rsidP="003B7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</w:t>
            </w:r>
            <w:r w:rsidRPr="004C3757">
              <w:rPr>
                <w:sz w:val="28"/>
                <w:szCs w:val="28"/>
              </w:rPr>
              <w:t>оценка</w:t>
            </w:r>
          </w:p>
          <w:p w:rsidR="00130F5D" w:rsidRPr="004C3757" w:rsidRDefault="00130F5D" w:rsidP="003B7538">
            <w:pPr>
              <w:jc w:val="center"/>
              <w:rPr>
                <w:i/>
                <w:sz w:val="28"/>
                <w:szCs w:val="28"/>
              </w:rPr>
            </w:pPr>
            <w:r w:rsidRPr="004C3757">
              <w:rPr>
                <w:i/>
                <w:sz w:val="22"/>
                <w:szCs w:val="28"/>
              </w:rPr>
              <w:t>(выполнено – 1 балл, не выполнено – 0 баллов)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245DD3" w:rsidRDefault="00245DD3" w:rsidP="003B7538">
            <w:pPr>
              <w:rPr>
                <w:i/>
                <w:sz w:val="20"/>
                <w:szCs w:val="20"/>
              </w:rPr>
            </w:pPr>
            <w:r w:rsidRPr="00245DD3">
              <w:rPr>
                <w:i/>
                <w:sz w:val="20"/>
                <w:szCs w:val="20"/>
              </w:rPr>
              <w:t>1 балл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245DD3" w:rsidRDefault="00245DD3" w:rsidP="003B7538">
            <w:pPr>
              <w:rPr>
                <w:i/>
                <w:sz w:val="20"/>
                <w:szCs w:val="20"/>
              </w:rPr>
            </w:pPr>
            <w:r w:rsidRPr="00245DD3">
              <w:rPr>
                <w:i/>
                <w:sz w:val="20"/>
                <w:szCs w:val="20"/>
              </w:rPr>
              <w:t>0 баллов</w:t>
            </w: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245DD3">
            <w:pPr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 xml:space="preserve">Раздел </w:t>
            </w:r>
            <w:r w:rsidR="00245DD3">
              <w:rPr>
                <w:b/>
                <w:sz w:val="28"/>
                <w:szCs w:val="28"/>
                <w:lang w:eastAsia="en-US"/>
              </w:rPr>
              <w:t>1</w:t>
            </w:r>
            <w:r w:rsidRPr="00C6285D">
              <w:rPr>
                <w:b/>
                <w:sz w:val="28"/>
                <w:szCs w:val="28"/>
                <w:lang w:eastAsia="en-US"/>
              </w:rPr>
              <w:t>. Формирование и ежегодное обновление Плана создания объектов инфраструктуры в муниципальном образовании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 ли в муниципальном образовании </w:t>
            </w:r>
            <w:r w:rsidRPr="006737E8">
              <w:rPr>
                <w:sz w:val="28"/>
                <w:szCs w:val="28"/>
                <w:lang w:eastAsia="en-US"/>
              </w:rPr>
              <w:t xml:space="preserve">План создания объектов инфраструктуры в муниципальном образовании </w:t>
            </w:r>
            <w:r w:rsidR="000D634E">
              <w:rPr>
                <w:sz w:val="28"/>
                <w:szCs w:val="28"/>
                <w:lang w:eastAsia="en-US"/>
              </w:rPr>
              <w:t xml:space="preserve">на 2017-2019г.г. </w:t>
            </w:r>
            <w:r w:rsidRPr="006737E8">
              <w:rPr>
                <w:sz w:val="28"/>
                <w:szCs w:val="28"/>
                <w:lang w:eastAsia="en-US"/>
              </w:rPr>
              <w:t>(далее – План)</w:t>
            </w:r>
            <w:r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245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Отражены ли в Плане все ключевые объекты инфраструктуры, строительство и реконструкция которых зафиксированы в действующих планах и программах </w:t>
            </w:r>
            <w:r w:rsidRPr="00845EB3">
              <w:rPr>
                <w:sz w:val="28"/>
                <w:szCs w:val="28"/>
              </w:rPr>
              <w:t xml:space="preserve">Российской Федерации, </w:t>
            </w:r>
            <w:r>
              <w:rPr>
                <w:sz w:val="28"/>
                <w:szCs w:val="28"/>
              </w:rPr>
              <w:t>Тульской области</w:t>
            </w:r>
            <w:r w:rsidRPr="00845EB3">
              <w:rPr>
                <w:sz w:val="28"/>
                <w:szCs w:val="28"/>
              </w:rPr>
              <w:t xml:space="preserve"> и непосредственно муниципального образования,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и (или) муниципальным участием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Указаны ли в отношении каждого объекта Плана сведения об источниках и размере финансирования (или указание на отсутствие подтверждения финансирования), планируемые сроки сдачи и фактическое состояние объекта (этап подготовки или исполнения)?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Опубликован ли План на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0C1A48">
              <w:rPr>
                <w:bCs/>
                <w:sz w:val="28"/>
                <w:szCs w:val="28"/>
              </w:rPr>
              <w:t>нтернет-ресурсе</w:t>
            </w:r>
            <w:proofErr w:type="spellEnd"/>
            <w:r w:rsidRPr="000C1A48">
              <w:rPr>
                <w:bCs/>
                <w:sz w:val="28"/>
                <w:szCs w:val="28"/>
              </w:rPr>
              <w:t xml:space="preserve"> (разделе на сайте </w:t>
            </w:r>
            <w:r w:rsidRPr="000C1A48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0C1A48">
              <w:rPr>
                <w:bCs/>
                <w:sz w:val="28"/>
                <w:szCs w:val="28"/>
              </w:rPr>
              <w:t>) об инвестиционной деятельности и предпринимательстве?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spacing w:line="314" w:lineRule="exact"/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2</w:t>
            </w:r>
            <w:r w:rsidRPr="00C6285D">
              <w:rPr>
                <w:b/>
                <w:bCs/>
                <w:sz w:val="28"/>
                <w:szCs w:val="28"/>
              </w:rPr>
              <w:t>. Формирование и ежегодное обновление Перечня земель, имущества и инвестиционных предложений для потенциальных инвесторов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 ли в муниципальном образовании </w:t>
            </w:r>
            <w:r w:rsidRPr="005E2B6A">
              <w:rPr>
                <w:bCs/>
                <w:sz w:val="28"/>
                <w:szCs w:val="28"/>
              </w:rPr>
              <w:t>Перечень земель, имущества и инвестиционных предложений для потенциальных инвесторов (далее – Перечень)?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Отражены ли в </w:t>
            </w:r>
            <w:r w:rsidRPr="005E2B6A">
              <w:rPr>
                <w:bCs/>
                <w:sz w:val="28"/>
                <w:szCs w:val="28"/>
              </w:rPr>
              <w:t>Переч</w:t>
            </w:r>
            <w:r>
              <w:rPr>
                <w:bCs/>
                <w:sz w:val="28"/>
                <w:szCs w:val="28"/>
              </w:rPr>
              <w:t>не свободные земельные участки, иное недвижимое имущество, а также инвестиционные предложения для реализации инвестиционных проектов?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 ли </w:t>
            </w:r>
            <w:r w:rsidRPr="005E2B6A">
              <w:rPr>
                <w:bCs/>
                <w:sz w:val="28"/>
                <w:szCs w:val="28"/>
              </w:rPr>
              <w:t>Перечень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и</w:t>
            </w:r>
            <w:r w:rsidRPr="000C1A48">
              <w:rPr>
                <w:bCs/>
                <w:sz w:val="28"/>
                <w:szCs w:val="28"/>
              </w:rPr>
              <w:t>нтернет-ресурсе</w:t>
            </w:r>
            <w:proofErr w:type="spellEnd"/>
            <w:r w:rsidRPr="000C1A48">
              <w:rPr>
                <w:bCs/>
                <w:sz w:val="28"/>
                <w:szCs w:val="28"/>
              </w:rPr>
              <w:t xml:space="preserve"> (разделе на сайте </w:t>
            </w:r>
            <w:r w:rsidRPr="000C1A48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0C1A48">
              <w:rPr>
                <w:bCs/>
                <w:sz w:val="28"/>
                <w:szCs w:val="28"/>
              </w:rPr>
              <w:t>) об инвестиционной деятельности и предпринимательстве?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8" w:type="dxa"/>
            <w:gridSpan w:val="6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spacing w:line="314" w:lineRule="exact"/>
              <w:jc w:val="both"/>
              <w:rPr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Cs/>
                <w:sz w:val="28"/>
                <w:szCs w:val="28"/>
              </w:rPr>
              <w:t xml:space="preserve"> </w:t>
            </w:r>
            <w:r w:rsidR="009C2524">
              <w:rPr>
                <w:bCs/>
                <w:sz w:val="28"/>
                <w:szCs w:val="28"/>
              </w:rPr>
              <w:t>3</w:t>
            </w:r>
            <w:r w:rsidRPr="00C6285D">
              <w:rPr>
                <w:b/>
                <w:bCs/>
                <w:sz w:val="28"/>
                <w:szCs w:val="28"/>
              </w:rPr>
              <w:t xml:space="preserve">. </w:t>
            </w:r>
            <w:r w:rsidR="004130A5">
              <w:rPr>
                <w:b/>
                <w:bCs/>
                <w:sz w:val="28"/>
                <w:szCs w:val="28"/>
              </w:rPr>
              <w:t xml:space="preserve">Работа по </w:t>
            </w:r>
            <w:r w:rsidRPr="00C6285D">
              <w:rPr>
                <w:b/>
                <w:bCs/>
                <w:sz w:val="28"/>
                <w:szCs w:val="28"/>
              </w:rPr>
              <w:t>регламент</w:t>
            </w:r>
            <w:r w:rsidR="004130A5">
              <w:rPr>
                <w:b/>
                <w:bCs/>
                <w:sz w:val="28"/>
                <w:szCs w:val="28"/>
              </w:rPr>
              <w:t>у</w:t>
            </w:r>
            <w:r w:rsidRPr="00C6285D">
              <w:rPr>
                <w:b/>
                <w:bCs/>
                <w:sz w:val="28"/>
                <w:szCs w:val="28"/>
              </w:rPr>
              <w:t xml:space="preserve"> сопровождения инвестиционных проектов по принципу «одного окна»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 ли в </w:t>
            </w:r>
            <w:r w:rsidRPr="006737E8">
              <w:rPr>
                <w:sz w:val="28"/>
                <w:szCs w:val="28"/>
                <w:lang w:eastAsia="en-US"/>
              </w:rPr>
              <w:t>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регламент</w:t>
            </w:r>
            <w:r w:rsidRPr="0062601A">
              <w:rPr>
                <w:bCs/>
                <w:sz w:val="28"/>
                <w:szCs w:val="28"/>
              </w:rPr>
              <w:t xml:space="preserve"> сопровождения инвестиционных проектов по принципу «одного окна» (далее – регламент)?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Предусматривает ли регламент обращение инвестора </w:t>
            </w:r>
            <w:r w:rsidRPr="00C4010F">
              <w:rPr>
                <w:sz w:val="28"/>
                <w:szCs w:val="28"/>
              </w:rPr>
              <w:t>в электронном виде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Предусматривает ли регламент сроки и процедуру рассмотрения обращения инвестора?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Предусматривает ли регламент обязательства представления </w:t>
            </w:r>
            <w:r w:rsidRPr="00C4010F">
              <w:rPr>
                <w:sz w:val="28"/>
                <w:szCs w:val="28"/>
              </w:rPr>
              <w:t>информации о возможных инструментах поддержки</w:t>
            </w:r>
            <w:r>
              <w:rPr>
                <w:sz w:val="28"/>
                <w:szCs w:val="28"/>
              </w:rPr>
              <w:t>, на которые может претендовать инициатор проекта?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Предусматривает ли регламент порядок взаимодействия органов по рассмотрению проекта?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spacing w:line="264" w:lineRule="exact"/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4</w:t>
            </w:r>
            <w:r w:rsidRPr="00C6285D">
              <w:rPr>
                <w:b/>
                <w:bCs/>
                <w:sz w:val="28"/>
                <w:szCs w:val="28"/>
              </w:rPr>
              <w:t xml:space="preserve">. </w:t>
            </w:r>
            <w:r w:rsidR="004130A5">
              <w:rPr>
                <w:b/>
                <w:bCs/>
                <w:sz w:val="28"/>
                <w:szCs w:val="28"/>
              </w:rPr>
              <w:t xml:space="preserve">Реализация </w:t>
            </w:r>
            <w:r w:rsidRPr="00C6285D">
              <w:rPr>
                <w:b/>
                <w:bCs/>
                <w:sz w:val="28"/>
                <w:szCs w:val="28"/>
              </w:rPr>
              <w:t xml:space="preserve">в </w:t>
            </w:r>
            <w:r w:rsidRPr="00C6285D">
              <w:rPr>
                <w:b/>
                <w:sz w:val="28"/>
                <w:szCs w:val="28"/>
                <w:lang w:eastAsia="en-US"/>
              </w:rPr>
              <w:t>муниципальном образовании</w:t>
            </w:r>
            <w:r w:rsidRPr="00C6285D">
              <w:rPr>
                <w:b/>
                <w:bCs/>
                <w:sz w:val="28"/>
                <w:szCs w:val="28"/>
              </w:rPr>
              <w:t xml:space="preserve"> института инвестиционного уполномоченного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8050A9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Назначен</w:t>
            </w:r>
            <w:r w:rsidRPr="008050A9">
              <w:rPr>
                <w:bCs/>
                <w:sz w:val="28"/>
                <w:szCs w:val="28"/>
              </w:rPr>
              <w:t xml:space="preserve"> ли в </w:t>
            </w:r>
            <w:r w:rsidRPr="008050A9">
              <w:rPr>
                <w:sz w:val="28"/>
                <w:szCs w:val="28"/>
                <w:lang w:eastAsia="en-US"/>
              </w:rPr>
              <w:t>муниципальном образовании</w:t>
            </w:r>
            <w:r w:rsidRPr="008050A9">
              <w:rPr>
                <w:bCs/>
                <w:sz w:val="28"/>
                <w:szCs w:val="28"/>
              </w:rPr>
              <w:t xml:space="preserve"> инвестиционн</w:t>
            </w:r>
            <w:r>
              <w:rPr>
                <w:bCs/>
                <w:sz w:val="28"/>
                <w:szCs w:val="28"/>
              </w:rPr>
              <w:t>ый</w:t>
            </w:r>
            <w:r w:rsidRPr="008050A9">
              <w:rPr>
                <w:bCs/>
                <w:sz w:val="28"/>
                <w:szCs w:val="28"/>
              </w:rPr>
              <w:t xml:space="preserve"> уполномоченн</w:t>
            </w:r>
            <w:r>
              <w:rPr>
                <w:bCs/>
                <w:sz w:val="28"/>
                <w:szCs w:val="28"/>
              </w:rPr>
              <w:t>ый</w:t>
            </w:r>
            <w:r w:rsidRPr="008050A9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0" w:type="dxa"/>
            <w:gridSpan w:val="7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ли </w:t>
            </w:r>
            <w:r w:rsidRPr="008050A9">
              <w:rPr>
                <w:bCs/>
                <w:sz w:val="28"/>
                <w:szCs w:val="28"/>
              </w:rPr>
              <w:t xml:space="preserve">в </w:t>
            </w:r>
            <w:r w:rsidRPr="008050A9">
              <w:rPr>
                <w:sz w:val="28"/>
                <w:szCs w:val="28"/>
                <w:lang w:eastAsia="en-US"/>
              </w:rPr>
              <w:t>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положение </w:t>
            </w:r>
            <w:r w:rsidRPr="008050A9">
              <w:rPr>
                <w:bCs/>
                <w:sz w:val="28"/>
                <w:szCs w:val="28"/>
              </w:rPr>
              <w:t>об инвестиционном уполномоченном?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0" w:type="dxa"/>
            <w:gridSpan w:val="7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Предусматривает ли </w:t>
            </w:r>
            <w:r>
              <w:rPr>
                <w:sz w:val="28"/>
                <w:szCs w:val="28"/>
                <w:lang w:eastAsia="en-US"/>
              </w:rPr>
              <w:t xml:space="preserve">положение </w:t>
            </w:r>
            <w:r w:rsidRPr="008050A9">
              <w:rPr>
                <w:bCs/>
                <w:sz w:val="28"/>
                <w:szCs w:val="28"/>
              </w:rPr>
              <w:t>об инвестиционном уполномоченном</w:t>
            </w:r>
            <w:r>
              <w:rPr>
                <w:sz w:val="28"/>
                <w:szCs w:val="28"/>
              </w:rPr>
              <w:t xml:space="preserve"> рассмотрение заявок инвесторов на реализацию проекта?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50" w:type="dxa"/>
            <w:gridSpan w:val="7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Предусматривает ли </w:t>
            </w:r>
            <w:r>
              <w:rPr>
                <w:sz w:val="28"/>
                <w:szCs w:val="28"/>
                <w:lang w:eastAsia="en-US"/>
              </w:rPr>
              <w:t xml:space="preserve">положение </w:t>
            </w:r>
            <w:r w:rsidRPr="008050A9">
              <w:rPr>
                <w:bCs/>
                <w:sz w:val="28"/>
                <w:szCs w:val="28"/>
              </w:rPr>
              <w:t>об инвестиционном уполномоченном</w:t>
            </w:r>
            <w:r w:rsidRPr="00D719BE">
              <w:rPr>
                <w:sz w:val="28"/>
                <w:szCs w:val="28"/>
              </w:rPr>
              <w:t xml:space="preserve"> осуществление взаимодействия с инвестиционным уполномоченным </w:t>
            </w:r>
            <w:r>
              <w:rPr>
                <w:sz w:val="28"/>
                <w:szCs w:val="28"/>
              </w:rPr>
              <w:t xml:space="preserve">правительства </w:t>
            </w:r>
            <w:r>
              <w:rPr>
                <w:sz w:val="28"/>
                <w:szCs w:val="28"/>
              </w:rPr>
              <w:lastRenderedPageBreak/>
              <w:t>Тульской области, уполномоченным по защите прав предпринимателей в Тульской области?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50" w:type="dxa"/>
            <w:gridSpan w:val="7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spacing w:line="264" w:lineRule="exact"/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lastRenderedPageBreak/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5</w:t>
            </w:r>
            <w:r w:rsidRPr="00C6285D">
              <w:rPr>
                <w:b/>
                <w:sz w:val="28"/>
              </w:rPr>
              <w:t>.</w:t>
            </w:r>
            <w:r>
              <w:t xml:space="preserve"> </w:t>
            </w:r>
            <w:r w:rsidRPr="00C6285D">
              <w:rPr>
                <w:b/>
                <w:bCs/>
                <w:sz w:val="28"/>
                <w:szCs w:val="28"/>
              </w:rPr>
              <w:t xml:space="preserve">Принятие комплекса нормативных актов, устанавливающих основные направления инвестиционной деятельности в </w:t>
            </w:r>
            <w:r w:rsidRPr="00C6285D">
              <w:rPr>
                <w:b/>
                <w:sz w:val="28"/>
                <w:szCs w:val="28"/>
                <w:lang w:eastAsia="en-US"/>
              </w:rPr>
              <w:t>муниципальном образовании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Принят(ы) ли </w:t>
            </w:r>
            <w:r w:rsidRPr="008050A9">
              <w:rPr>
                <w:bCs/>
                <w:sz w:val="28"/>
                <w:szCs w:val="28"/>
              </w:rPr>
              <w:t xml:space="preserve">в </w:t>
            </w:r>
            <w:r w:rsidRPr="008050A9">
              <w:rPr>
                <w:sz w:val="28"/>
                <w:szCs w:val="28"/>
                <w:lang w:eastAsia="en-US"/>
              </w:rPr>
              <w:t>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акт(ы), </w:t>
            </w:r>
            <w:r w:rsidRPr="00845EB3">
              <w:rPr>
                <w:sz w:val="28"/>
                <w:szCs w:val="28"/>
              </w:rPr>
              <w:t>устанавливающие основные направления участия муниципального образования в инвестиционной деятельности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ли данный акт(ы) порядок обращения инвесторов за защитой и помощью?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ли данный акт(ы) формы финансовой и нефинансовой поддержки инвестиций и предпринимательства, включая четкие критерии и процедуры для их получения?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 ли данный акт(ы) на </w:t>
            </w:r>
            <w:proofErr w:type="spellStart"/>
            <w:r>
              <w:rPr>
                <w:bCs/>
                <w:sz w:val="28"/>
                <w:szCs w:val="28"/>
              </w:rPr>
              <w:t>и</w:t>
            </w:r>
            <w:r w:rsidRPr="000C1A48">
              <w:rPr>
                <w:bCs/>
                <w:sz w:val="28"/>
                <w:szCs w:val="28"/>
              </w:rPr>
              <w:t>нтернет-ресурсе</w:t>
            </w:r>
            <w:proofErr w:type="spellEnd"/>
            <w:r w:rsidRPr="000C1A48">
              <w:rPr>
                <w:bCs/>
                <w:sz w:val="28"/>
                <w:szCs w:val="28"/>
              </w:rPr>
              <w:t xml:space="preserve"> (разделе на сайте </w:t>
            </w:r>
            <w:r w:rsidRPr="000C1A48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0C1A48">
              <w:rPr>
                <w:bCs/>
                <w:sz w:val="28"/>
                <w:szCs w:val="28"/>
              </w:rPr>
              <w:t>) об инвестиционной деятельности и предпринимательстве?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spacing w:line="264" w:lineRule="exact"/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6</w:t>
            </w:r>
            <w:r w:rsidRPr="00C6285D">
              <w:rPr>
                <w:b/>
                <w:bCs/>
                <w:sz w:val="28"/>
                <w:szCs w:val="28"/>
              </w:rPr>
              <w:t xml:space="preserve">. </w:t>
            </w:r>
            <w:r w:rsidR="004130A5">
              <w:rPr>
                <w:b/>
                <w:bCs/>
                <w:sz w:val="28"/>
                <w:szCs w:val="28"/>
              </w:rPr>
              <w:t>Проведение</w:t>
            </w:r>
            <w:r w:rsidRPr="00C6285D">
              <w:rPr>
                <w:b/>
                <w:bCs/>
                <w:sz w:val="28"/>
                <w:szCs w:val="28"/>
              </w:rPr>
              <w:t xml:space="preserve">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  <w:r w:rsidR="004130A5">
              <w:rPr>
                <w:b/>
                <w:bCs/>
                <w:sz w:val="28"/>
                <w:szCs w:val="28"/>
              </w:rPr>
              <w:t xml:space="preserve"> (далее ОРВ)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26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ли </w:t>
            </w:r>
            <w:r w:rsidRPr="008050A9">
              <w:rPr>
                <w:bCs/>
                <w:sz w:val="28"/>
                <w:szCs w:val="28"/>
              </w:rPr>
              <w:t xml:space="preserve">в </w:t>
            </w:r>
            <w:r w:rsidRPr="008050A9">
              <w:rPr>
                <w:sz w:val="28"/>
                <w:szCs w:val="28"/>
                <w:lang w:eastAsia="en-US"/>
              </w:rPr>
              <w:t>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акт, регламентирующий </w:t>
            </w:r>
            <w:r w:rsidRPr="008050A9">
              <w:rPr>
                <w:bCs/>
                <w:sz w:val="28"/>
                <w:szCs w:val="28"/>
              </w:rPr>
              <w:t>о</w:t>
            </w:r>
            <w:r w:rsidR="004130A5">
              <w:rPr>
                <w:bCs/>
                <w:sz w:val="28"/>
                <w:szCs w:val="28"/>
              </w:rPr>
              <w:t>ценку регулирующего воздействия</w:t>
            </w:r>
            <w:r>
              <w:rPr>
                <w:bCs/>
                <w:sz w:val="28"/>
                <w:szCs w:val="28"/>
              </w:rPr>
              <w:t xml:space="preserve"> (ОРВ) </w:t>
            </w:r>
            <w:r w:rsidRPr="008050A9">
              <w:rPr>
                <w:bCs/>
                <w:sz w:val="28"/>
                <w:szCs w:val="28"/>
              </w:rPr>
              <w:t>проектов муниципальных нормативных правовых актов и экспертизу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1188" w:type="dxa"/>
            <w:gridSpan w:val="8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Установлены ли данным актом критерии оценки нормативных актов?</w:t>
            </w:r>
          </w:p>
        </w:tc>
        <w:tc>
          <w:tcPr>
            <w:tcW w:w="1188" w:type="dxa"/>
            <w:gridSpan w:val="8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Предусмотрены ли процедурой ОРВ публичные консультации и учет мнений заинтересованных групп?</w:t>
            </w:r>
          </w:p>
        </w:tc>
        <w:tc>
          <w:tcPr>
            <w:tcW w:w="1188" w:type="dxa"/>
            <w:gridSpan w:val="8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Предусмотрены ли процедурой ОРВ определение рекомендуемого варианта регулирующего воздействия?</w:t>
            </w:r>
          </w:p>
        </w:tc>
        <w:tc>
          <w:tcPr>
            <w:tcW w:w="1188" w:type="dxa"/>
            <w:gridSpan w:val="8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spacing w:line="314" w:lineRule="exact"/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7</w:t>
            </w:r>
            <w:r w:rsidRPr="00C6285D">
              <w:rPr>
                <w:b/>
                <w:bCs/>
                <w:sz w:val="28"/>
                <w:szCs w:val="28"/>
              </w:rPr>
              <w:t xml:space="preserve">. </w:t>
            </w:r>
            <w:r w:rsidR="004130A5">
              <w:rPr>
                <w:b/>
                <w:bCs/>
                <w:sz w:val="28"/>
                <w:szCs w:val="28"/>
              </w:rPr>
              <w:t xml:space="preserve">Работа координационного совета </w:t>
            </w:r>
            <w:r w:rsidRPr="00C6285D">
              <w:rPr>
                <w:b/>
                <w:bCs/>
                <w:sz w:val="28"/>
                <w:szCs w:val="28"/>
              </w:rPr>
              <w:t xml:space="preserve">по улучшению </w:t>
            </w:r>
            <w:proofErr w:type="spellStart"/>
            <w:r w:rsidRPr="00C6285D">
              <w:rPr>
                <w:b/>
                <w:bCs/>
                <w:sz w:val="28"/>
                <w:szCs w:val="28"/>
              </w:rPr>
              <w:t>инвестклимата</w:t>
            </w:r>
            <w:proofErr w:type="spellEnd"/>
            <w:r w:rsidRPr="00C6285D">
              <w:rPr>
                <w:b/>
                <w:bCs/>
                <w:sz w:val="28"/>
                <w:szCs w:val="28"/>
              </w:rPr>
              <w:t xml:space="preserve"> и развитию предпринимательства при главе администрации </w:t>
            </w:r>
            <w:r w:rsidRPr="00C6285D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="004130A5">
              <w:rPr>
                <w:b/>
                <w:sz w:val="28"/>
                <w:szCs w:val="28"/>
                <w:lang w:eastAsia="en-US"/>
              </w:rPr>
              <w:t xml:space="preserve"> (далее совет)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 и функционирует ли на регулярной основе в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образовании </w:t>
            </w:r>
            <w:r w:rsidRPr="00127F3A">
              <w:rPr>
                <w:bCs/>
                <w:sz w:val="28"/>
                <w:szCs w:val="28"/>
              </w:rPr>
              <w:t xml:space="preserve">общественный совет по улучшению </w:t>
            </w:r>
            <w:proofErr w:type="spellStart"/>
            <w:r w:rsidRPr="00127F3A">
              <w:rPr>
                <w:bCs/>
                <w:sz w:val="28"/>
                <w:szCs w:val="28"/>
              </w:rPr>
              <w:t>инвестклимата</w:t>
            </w:r>
            <w:proofErr w:type="spellEnd"/>
            <w:r w:rsidRPr="00127F3A">
              <w:rPr>
                <w:bCs/>
                <w:sz w:val="28"/>
                <w:szCs w:val="28"/>
              </w:rPr>
              <w:t xml:space="preserve"> и развитию предпринимательства при главе администрации </w:t>
            </w:r>
            <w:r w:rsidRPr="00127F3A">
              <w:rPr>
                <w:sz w:val="28"/>
                <w:szCs w:val="28"/>
                <w:lang w:eastAsia="en-US"/>
              </w:rPr>
              <w:t>муниципального образования (далее – Совет)?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Входит ли в компетенцию Совета </w:t>
            </w:r>
            <w:r w:rsidRPr="00845EB3">
              <w:rPr>
                <w:sz w:val="28"/>
                <w:szCs w:val="28"/>
              </w:rPr>
              <w:t>разработка предложений по приоритетным направлениям развития муниципального образования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Входит ли в компетенцию Совета рассмотр</w:t>
            </w:r>
            <w:r w:rsidRPr="00845EB3">
              <w:rPr>
                <w:sz w:val="28"/>
                <w:szCs w:val="28"/>
              </w:rPr>
              <w:t>ение проекта План</w:t>
            </w:r>
            <w:r>
              <w:rPr>
                <w:sz w:val="28"/>
                <w:szCs w:val="28"/>
              </w:rPr>
              <w:t>а</w:t>
            </w:r>
            <w:r w:rsidRPr="00845EB3">
              <w:rPr>
                <w:sz w:val="28"/>
                <w:szCs w:val="28"/>
              </w:rPr>
              <w:t xml:space="preserve"> создания необходимой транспортной, энергетической, социальной, инженерной, коммунальной и телекоммуникационной инфраструктуры муниципального образования, а также регламента его корректировки с учетом потре</w:t>
            </w:r>
            <w:r>
              <w:rPr>
                <w:sz w:val="28"/>
                <w:szCs w:val="28"/>
              </w:rPr>
              <w:t>бностей инвестиционных проектов?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Входят ли в состав Совета представители территориальных подразделений федеральных органов исполнительной власти, инвесторов, общественных объединений предпринимателей и эксперты?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Default="00130F5D" w:rsidP="003B7538">
            <w:pPr>
              <w:spacing w:line="31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Возглавляет ли Совет </w:t>
            </w:r>
            <w:r w:rsidRPr="00127F3A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127F3A">
              <w:rPr>
                <w:bCs/>
                <w:sz w:val="28"/>
                <w:szCs w:val="28"/>
              </w:rPr>
              <w:t xml:space="preserve"> администрации </w:t>
            </w:r>
            <w:r w:rsidRPr="00127F3A">
              <w:rPr>
                <w:sz w:val="28"/>
                <w:szCs w:val="28"/>
                <w:lang w:eastAsia="en-US"/>
              </w:rPr>
              <w:t>муниципального образования</w:t>
            </w:r>
            <w:r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заседания Совета с периодичностью, соответствующей требованиям Стандарта (</w:t>
            </w:r>
            <w:r w:rsidRPr="00845EB3">
              <w:rPr>
                <w:sz w:val="28"/>
                <w:szCs w:val="28"/>
              </w:rPr>
              <w:t xml:space="preserve">не реже одного раза в </w:t>
            </w:r>
            <w:r>
              <w:rPr>
                <w:sz w:val="28"/>
                <w:szCs w:val="28"/>
              </w:rPr>
              <w:t>квартал)?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заседания Совета публично и открыто?</w:t>
            </w:r>
          </w:p>
        </w:tc>
        <w:tc>
          <w:tcPr>
            <w:tcW w:w="1140" w:type="dxa"/>
            <w:gridSpan w:val="5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4" w:type="dxa"/>
            <w:gridSpan w:val="4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8</w:t>
            </w:r>
            <w:r w:rsidRPr="00C6285D">
              <w:rPr>
                <w:b/>
                <w:bCs/>
                <w:sz w:val="28"/>
                <w:szCs w:val="28"/>
              </w:rPr>
              <w:t xml:space="preserve">. Наличие системы обучения и повышения квалификации сотрудников </w:t>
            </w:r>
            <w:r w:rsidRPr="00C6285D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C6285D">
              <w:rPr>
                <w:b/>
                <w:bCs/>
                <w:sz w:val="28"/>
                <w:szCs w:val="28"/>
              </w:rPr>
              <w:t>, ответственных за привлечение инвестиций и развитие предпринимательства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4130A5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 ли план-график дополнительного</w:t>
            </w:r>
            <w:r w:rsidR="00130F5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профессионального образования </w:t>
            </w:r>
            <w:r w:rsidR="00130F5D" w:rsidRPr="002F4A32">
              <w:rPr>
                <w:bCs/>
                <w:sz w:val="28"/>
                <w:szCs w:val="28"/>
              </w:rPr>
              <w:t xml:space="preserve">сотрудников </w:t>
            </w:r>
            <w:r w:rsidR="00130F5D" w:rsidRPr="002F4A32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="00130F5D" w:rsidRPr="002F4A32">
              <w:rPr>
                <w:bCs/>
                <w:sz w:val="28"/>
                <w:szCs w:val="28"/>
              </w:rPr>
              <w:t>, ответственных за привлечение инвестиций и развитие предпринимательства, определяющих требования к знаниям, навыкам и ценностям?</w:t>
            </w:r>
          </w:p>
        </w:tc>
        <w:tc>
          <w:tcPr>
            <w:tcW w:w="1152" w:type="dxa"/>
            <w:gridSpan w:val="6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2" w:type="dxa"/>
            <w:gridSpan w:val="3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Отражены ли основные положения модели компетенции в должностных регламентах?</w:t>
            </w:r>
          </w:p>
        </w:tc>
        <w:tc>
          <w:tcPr>
            <w:tcW w:w="1152" w:type="dxa"/>
            <w:gridSpan w:val="6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2" w:type="dxa"/>
            <w:gridSpan w:val="3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Проходили ли сотрудники</w:t>
            </w:r>
            <w:r w:rsidRPr="002F4A32"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Pr="002F4A32">
              <w:rPr>
                <w:bCs/>
                <w:sz w:val="28"/>
                <w:szCs w:val="28"/>
              </w:rPr>
              <w:t>, ответственны</w:t>
            </w:r>
            <w:r>
              <w:rPr>
                <w:bCs/>
                <w:sz w:val="28"/>
                <w:szCs w:val="28"/>
              </w:rPr>
              <w:t>е</w:t>
            </w:r>
            <w:r w:rsidRPr="002F4A32">
              <w:rPr>
                <w:bCs/>
                <w:sz w:val="28"/>
                <w:szCs w:val="28"/>
              </w:rPr>
              <w:t xml:space="preserve"> за привлечение инвестиций и развитие предпринимательства,</w:t>
            </w:r>
            <w:r>
              <w:rPr>
                <w:bCs/>
                <w:sz w:val="28"/>
                <w:szCs w:val="28"/>
              </w:rPr>
              <w:t xml:space="preserve"> обучение, повышение квалификации, стажировки?</w:t>
            </w:r>
          </w:p>
        </w:tc>
        <w:tc>
          <w:tcPr>
            <w:tcW w:w="1152" w:type="dxa"/>
            <w:gridSpan w:val="6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2" w:type="dxa"/>
            <w:gridSpan w:val="3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</w:t>
            </w:r>
            <w:r w:rsidR="009C2524">
              <w:rPr>
                <w:b/>
                <w:bCs/>
                <w:sz w:val="28"/>
                <w:szCs w:val="28"/>
              </w:rPr>
              <w:t>9</w:t>
            </w:r>
            <w:r w:rsidRPr="00C6285D">
              <w:rPr>
                <w:b/>
                <w:bCs/>
                <w:sz w:val="28"/>
                <w:szCs w:val="28"/>
              </w:rPr>
              <w:t xml:space="preserve">. Создание специализированного </w:t>
            </w:r>
            <w:r w:rsidR="004130A5">
              <w:rPr>
                <w:b/>
                <w:bCs/>
                <w:sz w:val="28"/>
                <w:szCs w:val="28"/>
              </w:rPr>
              <w:t>И</w:t>
            </w:r>
            <w:r w:rsidRPr="00C6285D">
              <w:rPr>
                <w:b/>
                <w:bCs/>
                <w:sz w:val="28"/>
                <w:szCs w:val="28"/>
              </w:rPr>
              <w:t xml:space="preserve">нтернет-ресурса (раздела на сайте </w:t>
            </w:r>
            <w:r w:rsidRPr="00C6285D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C6285D">
              <w:rPr>
                <w:b/>
                <w:bCs/>
                <w:sz w:val="28"/>
                <w:szCs w:val="28"/>
              </w:rPr>
              <w:t>) об инвестиционной деятельности и предпринимательстве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4130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 ли в муниципальном образовании </w:t>
            </w:r>
            <w:r w:rsidRPr="00091852">
              <w:rPr>
                <w:bCs/>
                <w:sz w:val="28"/>
                <w:szCs w:val="28"/>
              </w:rPr>
              <w:t xml:space="preserve">специализированный </w:t>
            </w:r>
            <w:r w:rsidR="004130A5">
              <w:rPr>
                <w:bCs/>
                <w:sz w:val="28"/>
                <w:szCs w:val="28"/>
              </w:rPr>
              <w:t>И</w:t>
            </w:r>
            <w:r w:rsidRPr="00091852">
              <w:rPr>
                <w:bCs/>
                <w:sz w:val="28"/>
                <w:szCs w:val="28"/>
              </w:rPr>
              <w:t xml:space="preserve">нтернет-ресурс (раздел на сайте </w:t>
            </w:r>
            <w:r w:rsidRPr="00091852">
              <w:rPr>
                <w:sz w:val="28"/>
                <w:szCs w:val="28"/>
                <w:lang w:eastAsia="en-US"/>
              </w:rPr>
              <w:lastRenderedPageBreak/>
              <w:t>муниципального образования</w:t>
            </w:r>
            <w:r w:rsidRPr="00091852">
              <w:rPr>
                <w:bCs/>
                <w:sz w:val="28"/>
                <w:szCs w:val="28"/>
              </w:rPr>
              <w:t>) об инвестиционной деятельности и предпринимательстве?</w:t>
            </w:r>
          </w:p>
        </w:tc>
        <w:tc>
          <w:tcPr>
            <w:tcW w:w="1176" w:type="dxa"/>
            <w:gridSpan w:val="7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Содержит ли</w:t>
            </w:r>
            <w:r w:rsidRPr="00091852">
              <w:rPr>
                <w:bCs/>
                <w:sz w:val="28"/>
                <w:szCs w:val="28"/>
              </w:rPr>
              <w:t xml:space="preserve"> </w:t>
            </w:r>
            <w:r w:rsidR="004130A5">
              <w:rPr>
                <w:bCs/>
                <w:sz w:val="28"/>
                <w:szCs w:val="28"/>
              </w:rPr>
              <w:t>И</w:t>
            </w:r>
            <w:r w:rsidRPr="00091852">
              <w:rPr>
                <w:bCs/>
                <w:sz w:val="28"/>
                <w:szCs w:val="28"/>
              </w:rPr>
              <w:t>нтернет-ресурс</w:t>
            </w:r>
            <w:r>
              <w:rPr>
                <w:bCs/>
                <w:sz w:val="28"/>
                <w:szCs w:val="28"/>
              </w:rPr>
              <w:t xml:space="preserve"> информацию об инвестиционной привлекательности </w:t>
            </w:r>
            <w:r>
              <w:rPr>
                <w:sz w:val="28"/>
                <w:szCs w:val="28"/>
              </w:rPr>
              <w:t>муниципального образования?</w:t>
            </w:r>
          </w:p>
        </w:tc>
        <w:tc>
          <w:tcPr>
            <w:tcW w:w="1092" w:type="dxa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gridSpan w:val="8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ли на данном портале</w:t>
            </w:r>
            <w:r w:rsidRPr="006737E8">
              <w:rPr>
                <w:sz w:val="28"/>
                <w:szCs w:val="28"/>
                <w:lang w:eastAsia="en-US"/>
              </w:rPr>
              <w:t xml:space="preserve"> План создания объектов инфраструктуры в муниципальном образовании</w:t>
            </w:r>
            <w:r>
              <w:rPr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092" w:type="dxa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gridSpan w:val="8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ли на данном портале</w:t>
            </w:r>
            <w:r w:rsidRPr="00091852">
              <w:rPr>
                <w:bCs/>
                <w:sz w:val="28"/>
                <w:szCs w:val="28"/>
              </w:rPr>
              <w:t xml:space="preserve"> регламент сопровождения инвестиционных проектов по принципу «одного окна»?</w:t>
            </w:r>
          </w:p>
        </w:tc>
        <w:tc>
          <w:tcPr>
            <w:tcW w:w="1092" w:type="dxa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gridSpan w:val="8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 ли на данном портале описание мер поддержки инвестиций и предпринимательства и порядок обращения за их получением?</w:t>
            </w:r>
          </w:p>
        </w:tc>
        <w:tc>
          <w:tcPr>
            <w:tcW w:w="1092" w:type="dxa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gridSpan w:val="8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Размещена ли на данном портале информация о реализуемых на территории муниципального образования инвестиционных проектах?</w:t>
            </w:r>
          </w:p>
        </w:tc>
        <w:tc>
          <w:tcPr>
            <w:tcW w:w="1092" w:type="dxa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2" w:type="dxa"/>
            <w:gridSpan w:val="8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9344" w:type="dxa"/>
            <w:gridSpan w:val="10"/>
            <w:shd w:val="clear" w:color="auto" w:fill="auto"/>
          </w:tcPr>
          <w:p w:rsidR="00130F5D" w:rsidRPr="00C6285D" w:rsidRDefault="00130F5D" w:rsidP="009C2524">
            <w:pPr>
              <w:jc w:val="both"/>
              <w:rPr>
                <w:b/>
                <w:sz w:val="28"/>
                <w:szCs w:val="28"/>
              </w:rPr>
            </w:pPr>
            <w:r w:rsidRPr="00C6285D">
              <w:rPr>
                <w:b/>
                <w:sz w:val="28"/>
                <w:szCs w:val="28"/>
                <w:lang w:eastAsia="en-US"/>
              </w:rPr>
              <w:t>Раздел</w:t>
            </w:r>
            <w:r w:rsidRPr="00C6285D">
              <w:rPr>
                <w:b/>
                <w:bCs/>
                <w:sz w:val="28"/>
                <w:szCs w:val="28"/>
              </w:rPr>
              <w:t xml:space="preserve"> 1</w:t>
            </w:r>
            <w:r w:rsidR="009C2524">
              <w:rPr>
                <w:b/>
                <w:bCs/>
                <w:sz w:val="28"/>
                <w:szCs w:val="28"/>
              </w:rPr>
              <w:t>0</w:t>
            </w:r>
            <w:r w:rsidRPr="00C6285D">
              <w:rPr>
                <w:b/>
                <w:bCs/>
                <w:sz w:val="28"/>
                <w:szCs w:val="28"/>
              </w:rPr>
              <w:t xml:space="preserve">. Наличие канала прямой связи инвесторов с главой администрации </w:t>
            </w:r>
            <w:r w:rsidRPr="00C6285D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C6285D">
              <w:rPr>
                <w:b/>
                <w:bCs/>
                <w:sz w:val="28"/>
                <w:szCs w:val="28"/>
              </w:rPr>
              <w:t xml:space="preserve"> и инвестиционным уполномоченным</w:t>
            </w: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 ли в муниципальном образовании канал (каналы) прямой связи инвесторов с </w:t>
            </w:r>
            <w:r w:rsidRPr="002F4A32">
              <w:rPr>
                <w:bCs/>
                <w:sz w:val="28"/>
                <w:szCs w:val="28"/>
              </w:rPr>
              <w:t xml:space="preserve">главой администрации </w:t>
            </w:r>
            <w:r w:rsidRPr="002F4A32">
              <w:rPr>
                <w:sz w:val="28"/>
                <w:szCs w:val="28"/>
                <w:lang w:eastAsia="en-US"/>
              </w:rPr>
              <w:t>муниципального образования?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 ли в муниципальном образовании канал (каналы) прямой связи инвесторов с </w:t>
            </w:r>
            <w:r w:rsidRPr="002F4A32">
              <w:rPr>
                <w:bCs/>
                <w:sz w:val="28"/>
                <w:szCs w:val="28"/>
              </w:rPr>
              <w:t>инвестиционным уполномоченным?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ли данный канал требованиям равного доступа субъектов предпринимательской и инвестиционной деятельности к руководству муниципального образования?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Pr="00C628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ли данный канал требованиям контроля результатов и сроков рассмотрения обозначенных хозяйствующими субъектами вопросов и проблем?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130F5D" w:rsidRPr="00C6285D" w:rsidTr="00130F5D">
        <w:tc>
          <w:tcPr>
            <w:tcW w:w="6990" w:type="dxa"/>
            <w:shd w:val="clear" w:color="auto" w:fill="auto"/>
          </w:tcPr>
          <w:p w:rsidR="00130F5D" w:rsidRDefault="00130F5D" w:rsidP="003B7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публичные встречи с предпринимательским сообществом муниципального образования?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130F5D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130F5D" w:rsidRPr="00C6285D" w:rsidRDefault="00130F5D" w:rsidP="003B7538">
            <w:pPr>
              <w:rPr>
                <w:sz w:val="28"/>
                <w:szCs w:val="28"/>
              </w:rPr>
            </w:pPr>
          </w:p>
        </w:tc>
      </w:tr>
      <w:tr w:rsidR="009C2524" w:rsidRPr="00C6285D" w:rsidTr="00185AB5">
        <w:tc>
          <w:tcPr>
            <w:tcW w:w="9344" w:type="dxa"/>
            <w:gridSpan w:val="10"/>
            <w:shd w:val="clear" w:color="auto" w:fill="auto"/>
          </w:tcPr>
          <w:p w:rsidR="009C2524" w:rsidRPr="009C2524" w:rsidRDefault="009C2524" w:rsidP="003B7538">
            <w:pPr>
              <w:rPr>
                <w:b/>
                <w:sz w:val="28"/>
                <w:szCs w:val="28"/>
              </w:rPr>
            </w:pPr>
            <w:r w:rsidRPr="009C2524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11. Развитие муниципального частного партнерства</w:t>
            </w:r>
          </w:p>
        </w:tc>
      </w:tr>
      <w:tr w:rsidR="004130A5" w:rsidRPr="00C6285D" w:rsidTr="00130F5D">
        <w:tc>
          <w:tcPr>
            <w:tcW w:w="6990" w:type="dxa"/>
            <w:shd w:val="clear" w:color="auto" w:fill="auto"/>
          </w:tcPr>
          <w:p w:rsidR="004130A5" w:rsidRDefault="009C2524" w:rsidP="009C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Принят(ы) ли </w:t>
            </w:r>
            <w:r w:rsidRPr="008050A9">
              <w:rPr>
                <w:bCs/>
                <w:sz w:val="28"/>
                <w:szCs w:val="28"/>
              </w:rPr>
              <w:t xml:space="preserve">в </w:t>
            </w:r>
            <w:r w:rsidRPr="008050A9">
              <w:rPr>
                <w:sz w:val="28"/>
                <w:szCs w:val="28"/>
                <w:lang w:eastAsia="en-US"/>
              </w:rPr>
              <w:t>муниципальном образовании</w:t>
            </w:r>
            <w:r>
              <w:rPr>
                <w:sz w:val="28"/>
                <w:szCs w:val="28"/>
                <w:lang w:eastAsia="en-US"/>
              </w:rPr>
              <w:t xml:space="preserve"> акт(ы), </w:t>
            </w:r>
            <w:r w:rsidRPr="00845EB3">
              <w:rPr>
                <w:sz w:val="28"/>
                <w:szCs w:val="28"/>
              </w:rPr>
              <w:t xml:space="preserve">устанавливающие основные направления </w:t>
            </w:r>
            <w:r>
              <w:rPr>
                <w:sz w:val="28"/>
                <w:szCs w:val="28"/>
              </w:rPr>
              <w:t>муниципального частного партнерства</w:t>
            </w:r>
          </w:p>
        </w:tc>
        <w:tc>
          <w:tcPr>
            <w:tcW w:w="1128" w:type="dxa"/>
            <w:gridSpan w:val="4"/>
            <w:shd w:val="clear" w:color="auto" w:fill="auto"/>
          </w:tcPr>
          <w:p w:rsidR="004130A5" w:rsidRPr="00C6285D" w:rsidRDefault="00AA13E3" w:rsidP="003B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gridSpan w:val="5"/>
            <w:shd w:val="clear" w:color="auto" w:fill="auto"/>
          </w:tcPr>
          <w:p w:rsidR="004130A5" w:rsidRPr="00C6285D" w:rsidRDefault="004130A5" w:rsidP="003B7538">
            <w:pPr>
              <w:rPr>
                <w:sz w:val="28"/>
                <w:szCs w:val="28"/>
              </w:rPr>
            </w:pPr>
          </w:p>
        </w:tc>
      </w:tr>
      <w:tr w:rsidR="004130A5" w:rsidRPr="00C6285D" w:rsidTr="00130F5D">
        <w:tc>
          <w:tcPr>
            <w:tcW w:w="6990" w:type="dxa"/>
            <w:shd w:val="clear" w:color="auto" w:fill="auto"/>
          </w:tcPr>
          <w:p w:rsidR="004130A5" w:rsidRDefault="004130A5" w:rsidP="003B75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shd w:val="clear" w:color="auto" w:fill="auto"/>
          </w:tcPr>
          <w:p w:rsidR="004130A5" w:rsidRPr="00C6285D" w:rsidRDefault="004130A5" w:rsidP="003B7538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5"/>
            <w:shd w:val="clear" w:color="auto" w:fill="auto"/>
          </w:tcPr>
          <w:p w:rsidR="004130A5" w:rsidRPr="00C6285D" w:rsidRDefault="004130A5" w:rsidP="003B7538">
            <w:pPr>
              <w:rPr>
                <w:sz w:val="28"/>
                <w:szCs w:val="28"/>
              </w:rPr>
            </w:pPr>
          </w:p>
        </w:tc>
      </w:tr>
    </w:tbl>
    <w:p w:rsidR="00130F5D" w:rsidRDefault="0060651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noProof/>
          <w:u w:val="single"/>
        </w:rPr>
        <w:lastRenderedPageBreak/>
        <w:drawing>
          <wp:inline distT="0" distB="0" distL="0" distR="0" wp14:anchorId="417CA526" wp14:editId="65D86EC8">
            <wp:extent cx="5939790" cy="8401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6511" w:rsidRPr="00130F5D" w:rsidRDefault="00606511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sectPr w:rsidR="00606511" w:rsidRPr="00130F5D" w:rsidSect="00FC5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5BB"/>
    <w:multiLevelType w:val="hybridMultilevel"/>
    <w:tmpl w:val="62305A32"/>
    <w:lvl w:ilvl="0" w:tplc="D9FE6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642616"/>
    <w:multiLevelType w:val="hybridMultilevel"/>
    <w:tmpl w:val="928A4988"/>
    <w:lvl w:ilvl="0" w:tplc="67F24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13601"/>
    <w:multiLevelType w:val="hybridMultilevel"/>
    <w:tmpl w:val="A914FBAA"/>
    <w:lvl w:ilvl="0" w:tplc="50E6FB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790F18"/>
    <w:multiLevelType w:val="hybridMultilevel"/>
    <w:tmpl w:val="344255BE"/>
    <w:lvl w:ilvl="0" w:tplc="16203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F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156BD"/>
    <w:rsid w:val="000159A4"/>
    <w:rsid w:val="000202D7"/>
    <w:rsid w:val="00020556"/>
    <w:rsid w:val="00020B06"/>
    <w:rsid w:val="00020FC5"/>
    <w:rsid w:val="00021CDB"/>
    <w:rsid w:val="00022457"/>
    <w:rsid w:val="00022A61"/>
    <w:rsid w:val="0002554F"/>
    <w:rsid w:val="000272E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0498"/>
    <w:rsid w:val="00050C45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30A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634E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0F5D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1F6F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5060"/>
    <w:rsid w:val="001B6132"/>
    <w:rsid w:val="001B641B"/>
    <w:rsid w:val="001B700E"/>
    <w:rsid w:val="001B708D"/>
    <w:rsid w:val="001C09F1"/>
    <w:rsid w:val="001C1BDB"/>
    <w:rsid w:val="001C27A4"/>
    <w:rsid w:val="001C3209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5C6D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3F76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DD3"/>
    <w:rsid w:val="00245F72"/>
    <w:rsid w:val="0024652B"/>
    <w:rsid w:val="0024668A"/>
    <w:rsid w:val="00246FD6"/>
    <w:rsid w:val="00247126"/>
    <w:rsid w:val="002512F2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1813"/>
    <w:rsid w:val="002741FD"/>
    <w:rsid w:val="0027601A"/>
    <w:rsid w:val="002760D9"/>
    <w:rsid w:val="002765A9"/>
    <w:rsid w:val="00277B66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546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06D"/>
    <w:rsid w:val="00355508"/>
    <w:rsid w:val="0035676D"/>
    <w:rsid w:val="00357948"/>
    <w:rsid w:val="00360838"/>
    <w:rsid w:val="00360ACA"/>
    <w:rsid w:val="00361B36"/>
    <w:rsid w:val="00362AFB"/>
    <w:rsid w:val="00362DC9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48D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28B5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3F7FDE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CED"/>
    <w:rsid w:val="004130A5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5B34"/>
    <w:rsid w:val="004274C5"/>
    <w:rsid w:val="00430882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1CD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1BA3"/>
    <w:rsid w:val="004E2FB0"/>
    <w:rsid w:val="004E35F3"/>
    <w:rsid w:val="004E465E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B6B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3C3D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511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88F"/>
    <w:rsid w:val="006F3C24"/>
    <w:rsid w:val="006F450E"/>
    <w:rsid w:val="006F6030"/>
    <w:rsid w:val="00702191"/>
    <w:rsid w:val="00702511"/>
    <w:rsid w:val="00702C36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0197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645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1CB4"/>
    <w:rsid w:val="007A290D"/>
    <w:rsid w:val="007A2919"/>
    <w:rsid w:val="007A4A3A"/>
    <w:rsid w:val="007A5E94"/>
    <w:rsid w:val="007A5F1D"/>
    <w:rsid w:val="007A70BB"/>
    <w:rsid w:val="007B268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7A3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748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4F8"/>
    <w:rsid w:val="008A4BCC"/>
    <w:rsid w:val="008A5092"/>
    <w:rsid w:val="008A54FE"/>
    <w:rsid w:val="008A6BF9"/>
    <w:rsid w:val="008A6DD1"/>
    <w:rsid w:val="008B02E6"/>
    <w:rsid w:val="008B3538"/>
    <w:rsid w:val="008B6E2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A"/>
    <w:rsid w:val="008D2A2C"/>
    <w:rsid w:val="008D2CFE"/>
    <w:rsid w:val="008D2FE5"/>
    <w:rsid w:val="008D3257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6679"/>
    <w:rsid w:val="008F159E"/>
    <w:rsid w:val="008F209A"/>
    <w:rsid w:val="008F25E7"/>
    <w:rsid w:val="008F3224"/>
    <w:rsid w:val="008F336B"/>
    <w:rsid w:val="008F35E0"/>
    <w:rsid w:val="008F48C6"/>
    <w:rsid w:val="008F6059"/>
    <w:rsid w:val="008F627D"/>
    <w:rsid w:val="008F66D9"/>
    <w:rsid w:val="008F6FC3"/>
    <w:rsid w:val="008F7FCF"/>
    <w:rsid w:val="00900984"/>
    <w:rsid w:val="00900F1D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D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5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0C68"/>
    <w:rsid w:val="00A110D7"/>
    <w:rsid w:val="00A11729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16F3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4546"/>
    <w:rsid w:val="00A751ED"/>
    <w:rsid w:val="00A770A2"/>
    <w:rsid w:val="00A77C97"/>
    <w:rsid w:val="00A8041F"/>
    <w:rsid w:val="00A81010"/>
    <w:rsid w:val="00A837F1"/>
    <w:rsid w:val="00A8567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13E3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5784"/>
    <w:rsid w:val="00AD6ACC"/>
    <w:rsid w:val="00AE2864"/>
    <w:rsid w:val="00AE3424"/>
    <w:rsid w:val="00AE412B"/>
    <w:rsid w:val="00AE5115"/>
    <w:rsid w:val="00AE5AEF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1F37"/>
    <w:rsid w:val="00BA3B56"/>
    <w:rsid w:val="00BA47DF"/>
    <w:rsid w:val="00BA4A09"/>
    <w:rsid w:val="00BA57FE"/>
    <w:rsid w:val="00BA65C6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6CE1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6E05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27E98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C11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549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1550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3C5F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2D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689B"/>
    <w:rsid w:val="00E579EC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50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0E2C"/>
    <w:rsid w:val="00EF2989"/>
    <w:rsid w:val="00EF311D"/>
    <w:rsid w:val="00EF3481"/>
    <w:rsid w:val="00EF46F8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2DE9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28B0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383"/>
    <w:rsid w:val="00FC52EA"/>
    <w:rsid w:val="00FC5920"/>
    <w:rsid w:val="00FC6B21"/>
    <w:rsid w:val="00FC75B2"/>
    <w:rsid w:val="00FC7A92"/>
    <w:rsid w:val="00FC7DF1"/>
    <w:rsid w:val="00FD1042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2CCA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F98F-6569-4D87-8097-95FBA2B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F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F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F6F"/>
    <w:pPr>
      <w:jc w:val="both"/>
    </w:pPr>
  </w:style>
  <w:style w:type="character" w:customStyle="1" w:styleId="a4">
    <w:name w:val="Основной текст Знак"/>
    <w:basedOn w:val="a0"/>
    <w:link w:val="a3"/>
    <w:rsid w:val="00161F6F"/>
    <w:rPr>
      <w:rFonts w:eastAsia="Times New Roman" w:cs="Times New Roman"/>
      <w:sz w:val="24"/>
      <w:szCs w:val="24"/>
      <w:lang w:eastAsia="ru-RU"/>
    </w:rPr>
  </w:style>
  <w:style w:type="paragraph" w:customStyle="1" w:styleId="1KGK9">
    <w:name w:val="1KG=K9"/>
    <w:rsid w:val="00161F6F"/>
    <w:pPr>
      <w:autoSpaceDE w:val="0"/>
      <w:autoSpaceDN w:val="0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2">
    <w:name w:val="Body Text Indent 2"/>
    <w:basedOn w:val="a"/>
    <w:link w:val="20"/>
    <w:rsid w:val="00161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1F6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1F6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C36"/>
    <w:pPr>
      <w:ind w:left="720"/>
      <w:contextualSpacing/>
    </w:pPr>
  </w:style>
  <w:style w:type="paragraph" w:customStyle="1" w:styleId="a6">
    <w:name w:val="Знак Знак Знак Знак"/>
    <w:basedOn w:val="a"/>
    <w:rsid w:val="008167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E46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65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D32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Артем</cp:lastModifiedBy>
  <cp:revision>2</cp:revision>
  <cp:lastPrinted>2017-03-23T13:44:00Z</cp:lastPrinted>
  <dcterms:created xsi:type="dcterms:W3CDTF">2017-03-24T07:39:00Z</dcterms:created>
  <dcterms:modified xsi:type="dcterms:W3CDTF">2017-03-24T07:39:00Z</dcterms:modified>
</cp:coreProperties>
</file>