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99" w:rsidRPr="0042002E" w:rsidRDefault="0042002E" w:rsidP="0042002E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2E">
        <w:rPr>
          <w:rFonts w:ascii="Times New Roman" w:hAnsi="Times New Roman" w:cs="Times New Roman"/>
          <w:b/>
          <w:sz w:val="28"/>
          <w:szCs w:val="28"/>
        </w:rPr>
        <w:t>Изменены нормативы накопления твердых коммунальных отходов для садоводческих кооперативов, садово-огородных товариществ (СНТ, СК, СОТ)</w:t>
      </w:r>
    </w:p>
    <w:p w:rsidR="0042002E" w:rsidRPr="0042002E" w:rsidRDefault="0042002E" w:rsidP="0042002E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02E" w:rsidRPr="0042002E" w:rsidRDefault="0042002E" w:rsidP="0042002E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2002E">
        <w:rPr>
          <w:rFonts w:ascii="Times New Roman" w:hAnsi="Times New Roman" w:cs="Times New Roman"/>
          <w:sz w:val="28"/>
          <w:szCs w:val="28"/>
        </w:rPr>
        <w:t>С 1 декабря 2022 года для членов садоводческих кооперативов, садово-огородных товариществ приказом министерства природных ресурсов и экологии Тульской области № 531-о утверждены нормативы накопления твердых коммунальных отходов.</w:t>
      </w:r>
    </w:p>
    <w:p w:rsidR="0042002E" w:rsidRPr="0042002E" w:rsidRDefault="0042002E" w:rsidP="0042002E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32"/>
        <w:gridCol w:w="3225"/>
        <w:gridCol w:w="1204"/>
        <w:gridCol w:w="1204"/>
      </w:tblGrid>
      <w:tr w:rsidR="0042002E" w:rsidRPr="0042002E" w:rsidTr="0042002E">
        <w:trPr>
          <w:trHeight w:val="799"/>
        </w:trPr>
        <w:tc>
          <w:tcPr>
            <w:tcW w:w="670" w:type="dxa"/>
            <w:vMerge w:val="restart"/>
          </w:tcPr>
          <w:p w:rsidR="0042002E" w:rsidRPr="0042002E" w:rsidRDefault="0042002E" w:rsidP="004200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32" w:type="dxa"/>
            <w:vMerge w:val="restart"/>
          </w:tcPr>
          <w:p w:rsidR="0042002E" w:rsidRPr="0042002E" w:rsidRDefault="0042002E" w:rsidP="004200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категории объектов</w:t>
            </w:r>
          </w:p>
        </w:tc>
        <w:tc>
          <w:tcPr>
            <w:tcW w:w="3225" w:type="dxa"/>
            <w:vMerge w:val="restart"/>
          </w:tcPr>
          <w:p w:rsidR="0042002E" w:rsidRPr="0042002E" w:rsidRDefault="0042002E" w:rsidP="004200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408" w:type="dxa"/>
            <w:gridSpan w:val="2"/>
          </w:tcPr>
          <w:p w:rsidR="0042002E" w:rsidRPr="0042002E" w:rsidRDefault="0042002E" w:rsidP="004200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 накопления твердых коммунальных отходов</w:t>
            </w:r>
          </w:p>
        </w:tc>
      </w:tr>
      <w:tr w:rsidR="0042002E" w:rsidRPr="0042002E" w:rsidTr="0042002E">
        <w:trPr>
          <w:trHeight w:val="378"/>
        </w:trPr>
        <w:tc>
          <w:tcPr>
            <w:tcW w:w="670" w:type="dxa"/>
            <w:vMerge/>
          </w:tcPr>
          <w:p w:rsidR="0042002E" w:rsidRPr="0042002E" w:rsidRDefault="0042002E" w:rsidP="004200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42002E" w:rsidRPr="0042002E" w:rsidRDefault="0042002E" w:rsidP="004200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42002E" w:rsidRPr="0042002E" w:rsidRDefault="0042002E" w:rsidP="004200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2002E" w:rsidRPr="0042002E" w:rsidRDefault="0042002E" w:rsidP="004200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кг/год</w:t>
            </w:r>
          </w:p>
        </w:tc>
        <w:tc>
          <w:tcPr>
            <w:tcW w:w="1204" w:type="dxa"/>
          </w:tcPr>
          <w:p w:rsidR="0042002E" w:rsidRPr="0042002E" w:rsidRDefault="0042002E" w:rsidP="004200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м3/год</w:t>
            </w:r>
          </w:p>
        </w:tc>
      </w:tr>
      <w:tr w:rsidR="0042002E" w:rsidRPr="0042002E" w:rsidTr="0042002E">
        <w:trPr>
          <w:trHeight w:val="107"/>
        </w:trPr>
        <w:tc>
          <w:tcPr>
            <w:tcW w:w="670" w:type="dxa"/>
          </w:tcPr>
          <w:p w:rsidR="0042002E" w:rsidRPr="0042002E" w:rsidRDefault="0042002E" w:rsidP="004200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2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232" w:type="dxa"/>
          </w:tcPr>
          <w:p w:rsidR="0042002E" w:rsidRPr="0042002E" w:rsidRDefault="0042002E" w:rsidP="004200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2E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Садоводческие кооперативы, садово-огородные товарищества </w:t>
            </w:r>
          </w:p>
        </w:tc>
        <w:tc>
          <w:tcPr>
            <w:tcW w:w="3225" w:type="dxa"/>
          </w:tcPr>
          <w:p w:rsidR="0042002E" w:rsidRPr="0042002E" w:rsidRDefault="0042002E" w:rsidP="004200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2E">
              <w:rPr>
                <w:rFonts w:ascii="Times New Roman" w:hAnsi="Times New Roman" w:cs="Times New Roman"/>
                <w:sz w:val="28"/>
                <w:szCs w:val="28"/>
              </w:rPr>
              <w:t xml:space="preserve">1 участник (член) </w:t>
            </w:r>
          </w:p>
        </w:tc>
        <w:tc>
          <w:tcPr>
            <w:tcW w:w="1204" w:type="dxa"/>
          </w:tcPr>
          <w:p w:rsidR="0042002E" w:rsidRPr="0042002E" w:rsidRDefault="0042002E" w:rsidP="004200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2E">
              <w:rPr>
                <w:rFonts w:ascii="Times New Roman" w:hAnsi="Times New Roman" w:cs="Times New Roman"/>
                <w:sz w:val="28"/>
                <w:szCs w:val="28"/>
              </w:rPr>
              <w:t xml:space="preserve">287,37 </w:t>
            </w:r>
          </w:p>
        </w:tc>
        <w:tc>
          <w:tcPr>
            <w:tcW w:w="1204" w:type="dxa"/>
          </w:tcPr>
          <w:p w:rsidR="0042002E" w:rsidRPr="0042002E" w:rsidRDefault="0042002E" w:rsidP="004200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2E">
              <w:rPr>
                <w:rFonts w:ascii="Times New Roman" w:hAnsi="Times New Roman" w:cs="Times New Roman"/>
                <w:sz w:val="28"/>
                <w:szCs w:val="28"/>
              </w:rPr>
              <w:t xml:space="preserve">3,36 </w:t>
            </w:r>
          </w:p>
        </w:tc>
      </w:tr>
    </w:tbl>
    <w:p w:rsidR="0042002E" w:rsidRPr="0042002E" w:rsidRDefault="0042002E" w:rsidP="0042002E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42002E" w:rsidRPr="0042002E" w:rsidRDefault="0042002E" w:rsidP="004200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02E">
        <w:rPr>
          <w:rFonts w:ascii="Times New Roman" w:hAnsi="Times New Roman" w:cs="Times New Roman"/>
          <w:sz w:val="28"/>
          <w:szCs w:val="28"/>
        </w:rPr>
        <w:t>Накопление отходов допускается только в местах (на площадках) накопления отходов (контейнерных площадках),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42002E" w:rsidRPr="0042002E" w:rsidRDefault="0042002E" w:rsidP="004200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02E">
        <w:rPr>
          <w:rFonts w:ascii="Times New Roman" w:hAnsi="Times New Roman" w:cs="Times New Roman"/>
          <w:sz w:val="28"/>
          <w:szCs w:val="28"/>
        </w:rPr>
        <w:t xml:space="preserve">В целях осуществления расчетов с собственниками твердых коммунальных отходов коммерческий учет твердых коммунальных отходов возможно осуществлять путем применения </w:t>
      </w:r>
      <w:r w:rsidRPr="0042002E">
        <w:rPr>
          <w:rFonts w:ascii="Times New Roman" w:hAnsi="Times New Roman" w:cs="Times New Roman"/>
          <w:b/>
          <w:sz w:val="28"/>
          <w:szCs w:val="28"/>
        </w:rPr>
        <w:t>одного из нижеперечисленных способов использования</w:t>
      </w:r>
      <w:r w:rsidRPr="0042002E">
        <w:rPr>
          <w:rFonts w:ascii="Times New Roman" w:hAnsi="Times New Roman" w:cs="Times New Roman"/>
          <w:sz w:val="28"/>
          <w:szCs w:val="28"/>
        </w:rPr>
        <w:t>:</w:t>
      </w:r>
    </w:p>
    <w:p w:rsidR="0042002E" w:rsidRPr="0042002E" w:rsidRDefault="0042002E" w:rsidP="004200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02E">
        <w:rPr>
          <w:rFonts w:ascii="Times New Roman" w:hAnsi="Times New Roman" w:cs="Times New Roman"/>
          <w:b/>
          <w:sz w:val="28"/>
          <w:szCs w:val="28"/>
        </w:rPr>
        <w:t>нормативов</w:t>
      </w:r>
      <w:r w:rsidRPr="0042002E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отходов, выраженных в количественных показателях объема (3,36 м3/год на 1 участника (члена));</w:t>
      </w:r>
    </w:p>
    <w:p w:rsidR="0042002E" w:rsidRPr="0042002E" w:rsidRDefault="0042002E" w:rsidP="004200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02E">
        <w:rPr>
          <w:rFonts w:ascii="Times New Roman" w:hAnsi="Times New Roman" w:cs="Times New Roman"/>
          <w:b/>
          <w:sz w:val="28"/>
          <w:szCs w:val="28"/>
        </w:rPr>
        <w:t>количества и объема контейнеров</w:t>
      </w:r>
      <w:r w:rsidRPr="0042002E">
        <w:rPr>
          <w:rFonts w:ascii="Times New Roman" w:hAnsi="Times New Roman" w:cs="Times New Roman"/>
          <w:sz w:val="28"/>
          <w:szCs w:val="28"/>
        </w:rPr>
        <w:t xml:space="preserve"> для накопления твердых коммунальных отходов, установленных в местах накопления твердых коммунальных отходов (</w:t>
      </w:r>
      <w:r w:rsidRPr="0042002E">
        <w:rPr>
          <w:rFonts w:ascii="Times New Roman" w:hAnsi="Times New Roman" w:cs="Times New Roman"/>
          <w:i/>
          <w:sz w:val="28"/>
          <w:szCs w:val="28"/>
        </w:rPr>
        <w:t>контейнерной площадке, обустроенной только для садоводческих кооперативов, садово-огородных товариществ</w:t>
      </w:r>
      <w:r w:rsidRPr="0042002E">
        <w:rPr>
          <w:rFonts w:ascii="Times New Roman" w:hAnsi="Times New Roman" w:cs="Times New Roman"/>
          <w:sz w:val="28"/>
          <w:szCs w:val="28"/>
        </w:rPr>
        <w:t>)</w:t>
      </w:r>
      <w:r w:rsidRPr="0042002E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42002E">
        <w:rPr>
          <w:rFonts w:ascii="Times New Roman" w:hAnsi="Times New Roman" w:cs="Times New Roman"/>
          <w:sz w:val="28"/>
          <w:szCs w:val="28"/>
        </w:rPr>
        <w:t xml:space="preserve"> </w:t>
      </w:r>
      <w:r w:rsidRPr="0042002E">
        <w:rPr>
          <w:rFonts w:ascii="Times New Roman" w:hAnsi="Times New Roman" w:cs="Times New Roman"/>
          <w:b/>
          <w:sz w:val="28"/>
          <w:szCs w:val="28"/>
        </w:rPr>
        <w:t>с учетом кратности вывоза</w:t>
      </w:r>
      <w:r w:rsidRPr="0042002E">
        <w:rPr>
          <w:rFonts w:ascii="Times New Roman" w:hAnsi="Times New Roman" w:cs="Times New Roman"/>
          <w:sz w:val="28"/>
          <w:szCs w:val="28"/>
        </w:rPr>
        <w:t>.</w:t>
      </w:r>
    </w:p>
    <w:p w:rsidR="0042002E" w:rsidRPr="0042002E" w:rsidRDefault="0042002E" w:rsidP="00420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002E" w:rsidRPr="0042002E" w:rsidSect="0042002E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53" w:rsidRDefault="00310B53" w:rsidP="0042002E">
      <w:pPr>
        <w:spacing w:after="0" w:line="240" w:lineRule="auto"/>
      </w:pPr>
      <w:r>
        <w:separator/>
      </w:r>
    </w:p>
  </w:endnote>
  <w:endnote w:type="continuationSeparator" w:id="0">
    <w:p w:rsidR="00310B53" w:rsidRDefault="00310B53" w:rsidP="0042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53" w:rsidRDefault="00310B53" w:rsidP="0042002E">
      <w:pPr>
        <w:spacing w:after="0" w:line="240" w:lineRule="auto"/>
      </w:pPr>
      <w:r>
        <w:separator/>
      </w:r>
    </w:p>
  </w:footnote>
  <w:footnote w:type="continuationSeparator" w:id="0">
    <w:p w:rsidR="00310B53" w:rsidRDefault="00310B53" w:rsidP="0042002E">
      <w:pPr>
        <w:spacing w:after="0" w:line="240" w:lineRule="auto"/>
      </w:pPr>
      <w:r>
        <w:continuationSeparator/>
      </w:r>
    </w:p>
  </w:footnote>
  <w:footnote w:id="1">
    <w:p w:rsidR="0042002E" w:rsidRDefault="0042002E" w:rsidP="0042002E">
      <w:pPr>
        <w:pStyle w:val="a3"/>
      </w:pPr>
      <w:r>
        <w:rPr>
          <w:rStyle w:val="a5"/>
        </w:rPr>
        <w:footnoteRef/>
      </w:r>
      <w:r>
        <w:t xml:space="preserve"> </w:t>
      </w:r>
      <w:r w:rsidRPr="0078449A">
        <w:t>Постановление Правительства РФ от 03.06.2016 № 505 «Об утверждении Правил коммерческого учета объема и (или) массы твердых коммунальных отходов»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26"/>
    <w:rsid w:val="00124C75"/>
    <w:rsid w:val="002C3E26"/>
    <w:rsid w:val="00310B53"/>
    <w:rsid w:val="0042002E"/>
    <w:rsid w:val="00E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00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42002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2002E"/>
    <w:rPr>
      <w:vertAlign w:val="superscript"/>
    </w:rPr>
  </w:style>
  <w:style w:type="paragraph" w:customStyle="1" w:styleId="Default">
    <w:name w:val="Default"/>
    <w:rsid w:val="0042002E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00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42002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2002E"/>
    <w:rPr>
      <w:vertAlign w:val="superscript"/>
    </w:rPr>
  </w:style>
  <w:style w:type="paragraph" w:customStyle="1" w:styleId="Default">
    <w:name w:val="Default"/>
    <w:rsid w:val="0042002E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2023-02-20T08:51:00Z</dcterms:created>
  <dcterms:modified xsi:type="dcterms:W3CDTF">2023-02-20T08:52:00Z</dcterms:modified>
</cp:coreProperties>
</file>