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5E" w:rsidRPr="00013B5E" w:rsidRDefault="00013B5E" w:rsidP="00013B5E">
      <w:pPr>
        <w:pStyle w:val="2"/>
        <w:shd w:val="clear" w:color="auto" w:fill="FFFFFF"/>
        <w:spacing w:before="240" w:after="150"/>
        <w:rPr>
          <w:rFonts w:ascii="LatoBold" w:hAnsi="LatoBold"/>
          <w:b w:val="0"/>
          <w:bCs w:val="0"/>
          <w:color w:val="FF0000"/>
          <w:sz w:val="30"/>
          <w:szCs w:val="30"/>
        </w:rPr>
      </w:pPr>
      <w:r w:rsidRPr="00013B5E">
        <w:rPr>
          <w:rFonts w:ascii="LatoBold" w:hAnsi="LatoBold"/>
          <w:b w:val="0"/>
          <w:bCs w:val="0"/>
          <w:color w:val="FF0000"/>
          <w:sz w:val="30"/>
          <w:szCs w:val="30"/>
        </w:rPr>
        <w:t>К сведению населения</w:t>
      </w:r>
    </w:p>
    <w:p w:rsidR="00FD455F" w:rsidRPr="001832E7" w:rsidRDefault="00FD455F" w:rsidP="001832E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E7">
        <w:rPr>
          <w:rFonts w:ascii="Times New Roman" w:hAnsi="Times New Roman" w:cs="Times New Roman"/>
          <w:b/>
          <w:sz w:val="28"/>
          <w:szCs w:val="28"/>
        </w:rPr>
        <w:t>Сбор и хранение отработавши</w:t>
      </w:r>
      <w:bookmarkStart w:id="0" w:name="_GoBack"/>
      <w:bookmarkEnd w:id="0"/>
      <w:r w:rsidRPr="001832E7">
        <w:rPr>
          <w:rFonts w:ascii="Times New Roman" w:hAnsi="Times New Roman" w:cs="Times New Roman"/>
          <w:b/>
          <w:sz w:val="28"/>
          <w:szCs w:val="28"/>
        </w:rPr>
        <w:t>х ртутьсодержащих отходов</w:t>
      </w:r>
    </w:p>
    <w:p w:rsidR="00FD455F" w:rsidRPr="001832E7" w:rsidRDefault="00FD455F" w:rsidP="00183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E7">
        <w:rPr>
          <w:rFonts w:ascii="Times New Roman" w:hAnsi="Times New Roman" w:cs="Times New Roman"/>
          <w:sz w:val="28"/>
          <w:szCs w:val="28"/>
        </w:rPr>
        <w:t>С 1 января 2021 года вступили в силу Правила обращения с ртутьсодержащими отходами, утверждённые постановлением правительства РФ от 28.12.2020 № 2314.</w:t>
      </w:r>
    </w:p>
    <w:p w:rsidR="001832E7" w:rsidRDefault="00FD455F" w:rsidP="00183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E7">
        <w:rPr>
          <w:rFonts w:ascii="Times New Roman" w:hAnsi="Times New Roman" w:cs="Times New Roman"/>
          <w:sz w:val="28"/>
          <w:szCs w:val="28"/>
        </w:rPr>
        <w:t>За сбор и хранение отработавших ртутьсодержащих осветительных приборов в многоквартирных домах до момента вывоза отвечают управляющие домами.</w:t>
      </w:r>
    </w:p>
    <w:p w:rsidR="001832E7" w:rsidRDefault="00FD455F" w:rsidP="001832E7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E7">
        <w:rPr>
          <w:rFonts w:ascii="Times New Roman" w:hAnsi="Times New Roman" w:cs="Times New Roman"/>
          <w:sz w:val="28"/>
          <w:szCs w:val="28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общего имущества, и уведомляют о таких местах накопления оператора на основании договора об обращении с отходами.</w:t>
      </w:r>
    </w:p>
    <w:p w:rsidR="001832E7" w:rsidRPr="001832E7" w:rsidRDefault="001832E7" w:rsidP="001832E7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D455F" w:rsidRPr="001832E7" w:rsidRDefault="0035639A" w:rsidP="001832E7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E7">
        <w:rPr>
          <w:rFonts w:ascii="Times New Roman" w:hAnsi="Times New Roman" w:cs="Times New Roman"/>
          <w:b/>
          <w:sz w:val="28"/>
          <w:szCs w:val="28"/>
        </w:rPr>
        <w:t>Основание:</w:t>
      </w:r>
      <w:r w:rsidRPr="001832E7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FD455F" w:rsidRPr="001832E7">
        <w:rPr>
          <w:rFonts w:ascii="Times New Roman" w:hAnsi="Times New Roman" w:cs="Times New Roman"/>
          <w:sz w:val="28"/>
          <w:szCs w:val="28"/>
        </w:rPr>
        <w:t xml:space="preserve">4 </w:t>
      </w:r>
      <w:r w:rsidRPr="001832E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6540IN" w:history="1">
        <w:r w:rsidR="00FD455F" w:rsidRPr="001832E7">
          <w:rPr>
            <w:rStyle w:val="a4"/>
            <w:rFonts w:ascii="Times New Roman" w:hAnsi="Times New Roman" w:cs="Times New Roman"/>
            <w:sz w:val="28"/>
            <w:szCs w:val="28"/>
          </w:rPr>
          <w:t>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  </w:r>
      </w:hyperlink>
      <w:r w:rsidRPr="001832E7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Правительства Российской Федерации от </w:t>
      </w:r>
      <w:r w:rsidR="00FD455F" w:rsidRPr="001832E7">
        <w:rPr>
          <w:rFonts w:ascii="Times New Roman" w:hAnsi="Times New Roman" w:cs="Times New Roman"/>
          <w:sz w:val="28"/>
          <w:szCs w:val="28"/>
        </w:rPr>
        <w:t>28</w:t>
      </w:r>
      <w:r w:rsidRPr="001832E7">
        <w:rPr>
          <w:rFonts w:ascii="Times New Roman" w:hAnsi="Times New Roman" w:cs="Times New Roman"/>
          <w:sz w:val="28"/>
          <w:szCs w:val="28"/>
        </w:rPr>
        <w:t xml:space="preserve"> </w:t>
      </w:r>
      <w:r w:rsidR="00FD455F" w:rsidRPr="001832E7">
        <w:rPr>
          <w:rFonts w:ascii="Times New Roman" w:hAnsi="Times New Roman" w:cs="Times New Roman"/>
          <w:sz w:val="28"/>
          <w:szCs w:val="28"/>
        </w:rPr>
        <w:t>декабря</w:t>
      </w:r>
      <w:r w:rsidRPr="001832E7">
        <w:rPr>
          <w:rFonts w:ascii="Times New Roman" w:hAnsi="Times New Roman" w:cs="Times New Roman"/>
          <w:sz w:val="28"/>
          <w:szCs w:val="28"/>
        </w:rPr>
        <w:t xml:space="preserve"> 20</w:t>
      </w:r>
      <w:r w:rsidR="00FD455F" w:rsidRPr="001832E7">
        <w:rPr>
          <w:rFonts w:ascii="Times New Roman" w:hAnsi="Times New Roman" w:cs="Times New Roman"/>
          <w:sz w:val="28"/>
          <w:szCs w:val="28"/>
        </w:rPr>
        <w:t>20</w:t>
      </w:r>
      <w:r w:rsidRPr="001832E7">
        <w:rPr>
          <w:rFonts w:ascii="Times New Roman" w:hAnsi="Times New Roman" w:cs="Times New Roman"/>
          <w:sz w:val="28"/>
          <w:szCs w:val="28"/>
        </w:rPr>
        <w:t xml:space="preserve"> г. № </w:t>
      </w:r>
      <w:r w:rsidR="00FD455F" w:rsidRPr="001832E7">
        <w:rPr>
          <w:rFonts w:ascii="Times New Roman" w:hAnsi="Times New Roman" w:cs="Times New Roman"/>
          <w:sz w:val="28"/>
          <w:szCs w:val="28"/>
        </w:rPr>
        <w:t>2314</w:t>
      </w:r>
      <w:r w:rsidRPr="001832E7">
        <w:rPr>
          <w:rFonts w:ascii="Times New Roman" w:hAnsi="Times New Roman" w:cs="Times New Roman"/>
          <w:sz w:val="28"/>
          <w:szCs w:val="28"/>
        </w:rPr>
        <w:t>.</w:t>
      </w:r>
    </w:p>
    <w:p w:rsidR="00C819F3" w:rsidRPr="001832E7" w:rsidRDefault="00C819F3" w:rsidP="00183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E7">
        <w:rPr>
          <w:rFonts w:ascii="Times New Roman" w:hAnsi="Times New Roman" w:cs="Times New Roman"/>
          <w:sz w:val="28"/>
          <w:szCs w:val="28"/>
        </w:rPr>
        <w:t>2. Транспортирование отработанных ртутьсодержащих ламп осуществляется оператором в соответствии с требованиями </w:t>
      </w:r>
      <w:hyperlink r:id="rId7" w:anchor="8OU0LQ" w:history="1">
        <w:r w:rsidRPr="001832E7">
          <w:rPr>
            <w:rStyle w:val="a4"/>
            <w:rFonts w:ascii="Times New Roman" w:hAnsi="Times New Roman" w:cs="Times New Roman"/>
            <w:sz w:val="28"/>
            <w:szCs w:val="28"/>
          </w:rPr>
          <w:t>статьи 16 Федерального закона "Об отходах производства и потребления"</w:t>
        </w:r>
      </w:hyperlink>
      <w:r w:rsidRPr="001832E7">
        <w:rPr>
          <w:rFonts w:ascii="Times New Roman" w:hAnsi="Times New Roman" w:cs="Times New Roman"/>
          <w:sz w:val="28"/>
          <w:szCs w:val="28"/>
        </w:rPr>
        <w:t>.</w:t>
      </w:r>
    </w:p>
    <w:p w:rsidR="00C819F3" w:rsidRPr="001832E7" w:rsidRDefault="00C819F3" w:rsidP="00183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E7">
        <w:rPr>
          <w:rFonts w:ascii="Times New Roman" w:hAnsi="Times New Roman" w:cs="Times New Roman"/>
          <w:sz w:val="28"/>
          <w:szCs w:val="28"/>
        </w:rPr>
        <w:t>Сбор отработанных ртутьсодержащих ламп у потребителей осуществляют операторы в местах накопления отработанных ртутьсодержащих ламп.</w:t>
      </w:r>
    </w:p>
    <w:p w:rsidR="00052493" w:rsidRPr="001832E7" w:rsidRDefault="00052493" w:rsidP="00183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E7">
        <w:rPr>
          <w:rFonts w:ascii="Times New Roman" w:hAnsi="Times New Roman" w:cs="Times New Roman"/>
          <w:sz w:val="28"/>
          <w:szCs w:val="28"/>
        </w:rPr>
        <w:t xml:space="preserve">Операторы, осуществляющие сбор, транспортирование, обработку, утилизацию, обезвреживание, хранение отработанных ртутьсодержащих </w:t>
      </w:r>
      <w:r w:rsidRPr="001832E7">
        <w:rPr>
          <w:rFonts w:ascii="Times New Roman" w:hAnsi="Times New Roman" w:cs="Times New Roman"/>
          <w:sz w:val="28"/>
          <w:szCs w:val="28"/>
        </w:rPr>
        <w:lastRenderedPageBreak/>
        <w:t>ламп, ведут учет принятых, транспортированных, обработанных, утилизированных, обезвреженных, находящихся на хранении отходов в порядке, установленном </w:t>
      </w:r>
      <w:hyperlink r:id="rId8" w:anchor="7EA0KH" w:history="1">
        <w:r w:rsidRPr="001832E7">
          <w:rPr>
            <w:rStyle w:val="a4"/>
            <w:rFonts w:ascii="Times New Roman" w:hAnsi="Times New Roman" w:cs="Times New Roman"/>
            <w:sz w:val="28"/>
            <w:szCs w:val="28"/>
          </w:rPr>
          <w:t>статьей 19 Федерального закона "Об отходах производства и потребления"</w:t>
        </w:r>
      </w:hyperlink>
      <w:r w:rsidRPr="001832E7">
        <w:rPr>
          <w:rFonts w:ascii="Times New Roman" w:hAnsi="Times New Roman" w:cs="Times New Roman"/>
          <w:sz w:val="28"/>
          <w:szCs w:val="28"/>
        </w:rPr>
        <w:t>.</w:t>
      </w:r>
    </w:p>
    <w:p w:rsidR="00C819F3" w:rsidRPr="001832E7" w:rsidRDefault="00C819F3" w:rsidP="00183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E7">
        <w:rPr>
          <w:rFonts w:ascii="Times New Roman" w:hAnsi="Times New Roman" w:cs="Times New Roman"/>
          <w:b/>
          <w:sz w:val="28"/>
          <w:szCs w:val="28"/>
        </w:rPr>
        <w:t>Основание:</w:t>
      </w:r>
      <w:r w:rsidRPr="001832E7">
        <w:rPr>
          <w:rFonts w:ascii="Times New Roman" w:hAnsi="Times New Roman" w:cs="Times New Roman"/>
          <w:sz w:val="28"/>
          <w:szCs w:val="28"/>
        </w:rPr>
        <w:t xml:space="preserve"> Пункты 9, 11</w:t>
      </w:r>
      <w:r w:rsidR="00052493" w:rsidRPr="001832E7">
        <w:rPr>
          <w:rFonts w:ascii="Times New Roman" w:hAnsi="Times New Roman" w:cs="Times New Roman"/>
          <w:sz w:val="28"/>
          <w:szCs w:val="28"/>
        </w:rPr>
        <w:t>, 13</w:t>
      </w:r>
      <w:r w:rsidRPr="001832E7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anchor="6540IN" w:history="1">
        <w:r w:rsidRPr="001832E7">
          <w:rPr>
            <w:rStyle w:val="a4"/>
            <w:rFonts w:ascii="Times New Roman" w:hAnsi="Times New Roman" w:cs="Times New Roman"/>
            <w:sz w:val="28"/>
            <w:szCs w:val="28"/>
          </w:rPr>
          <w:t>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  </w:r>
      </w:hyperlink>
      <w:r w:rsidRPr="001832E7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 от 28 декабря 2020 г. № 2314.</w:t>
      </w:r>
    </w:p>
    <w:p w:rsidR="000C7315" w:rsidRPr="001832E7" w:rsidRDefault="000C7315" w:rsidP="00183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E7">
        <w:rPr>
          <w:rFonts w:ascii="Times New Roman" w:hAnsi="Times New Roman" w:cs="Times New Roman"/>
          <w:sz w:val="28"/>
          <w:szCs w:val="28"/>
        </w:rPr>
        <w:t>3.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0C7315" w:rsidRPr="001832E7" w:rsidRDefault="000C7315" w:rsidP="00183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E7">
        <w:rPr>
          <w:rFonts w:ascii="Times New Roman" w:hAnsi="Times New Roman" w:cs="Times New Roman"/>
          <w:sz w:val="28"/>
          <w:szCs w:val="28"/>
        </w:rPr>
        <w:t>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0C7315" w:rsidRPr="001832E7" w:rsidRDefault="000C7315" w:rsidP="00183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E7">
        <w:rPr>
          <w:rFonts w:ascii="Times New Roman" w:hAnsi="Times New Roman" w:cs="Times New Roman"/>
          <w:sz w:val="28"/>
          <w:szCs w:val="28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1832E7" w:rsidRDefault="000C7315" w:rsidP="00183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E7">
        <w:rPr>
          <w:rFonts w:ascii="Times New Roman" w:hAnsi="Times New Roman" w:cs="Times New Roman"/>
          <w:b/>
          <w:sz w:val="28"/>
          <w:szCs w:val="28"/>
        </w:rPr>
        <w:t>Основание:</w:t>
      </w:r>
      <w:r w:rsidRPr="001832E7">
        <w:rPr>
          <w:rFonts w:ascii="Times New Roman" w:hAnsi="Times New Roman" w:cs="Times New Roman"/>
          <w:sz w:val="28"/>
          <w:szCs w:val="28"/>
        </w:rPr>
        <w:t xml:space="preserve"> Пункты 6, 7  </w:t>
      </w:r>
      <w:hyperlink r:id="rId10" w:anchor="6540IN" w:history="1">
        <w:r w:rsidRPr="001832E7">
          <w:rPr>
            <w:rStyle w:val="a4"/>
            <w:rFonts w:ascii="Times New Roman" w:hAnsi="Times New Roman" w:cs="Times New Roman"/>
            <w:sz w:val="28"/>
            <w:szCs w:val="28"/>
          </w:rPr>
          <w:t>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  </w:r>
      </w:hyperlink>
      <w:r w:rsidRPr="001832E7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 от 28 декабря 2020 г. № 2314.</w:t>
      </w:r>
    </w:p>
    <w:p w:rsidR="001832E7" w:rsidRPr="001832E7" w:rsidRDefault="0035639A" w:rsidP="00183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E7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</w:t>
      </w:r>
    </w:p>
    <w:p w:rsidR="001832E7" w:rsidRPr="001832E7" w:rsidRDefault="0035639A" w:rsidP="00183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E7">
        <w:rPr>
          <w:rFonts w:ascii="Times New Roman" w:hAnsi="Times New Roman" w:cs="Times New Roman"/>
          <w:sz w:val="28"/>
          <w:szCs w:val="28"/>
        </w:rPr>
        <w:lastRenderedPageBreak/>
        <w:t xml:space="preserve">Несоблюдение требований в области охраны окружающей среды при обращении с отходами производства и потребления, является нарушением ст. 51 Федерального закона от 01.01.2001 №7-ФЗ «Об охране окружающей среды» и образует состав административного правонарушения, ответственность за которое предусмотрено ст. 8.2 КоАП РФ, </w:t>
      </w:r>
      <w:r w:rsidR="001832E7" w:rsidRPr="001832E7">
        <w:rPr>
          <w:rFonts w:ascii="Times New Roman" w:hAnsi="Times New Roman" w:cs="Times New Roman"/>
          <w:sz w:val="28"/>
          <w:szCs w:val="28"/>
        </w:rPr>
        <w:t>что</w:t>
      </w:r>
      <w:r w:rsidR="001832E7">
        <w:rPr>
          <w:rFonts w:ascii="Times New Roman" w:hAnsi="Times New Roman" w:cs="Times New Roman"/>
          <w:sz w:val="28"/>
          <w:szCs w:val="28"/>
        </w:rPr>
        <w:t xml:space="preserve"> </w:t>
      </w:r>
      <w:r w:rsidR="001832E7" w:rsidRPr="001832E7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2 тысяч до 3 тысяч рублей; на должностных лиц - от 10 тысяч до 30 тысяч рублей; на лиц, осуществляющих предпринимательскую деятельность без образования юридического лица, - от 30 тысяч до 50 тысяч рублей или административное приостановление деятельности на срок до 90 суток; на юридических лиц - от 100 тысяч до 250 тысяч рублей или административное приостановление деятельности на срок до 90 суток.</w:t>
      </w:r>
    </w:p>
    <w:p w:rsidR="00EC1E99" w:rsidRPr="00FD455F" w:rsidRDefault="00EC1E99" w:rsidP="00FD455F">
      <w:pPr>
        <w:pStyle w:val="a3"/>
        <w:shd w:val="clear" w:color="auto" w:fill="FFFFFF"/>
        <w:jc w:val="both"/>
        <w:rPr>
          <w:rFonts w:asciiTheme="minorHAnsi" w:hAnsiTheme="minorHAnsi"/>
          <w:color w:val="333333"/>
          <w:shd w:val="clear" w:color="auto" w:fill="FFFFFF"/>
        </w:rPr>
      </w:pPr>
    </w:p>
    <w:sectPr w:rsidR="00EC1E99" w:rsidRPr="00FD455F" w:rsidSect="0035639A">
      <w:pgSz w:w="11905" w:h="16838"/>
      <w:pgMar w:top="1134" w:right="851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ato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75FA8"/>
    <w:multiLevelType w:val="hybridMultilevel"/>
    <w:tmpl w:val="C8560FCA"/>
    <w:lvl w:ilvl="0" w:tplc="7102F3B4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AB"/>
    <w:rsid w:val="00013B5E"/>
    <w:rsid w:val="00052493"/>
    <w:rsid w:val="000C7315"/>
    <w:rsid w:val="00124C75"/>
    <w:rsid w:val="001832E7"/>
    <w:rsid w:val="0035639A"/>
    <w:rsid w:val="006315AB"/>
    <w:rsid w:val="00C819F3"/>
    <w:rsid w:val="00EC1E99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3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D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455F"/>
    <w:rPr>
      <w:color w:val="0000FF"/>
      <w:u w:val="single"/>
    </w:rPr>
  </w:style>
  <w:style w:type="paragraph" w:customStyle="1" w:styleId="formattext">
    <w:name w:val="formattext"/>
    <w:basedOn w:val="a"/>
    <w:rsid w:val="000C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32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3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3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D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455F"/>
    <w:rPr>
      <w:color w:val="0000FF"/>
      <w:u w:val="single"/>
    </w:rPr>
  </w:style>
  <w:style w:type="paragraph" w:customStyle="1" w:styleId="formattext">
    <w:name w:val="formattext"/>
    <w:basedOn w:val="a"/>
    <w:rsid w:val="000C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32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3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159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71159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27566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732756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275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768</Words>
  <Characters>4379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2022-08-04T14:01:00Z</dcterms:created>
  <dcterms:modified xsi:type="dcterms:W3CDTF">2022-08-04T14:34:00Z</dcterms:modified>
</cp:coreProperties>
</file>