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4B5" w:rsidRDefault="00C504B5" w:rsidP="00FA599F">
      <w:pPr>
        <w:pStyle w:val="2"/>
        <w:shd w:val="clear" w:color="auto" w:fill="FFFFFF"/>
        <w:spacing w:before="0" w:line="240" w:lineRule="auto"/>
        <w:jc w:val="center"/>
        <w:rPr>
          <w:rFonts w:asciiTheme="minorHAnsi" w:hAnsiTheme="minorHAnsi" w:cs="Helvetica"/>
          <w:color w:val="000000"/>
          <w:sz w:val="32"/>
          <w:szCs w:val="28"/>
          <w:shd w:val="clear" w:color="auto" w:fill="FFFFFF"/>
        </w:rPr>
      </w:pPr>
      <w:r w:rsidRPr="00C504B5">
        <w:rPr>
          <w:rFonts w:asciiTheme="minorHAnsi" w:hAnsiTheme="minorHAnsi" w:cs="Helvetica"/>
          <w:color w:val="000000"/>
          <w:sz w:val="32"/>
          <w:szCs w:val="28"/>
          <w:shd w:val="clear" w:color="auto" w:fill="FFFFFF"/>
        </w:rPr>
        <w:t>Принципы и правила раздельной сортировки отходов</w:t>
      </w:r>
    </w:p>
    <w:p w:rsidR="00FA599F" w:rsidRPr="00FA599F" w:rsidRDefault="00FA599F" w:rsidP="00FA599F"/>
    <w:p w:rsidR="00C504B5" w:rsidRPr="00C504B5" w:rsidRDefault="00C504B5" w:rsidP="00FA599F">
      <w:pPr>
        <w:jc w:val="center"/>
        <w:rPr>
          <w:sz w:val="28"/>
          <w:szCs w:val="28"/>
        </w:rPr>
      </w:pPr>
      <w:r w:rsidRPr="00512323">
        <w:rPr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DDEFE46" wp14:editId="0ECD782F">
            <wp:extent cx="5406677" cy="4132613"/>
            <wp:effectExtent l="0" t="0" r="3810" b="1270"/>
            <wp:docPr id="2" name="Рисунок 2" descr="C:\Users\User\Desktop\КОНТЕЙНЕРНЫЕ ПЛОЩАДКИ\Статьи на сайт\photo-825x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КОНТЕЙНЕРНЫЕ ПЛОЩАДКИ\Статьи на сайт\photo-825x6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540" cy="413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4B5" w:rsidRPr="00105A2B" w:rsidRDefault="00C504B5" w:rsidP="00105A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>За год один человек производит 0,5 т отходов, 92-95 % из которых складируются на свалках, выделяя токсичные вещества десятки, а то и сотни лет. От 60 до 80 % мусора составляет вторсырье, возможное для дальнейшей переработки. Организуя раздельный сбор мусора дома и сдавая отходы по видам в пунктах приема, люди способствуют улучшению экологической обстановки, экономят энергоресурсы. Значение сортировки отходов состоит в сокращении доли складируемого мусора и уменьшении площади полигонов ТБО.</w:t>
      </w:r>
      <w:bookmarkStart w:id="0" w:name="_GoBack"/>
      <w:bookmarkEnd w:id="0"/>
    </w:p>
    <w:p w:rsidR="00AB38B7" w:rsidRPr="00512323" w:rsidRDefault="00AB38B7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C504B5">
        <w:rPr>
          <w:rFonts w:asciiTheme="minorHAnsi" w:hAnsiTheme="minorHAnsi"/>
          <w:sz w:val="28"/>
          <w:szCs w:val="28"/>
        </w:rPr>
        <w:t>Все отходы подразделяют</w:t>
      </w:r>
      <w:r w:rsidRPr="00512323">
        <w:rPr>
          <w:rFonts w:asciiTheme="minorHAnsi" w:hAnsiTheme="minorHAnsi"/>
          <w:sz w:val="28"/>
          <w:szCs w:val="28"/>
        </w:rPr>
        <w:t xml:space="preserve"> на две категории: перерабатываемые и </w:t>
      </w:r>
      <w:proofErr w:type="spellStart"/>
      <w:r w:rsidRPr="00512323">
        <w:rPr>
          <w:rFonts w:asciiTheme="minorHAnsi" w:hAnsiTheme="minorHAnsi"/>
          <w:sz w:val="28"/>
          <w:szCs w:val="28"/>
        </w:rPr>
        <w:t>неперерабатываемые</w:t>
      </w:r>
      <w:proofErr w:type="spellEnd"/>
      <w:r w:rsidRPr="00512323">
        <w:rPr>
          <w:rFonts w:asciiTheme="minorHAnsi" w:hAnsiTheme="minorHAnsi"/>
          <w:sz w:val="28"/>
          <w:szCs w:val="28"/>
        </w:rPr>
        <w:t>.</w:t>
      </w:r>
    </w:p>
    <w:p w:rsidR="00AB38B7" w:rsidRPr="00512323" w:rsidRDefault="00AB38B7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>В России перерабатываются стекло, металл, макулатура и пластик. Именно эти виды мусора и подлежат сортировке.</w:t>
      </w:r>
    </w:p>
    <w:p w:rsidR="00512323" w:rsidRPr="00512323" w:rsidRDefault="00512323" w:rsidP="00261B91">
      <w:pPr>
        <w:pStyle w:val="3"/>
        <w:shd w:val="clear" w:color="auto" w:fill="FFFFFF"/>
        <w:spacing w:before="0" w:line="240" w:lineRule="auto"/>
        <w:ind w:firstLine="851"/>
        <w:jc w:val="both"/>
        <w:rPr>
          <w:rFonts w:asciiTheme="minorHAnsi" w:hAnsiTheme="minorHAnsi"/>
          <w:b w:val="0"/>
          <w:bCs w:val="0"/>
          <w:color w:val="auto"/>
          <w:sz w:val="28"/>
          <w:szCs w:val="28"/>
        </w:rPr>
      </w:pPr>
    </w:p>
    <w:p w:rsidR="00AB38B7" w:rsidRPr="00512323" w:rsidRDefault="00AB38B7" w:rsidP="00261B91">
      <w:pPr>
        <w:pStyle w:val="3"/>
        <w:shd w:val="clear" w:color="auto" w:fill="FFFFFF"/>
        <w:spacing w:before="0" w:line="240" w:lineRule="auto"/>
        <w:ind w:firstLine="851"/>
        <w:jc w:val="both"/>
        <w:rPr>
          <w:rFonts w:asciiTheme="minorHAnsi" w:hAnsiTheme="minorHAnsi"/>
          <w:bCs w:val="0"/>
          <w:color w:val="auto"/>
          <w:sz w:val="28"/>
          <w:szCs w:val="28"/>
        </w:rPr>
      </w:pPr>
      <w:r w:rsidRPr="00512323">
        <w:rPr>
          <w:rFonts w:asciiTheme="minorHAnsi" w:hAnsiTheme="minorHAnsi"/>
          <w:bCs w:val="0"/>
          <w:color w:val="auto"/>
          <w:sz w:val="28"/>
          <w:szCs w:val="28"/>
        </w:rPr>
        <w:t>Стекло</w:t>
      </w:r>
    </w:p>
    <w:p w:rsidR="00FA599F" w:rsidRPr="00512323" w:rsidRDefault="00AB38B7" w:rsidP="00FA599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>Стекло – единственный материал, подлежащий множественной переплавке без снижения качественных показателей. История сбора стеклотары началась еще в СССР.</w:t>
      </w:r>
    </w:p>
    <w:p w:rsidR="00AB38B7" w:rsidRPr="00512323" w:rsidRDefault="00AB38B7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>Принимаемые виды стекла:</w:t>
      </w:r>
    </w:p>
    <w:p w:rsidR="00AB38B7" w:rsidRPr="00512323" w:rsidRDefault="00AB38B7" w:rsidP="00261B9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бутылки;</w:t>
      </w:r>
    </w:p>
    <w:p w:rsidR="00AB38B7" w:rsidRPr="00512323" w:rsidRDefault="00AB38B7" w:rsidP="00261B9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банки;</w:t>
      </w:r>
    </w:p>
    <w:p w:rsidR="00AB38B7" w:rsidRPr="00512323" w:rsidRDefault="00AB38B7" w:rsidP="00261B9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флаконы;</w:t>
      </w:r>
    </w:p>
    <w:p w:rsidR="00AB38B7" w:rsidRPr="00512323" w:rsidRDefault="00AB38B7" w:rsidP="00261B9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lastRenderedPageBreak/>
        <w:t>бой.</w:t>
      </w:r>
    </w:p>
    <w:p w:rsidR="00512323" w:rsidRPr="00512323" w:rsidRDefault="00AB38B7" w:rsidP="0051232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 xml:space="preserve">Многие предметы, выполненные из стекла, не подлежат переработке, а утилизируются как </w:t>
      </w:r>
      <w:proofErr w:type="spellStart"/>
      <w:r w:rsidRPr="00512323">
        <w:rPr>
          <w:rFonts w:asciiTheme="minorHAnsi" w:hAnsiTheme="minorHAnsi"/>
          <w:sz w:val="28"/>
          <w:szCs w:val="28"/>
        </w:rPr>
        <w:t>неперерабатываемые</w:t>
      </w:r>
      <w:proofErr w:type="spellEnd"/>
      <w:r w:rsidRPr="00512323">
        <w:rPr>
          <w:rFonts w:asciiTheme="minorHAnsi" w:hAnsiTheme="minorHAnsi"/>
          <w:sz w:val="28"/>
          <w:szCs w:val="28"/>
        </w:rPr>
        <w:t>.</w:t>
      </w:r>
    </w:p>
    <w:p w:rsidR="00AB38B7" w:rsidRPr="00512323" w:rsidRDefault="00AB38B7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>Не подлежат отдельному сбору:</w:t>
      </w:r>
    </w:p>
    <w:p w:rsidR="00AB38B7" w:rsidRPr="00512323" w:rsidRDefault="00AB38B7" w:rsidP="00261B9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автомобильные и оконные стекла;</w:t>
      </w:r>
    </w:p>
    <w:p w:rsidR="00AB38B7" w:rsidRPr="00512323" w:rsidRDefault="00AB38B7" w:rsidP="00261B9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стекла от каминов;</w:t>
      </w:r>
    </w:p>
    <w:p w:rsidR="00AB38B7" w:rsidRPr="00512323" w:rsidRDefault="00AB38B7" w:rsidP="00261B9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керамика;</w:t>
      </w:r>
    </w:p>
    <w:p w:rsidR="00AB38B7" w:rsidRPr="00512323" w:rsidRDefault="00AB38B7" w:rsidP="00261B9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фаянс;</w:t>
      </w:r>
    </w:p>
    <w:p w:rsidR="00AB38B7" w:rsidRPr="00512323" w:rsidRDefault="00AB38B7" w:rsidP="00261B9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фарфор;</w:t>
      </w:r>
    </w:p>
    <w:p w:rsidR="00AB38B7" w:rsidRPr="00512323" w:rsidRDefault="00AB38B7" w:rsidP="00261B9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хрусталь на основе свинца;</w:t>
      </w:r>
    </w:p>
    <w:p w:rsidR="00AB38B7" w:rsidRPr="00512323" w:rsidRDefault="00AB38B7" w:rsidP="00261B9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лампы;</w:t>
      </w:r>
    </w:p>
    <w:p w:rsidR="00AB38B7" w:rsidRPr="00512323" w:rsidRDefault="00AB38B7" w:rsidP="00261B9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телевизионные кинескопы.</w:t>
      </w:r>
    </w:p>
    <w:p w:rsidR="00AB38B7" w:rsidRPr="00512323" w:rsidRDefault="00AB38B7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>Эти изделия нельзя помещать в специализированный контейнер.</w:t>
      </w:r>
    </w:p>
    <w:p w:rsidR="00512323" w:rsidRPr="00512323" w:rsidRDefault="00512323" w:rsidP="00261B91">
      <w:pPr>
        <w:pStyle w:val="3"/>
        <w:shd w:val="clear" w:color="auto" w:fill="FFFFFF"/>
        <w:spacing w:before="0" w:line="240" w:lineRule="auto"/>
        <w:ind w:firstLine="851"/>
        <w:jc w:val="both"/>
        <w:rPr>
          <w:rFonts w:asciiTheme="minorHAnsi" w:hAnsiTheme="minorHAnsi"/>
          <w:b w:val="0"/>
          <w:bCs w:val="0"/>
          <w:color w:val="auto"/>
          <w:sz w:val="28"/>
          <w:szCs w:val="28"/>
        </w:rPr>
      </w:pPr>
    </w:p>
    <w:p w:rsidR="00AB38B7" w:rsidRPr="00512323" w:rsidRDefault="00AB38B7" w:rsidP="00261B91">
      <w:pPr>
        <w:pStyle w:val="3"/>
        <w:shd w:val="clear" w:color="auto" w:fill="FFFFFF"/>
        <w:spacing w:before="0" w:line="240" w:lineRule="auto"/>
        <w:ind w:firstLine="851"/>
        <w:jc w:val="both"/>
        <w:rPr>
          <w:rFonts w:asciiTheme="minorHAnsi" w:hAnsiTheme="minorHAnsi"/>
          <w:bCs w:val="0"/>
          <w:color w:val="auto"/>
          <w:sz w:val="28"/>
          <w:szCs w:val="28"/>
        </w:rPr>
      </w:pPr>
      <w:r w:rsidRPr="00512323">
        <w:rPr>
          <w:rFonts w:asciiTheme="minorHAnsi" w:hAnsiTheme="minorHAnsi"/>
          <w:bCs w:val="0"/>
          <w:color w:val="auto"/>
          <w:sz w:val="28"/>
          <w:szCs w:val="28"/>
        </w:rPr>
        <w:t>Металл</w:t>
      </w:r>
    </w:p>
    <w:p w:rsidR="00AB38B7" w:rsidRPr="00512323" w:rsidRDefault="00AB38B7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 xml:space="preserve">Сбор металлолома и макулатуры был популярен в советское время. Среди школьников регулярно устраивались соревнования по количеству собранного использованного материала между классами. И сегодня на </w:t>
      </w:r>
      <w:proofErr w:type="spellStart"/>
      <w:r w:rsidRPr="00512323">
        <w:rPr>
          <w:rFonts w:asciiTheme="minorHAnsi" w:hAnsiTheme="minorHAnsi"/>
          <w:sz w:val="28"/>
          <w:szCs w:val="28"/>
        </w:rPr>
        <w:t>промплощадках</w:t>
      </w:r>
      <w:proofErr w:type="spellEnd"/>
      <w:r w:rsidRPr="00512323">
        <w:rPr>
          <w:rFonts w:asciiTheme="minorHAnsi" w:hAnsiTheme="minorHAnsi"/>
          <w:sz w:val="28"/>
          <w:szCs w:val="28"/>
        </w:rPr>
        <w:t xml:space="preserve"> производится сбор металлических отходов, входящих в понятие «бережливого производства». Металл не теряет свойств при повторной переработке.</w:t>
      </w:r>
    </w:p>
    <w:p w:rsidR="00AB38B7" w:rsidRPr="00512323" w:rsidRDefault="00AB38B7" w:rsidP="00261B91">
      <w:pPr>
        <w:spacing w:after="0" w:line="24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512323">
        <w:rPr>
          <w:sz w:val="28"/>
          <w:szCs w:val="28"/>
          <w:shd w:val="clear" w:color="auto" w:fill="FFFFFF"/>
        </w:rPr>
        <w:t>Основным источником бытового металлолома является жестяная и алюминиевая тара от продуктов и различных напитков. Не принимаются флаконы из-под аэрозолей.</w:t>
      </w:r>
    </w:p>
    <w:p w:rsidR="00512323" w:rsidRPr="00512323" w:rsidRDefault="00512323" w:rsidP="00261B91">
      <w:pPr>
        <w:pStyle w:val="3"/>
        <w:shd w:val="clear" w:color="auto" w:fill="FFFFFF"/>
        <w:spacing w:before="0" w:line="240" w:lineRule="auto"/>
        <w:ind w:firstLine="851"/>
        <w:jc w:val="both"/>
        <w:rPr>
          <w:rFonts w:asciiTheme="minorHAnsi" w:hAnsiTheme="minorHAnsi"/>
          <w:b w:val="0"/>
          <w:bCs w:val="0"/>
          <w:color w:val="auto"/>
          <w:sz w:val="28"/>
          <w:szCs w:val="28"/>
        </w:rPr>
      </w:pPr>
    </w:p>
    <w:p w:rsidR="00AB38B7" w:rsidRPr="00512323" w:rsidRDefault="00AB38B7" w:rsidP="00261B91">
      <w:pPr>
        <w:pStyle w:val="3"/>
        <w:shd w:val="clear" w:color="auto" w:fill="FFFFFF"/>
        <w:spacing w:before="0" w:line="240" w:lineRule="auto"/>
        <w:ind w:firstLine="851"/>
        <w:jc w:val="both"/>
        <w:rPr>
          <w:rFonts w:asciiTheme="minorHAnsi" w:hAnsiTheme="minorHAnsi"/>
          <w:bCs w:val="0"/>
          <w:color w:val="auto"/>
          <w:sz w:val="28"/>
          <w:szCs w:val="28"/>
        </w:rPr>
      </w:pPr>
      <w:r w:rsidRPr="00512323">
        <w:rPr>
          <w:rFonts w:asciiTheme="minorHAnsi" w:hAnsiTheme="minorHAnsi"/>
          <w:bCs w:val="0"/>
          <w:color w:val="auto"/>
          <w:sz w:val="28"/>
          <w:szCs w:val="28"/>
        </w:rPr>
        <w:t>Макулатура</w:t>
      </w:r>
    </w:p>
    <w:p w:rsidR="00AB38B7" w:rsidRPr="00512323" w:rsidRDefault="00AB38B7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>Бумага пригодна для переработки и повторного использования в течение 4-5 циклов.</w:t>
      </w:r>
    </w:p>
    <w:p w:rsidR="00AB38B7" w:rsidRPr="00512323" w:rsidRDefault="00AB38B7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>Подлежат сортировке:</w:t>
      </w:r>
    </w:p>
    <w:p w:rsidR="00AB38B7" w:rsidRPr="00512323" w:rsidRDefault="00AB38B7" w:rsidP="00261B9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книги;</w:t>
      </w:r>
    </w:p>
    <w:p w:rsidR="00AB38B7" w:rsidRPr="00512323" w:rsidRDefault="00AB38B7" w:rsidP="00261B9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печатные средства массовой информации;</w:t>
      </w:r>
    </w:p>
    <w:p w:rsidR="00AB38B7" w:rsidRPr="00512323" w:rsidRDefault="00AB38B7" w:rsidP="00261B9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тетради, альбомы;</w:t>
      </w:r>
    </w:p>
    <w:p w:rsidR="00AB38B7" w:rsidRPr="00512323" w:rsidRDefault="00AB38B7" w:rsidP="00261B9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рекламные буклеты.</w:t>
      </w:r>
    </w:p>
    <w:p w:rsidR="00AB38B7" w:rsidRPr="00512323" w:rsidRDefault="00AB38B7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>Их можно выбрасывать в контейнеры со специальной маркировкой или сдавать напрямую в пункты приема.</w:t>
      </w:r>
    </w:p>
    <w:p w:rsidR="00AB38B7" w:rsidRPr="00512323" w:rsidRDefault="00AB38B7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>Не перерабатываются:</w:t>
      </w:r>
    </w:p>
    <w:p w:rsidR="00AB38B7" w:rsidRPr="00512323" w:rsidRDefault="00AB38B7" w:rsidP="00261B9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обои;</w:t>
      </w:r>
    </w:p>
    <w:p w:rsidR="00AB38B7" w:rsidRPr="00512323" w:rsidRDefault="00AB38B7" w:rsidP="00261B9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лотки из-под яиц;</w:t>
      </w:r>
    </w:p>
    <w:p w:rsidR="00AB38B7" w:rsidRPr="00512323" w:rsidRDefault="00AB38B7" w:rsidP="00261B9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сигаретные пачки;</w:t>
      </w:r>
    </w:p>
    <w:p w:rsidR="00AB38B7" w:rsidRPr="00512323" w:rsidRDefault="00AB38B7" w:rsidP="00261B9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салфетки;</w:t>
      </w:r>
    </w:p>
    <w:p w:rsidR="00AB38B7" w:rsidRPr="00512323" w:rsidRDefault="00AB38B7" w:rsidP="00261B9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фотобумага;</w:t>
      </w:r>
    </w:p>
    <w:p w:rsidR="00AB38B7" w:rsidRPr="00512323" w:rsidRDefault="00AB38B7" w:rsidP="00261B9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бумага для выпечки;</w:t>
      </w:r>
    </w:p>
    <w:p w:rsidR="00AB38B7" w:rsidRPr="00512323" w:rsidRDefault="00AB38B7" w:rsidP="00261B9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калька;</w:t>
      </w:r>
    </w:p>
    <w:p w:rsidR="00AB38B7" w:rsidRPr="00512323" w:rsidRDefault="00AB38B7" w:rsidP="00261B9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lastRenderedPageBreak/>
        <w:t>ламинированная бумага;</w:t>
      </w:r>
    </w:p>
    <w:p w:rsidR="00AB38B7" w:rsidRPr="00512323" w:rsidRDefault="00AB38B7" w:rsidP="00261B9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кассовые чеки.</w:t>
      </w:r>
    </w:p>
    <w:p w:rsidR="00AB38B7" w:rsidRPr="00512323" w:rsidRDefault="00AB38B7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>Чеки содержат токсичные вещества, опасные для здоровья человека. Поэтому их не рекомендуется брать руками, а хранить при необходимости надо в отдельном файле или папке.</w:t>
      </w:r>
    </w:p>
    <w:p w:rsidR="00512323" w:rsidRPr="00512323" w:rsidRDefault="00512323" w:rsidP="00261B91">
      <w:pPr>
        <w:pStyle w:val="3"/>
        <w:shd w:val="clear" w:color="auto" w:fill="FFFFFF"/>
        <w:spacing w:before="0" w:line="240" w:lineRule="auto"/>
        <w:ind w:firstLine="851"/>
        <w:jc w:val="both"/>
        <w:rPr>
          <w:rFonts w:asciiTheme="minorHAnsi" w:hAnsiTheme="minorHAnsi"/>
          <w:b w:val="0"/>
          <w:bCs w:val="0"/>
          <w:color w:val="auto"/>
          <w:sz w:val="28"/>
          <w:szCs w:val="28"/>
        </w:rPr>
      </w:pPr>
    </w:p>
    <w:p w:rsidR="00AB38B7" w:rsidRPr="00512323" w:rsidRDefault="00AB38B7" w:rsidP="00261B91">
      <w:pPr>
        <w:pStyle w:val="3"/>
        <w:shd w:val="clear" w:color="auto" w:fill="FFFFFF"/>
        <w:spacing w:before="0" w:line="240" w:lineRule="auto"/>
        <w:ind w:firstLine="851"/>
        <w:jc w:val="both"/>
        <w:rPr>
          <w:rFonts w:asciiTheme="minorHAnsi" w:hAnsiTheme="minorHAnsi"/>
          <w:bCs w:val="0"/>
          <w:color w:val="auto"/>
          <w:sz w:val="28"/>
          <w:szCs w:val="28"/>
        </w:rPr>
      </w:pPr>
      <w:r w:rsidRPr="00512323">
        <w:rPr>
          <w:rFonts w:asciiTheme="minorHAnsi" w:hAnsiTheme="minorHAnsi"/>
          <w:bCs w:val="0"/>
          <w:color w:val="auto"/>
          <w:sz w:val="28"/>
          <w:szCs w:val="28"/>
        </w:rPr>
        <w:t>Пластик</w:t>
      </w:r>
    </w:p>
    <w:p w:rsidR="00AB38B7" w:rsidRPr="00512323" w:rsidRDefault="00AB38B7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>Пластиковые изделия составляют значительную часть бытового мусора. Период его разложения в естественной среде составляет от 100 до 500 лет. Но не все виды пластика подлежать вторичной переработке. Все зависит от треугольной маркировки со знаком внутри, нанесенной на изделие.</w:t>
      </w:r>
    </w:p>
    <w:p w:rsidR="00AB38B7" w:rsidRPr="00512323" w:rsidRDefault="00AB38B7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>Виды пластика, не подлежащие переработке:</w:t>
      </w:r>
    </w:p>
    <w:p w:rsidR="00AB38B7" w:rsidRPr="00512323" w:rsidRDefault="00AB38B7" w:rsidP="00261B9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 xml:space="preserve">ПВХ (маркирован цифрой 3 или буквами PVC). Используется при производстве </w:t>
      </w:r>
      <w:proofErr w:type="spellStart"/>
      <w:r w:rsidRPr="00512323">
        <w:rPr>
          <w:sz w:val="28"/>
          <w:szCs w:val="28"/>
        </w:rPr>
        <w:t>ламината</w:t>
      </w:r>
      <w:proofErr w:type="spellEnd"/>
      <w:r w:rsidRPr="00512323">
        <w:rPr>
          <w:sz w:val="28"/>
          <w:szCs w:val="28"/>
        </w:rPr>
        <w:t>, труб, емкостей для технических целей.</w:t>
      </w:r>
    </w:p>
    <w:p w:rsidR="00AB38B7" w:rsidRPr="00512323" w:rsidRDefault="00AB38B7" w:rsidP="00261B9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Полистирол (маркировка цифрой 6 или буквами PS). Из такого пластика делают лотки для продуктов, одноразовую посуду, крышки для стаканчиков, упаковку для йогуртов. Содержит токсичное вещество стирол.</w:t>
      </w:r>
    </w:p>
    <w:p w:rsidR="00AB38B7" w:rsidRPr="00512323" w:rsidRDefault="00AB38B7" w:rsidP="00261B9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 xml:space="preserve">Прочий пластик (маркировка цифрой 7 или буквами </w:t>
      </w:r>
      <w:proofErr w:type="spellStart"/>
      <w:r w:rsidRPr="00512323">
        <w:rPr>
          <w:sz w:val="28"/>
          <w:szCs w:val="28"/>
        </w:rPr>
        <w:t>Other</w:t>
      </w:r>
      <w:proofErr w:type="spellEnd"/>
      <w:r w:rsidRPr="00512323">
        <w:rPr>
          <w:sz w:val="28"/>
          <w:szCs w:val="28"/>
        </w:rPr>
        <w:t>). К этой группе относится полиамид, поликарбонат и иные пластиковые изделия.</w:t>
      </w:r>
    </w:p>
    <w:p w:rsidR="00512323" w:rsidRPr="000673FC" w:rsidRDefault="00AB38B7" w:rsidP="000673F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>Пластиковые бутылки, пакеты, контейнеры для еды, пластмассовые предметы домашнего обихода и игрушки подлежат вторичной переработке. Их следует выделять при раздельном сборе мусора.</w:t>
      </w:r>
    </w:p>
    <w:p w:rsidR="00C504B5" w:rsidRDefault="00C504B5" w:rsidP="00512323">
      <w:pPr>
        <w:pStyle w:val="2"/>
        <w:shd w:val="clear" w:color="auto" w:fill="FFFFFF"/>
        <w:spacing w:before="0" w:line="240" w:lineRule="auto"/>
        <w:ind w:firstLine="851"/>
        <w:jc w:val="both"/>
        <w:rPr>
          <w:rFonts w:asciiTheme="minorHAnsi" w:hAnsiTheme="minorHAnsi"/>
          <w:bCs w:val="0"/>
          <w:color w:val="auto"/>
          <w:sz w:val="32"/>
          <w:szCs w:val="28"/>
        </w:rPr>
      </w:pPr>
    </w:p>
    <w:p w:rsidR="00512323" w:rsidRPr="00FA599F" w:rsidRDefault="00512323" w:rsidP="00512323">
      <w:pPr>
        <w:pStyle w:val="2"/>
        <w:shd w:val="clear" w:color="auto" w:fill="FFFFFF"/>
        <w:spacing w:before="0" w:line="240" w:lineRule="auto"/>
        <w:ind w:firstLine="851"/>
        <w:jc w:val="both"/>
        <w:rPr>
          <w:rFonts w:asciiTheme="minorHAnsi" w:hAnsiTheme="minorHAnsi"/>
          <w:bCs w:val="0"/>
          <w:color w:val="auto"/>
          <w:sz w:val="24"/>
          <w:szCs w:val="28"/>
        </w:rPr>
      </w:pPr>
      <w:r w:rsidRPr="00FA599F">
        <w:rPr>
          <w:rFonts w:asciiTheme="minorHAnsi" w:hAnsiTheme="minorHAnsi"/>
          <w:bCs w:val="0"/>
          <w:color w:val="auto"/>
          <w:sz w:val="28"/>
          <w:szCs w:val="28"/>
        </w:rPr>
        <w:t>Принципы раздельного сбора</w:t>
      </w:r>
    </w:p>
    <w:p w:rsidR="00512323" w:rsidRPr="00512323" w:rsidRDefault="00512323" w:rsidP="0051232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>Основная концепция понятна из формулировки – разделять мусор целесообразно на этапе его образования. Юридические и физические лица должны складировать отходы не в единый контейнер, а дифференцированно, в зависимости от материала, входящего в состав выбрасываемого продукта или упаковки.</w:t>
      </w:r>
    </w:p>
    <w:p w:rsidR="00512323" w:rsidRPr="00512323" w:rsidRDefault="00512323" w:rsidP="0051232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>Собранный мусор помещается в специальные контейнеры, согласно маркировке. Органические отходы собирают отдельно от сырья для переработки.</w:t>
      </w:r>
    </w:p>
    <w:p w:rsidR="00512323" w:rsidRDefault="00512323" w:rsidP="00FA599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>Далее при налаженной производственной переработке отходов создается вторсырье, готовое для последующего использования</w:t>
      </w:r>
      <w:r w:rsidR="00FA599F">
        <w:rPr>
          <w:rFonts w:asciiTheme="minorHAnsi" w:hAnsiTheme="minorHAnsi"/>
          <w:sz w:val="28"/>
          <w:szCs w:val="28"/>
        </w:rPr>
        <w:t>. Остальной мусор утилизируется.</w:t>
      </w:r>
    </w:p>
    <w:p w:rsidR="001930EA" w:rsidRPr="00512323" w:rsidRDefault="001930EA" w:rsidP="00FA599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</w:p>
    <w:p w:rsidR="00AB38B7" w:rsidRPr="00512323" w:rsidRDefault="00AB38B7" w:rsidP="00261B91">
      <w:pPr>
        <w:pStyle w:val="2"/>
        <w:shd w:val="clear" w:color="auto" w:fill="FFFFFF"/>
        <w:spacing w:before="0" w:line="240" w:lineRule="auto"/>
        <w:ind w:firstLine="851"/>
        <w:jc w:val="both"/>
        <w:rPr>
          <w:rFonts w:asciiTheme="minorHAnsi" w:hAnsiTheme="minorHAnsi"/>
          <w:bCs w:val="0"/>
          <w:color w:val="auto"/>
          <w:sz w:val="28"/>
          <w:szCs w:val="28"/>
        </w:rPr>
      </w:pPr>
      <w:r w:rsidRPr="00512323">
        <w:rPr>
          <w:rFonts w:asciiTheme="minorHAnsi" w:hAnsiTheme="minorHAnsi"/>
          <w:bCs w:val="0"/>
          <w:color w:val="auto"/>
          <w:sz w:val="28"/>
          <w:szCs w:val="28"/>
        </w:rPr>
        <w:t>Виды и цвета контейнеров для раздельного сбора</w:t>
      </w:r>
    </w:p>
    <w:p w:rsidR="00AB38B7" w:rsidRPr="00512323" w:rsidRDefault="00AB38B7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 xml:space="preserve">Урны красного, синего, зеленого, желтого цветов для раздельного сбора мусора устанавливаются с недавнего времени в торговых комплексах, на автобусных остановках, в офисах российских городов. Так как выбранная </w:t>
      </w:r>
      <w:r w:rsidRPr="00512323">
        <w:rPr>
          <w:rFonts w:asciiTheme="minorHAnsi" w:hAnsiTheme="minorHAnsi"/>
          <w:sz w:val="28"/>
          <w:szCs w:val="28"/>
        </w:rPr>
        <w:lastRenderedPageBreak/>
        <w:t>цветовая гамма не всегда соответствует европейским стандартам, лучше ориентироваться на условные обозначения и надписи на них.</w:t>
      </w:r>
    </w:p>
    <w:p w:rsidR="00AB38B7" w:rsidRPr="00512323" w:rsidRDefault="00AB38B7" w:rsidP="00261B91">
      <w:pPr>
        <w:spacing w:after="0" w:line="24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512323">
        <w:rPr>
          <w:sz w:val="28"/>
          <w:szCs w:val="28"/>
          <w:shd w:val="clear" w:color="auto" w:fill="FFFFFF"/>
        </w:rPr>
        <w:t>Законодательно цвета контейнеров для различных видов отходов закреплены распоряжением Правительства РФ от 28.12.2017 № 2970-р.</w:t>
      </w:r>
    </w:p>
    <w:p w:rsidR="00AB38B7" w:rsidRPr="00512323" w:rsidRDefault="00AB38B7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>Цветовые обозначения:</w:t>
      </w:r>
    </w:p>
    <w:p w:rsidR="00AB38B7" w:rsidRPr="00512323" w:rsidRDefault="00AB38B7" w:rsidP="00261B9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желтый – пластик;</w:t>
      </w:r>
    </w:p>
    <w:p w:rsidR="00AB38B7" w:rsidRPr="00512323" w:rsidRDefault="00AB38B7" w:rsidP="00261B9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зеленый – несортированные коммунальные отходы;</w:t>
      </w:r>
    </w:p>
    <w:p w:rsidR="00AB38B7" w:rsidRPr="00512323" w:rsidRDefault="00AB38B7" w:rsidP="00261B9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оранжевый – опасные отходы;</w:t>
      </w:r>
    </w:p>
    <w:p w:rsidR="00AB38B7" w:rsidRPr="00512323" w:rsidRDefault="00AB38B7" w:rsidP="00261B9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синий – макулатура;</w:t>
      </w:r>
    </w:p>
    <w:p w:rsidR="00AB38B7" w:rsidRPr="00512323" w:rsidRDefault="00AB38B7" w:rsidP="00261B9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красный – стекло;</w:t>
      </w:r>
    </w:p>
    <w:p w:rsidR="00AB38B7" w:rsidRPr="00512323" w:rsidRDefault="00AB38B7" w:rsidP="00261B9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серый – электрооборудование, вышедшее из строя.</w:t>
      </w:r>
    </w:p>
    <w:p w:rsidR="00AB38B7" w:rsidRPr="00512323" w:rsidRDefault="00AB38B7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>Существует упрощенная система для сбора мусора: серые контейнеры – для органики, синие либо оранжевые – для сухих твердых отходов.</w:t>
      </w:r>
    </w:p>
    <w:p w:rsidR="00AB38B7" w:rsidRPr="00512323" w:rsidRDefault="00AB38B7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>Для повышения сознательности граждан при сборе пластика используют сетчатые контейнеры. В сетку собираются отходы одного вида: благодаря прозрачности, люди видят, что именно туда выкидывать.</w:t>
      </w:r>
    </w:p>
    <w:p w:rsidR="00512323" w:rsidRDefault="00512323" w:rsidP="00261B91">
      <w:pPr>
        <w:pStyle w:val="2"/>
        <w:shd w:val="clear" w:color="auto" w:fill="FFFFFF"/>
        <w:spacing w:before="0" w:line="240" w:lineRule="auto"/>
        <w:ind w:firstLine="851"/>
        <w:jc w:val="both"/>
        <w:rPr>
          <w:rFonts w:asciiTheme="minorHAnsi" w:hAnsiTheme="minorHAnsi"/>
          <w:b w:val="0"/>
          <w:bCs w:val="0"/>
          <w:color w:val="auto"/>
          <w:sz w:val="28"/>
          <w:szCs w:val="28"/>
        </w:rPr>
      </w:pPr>
    </w:p>
    <w:p w:rsidR="00AB38B7" w:rsidRPr="00512323" w:rsidRDefault="00AB38B7" w:rsidP="00261B91">
      <w:pPr>
        <w:pStyle w:val="2"/>
        <w:shd w:val="clear" w:color="auto" w:fill="FFFFFF"/>
        <w:spacing w:before="0" w:line="240" w:lineRule="auto"/>
        <w:ind w:firstLine="851"/>
        <w:jc w:val="both"/>
        <w:rPr>
          <w:rFonts w:asciiTheme="minorHAnsi" w:hAnsiTheme="minorHAnsi"/>
          <w:bCs w:val="0"/>
          <w:color w:val="auto"/>
          <w:sz w:val="28"/>
          <w:szCs w:val="28"/>
        </w:rPr>
      </w:pPr>
      <w:r w:rsidRPr="00512323">
        <w:rPr>
          <w:rFonts w:asciiTheme="minorHAnsi" w:hAnsiTheme="minorHAnsi"/>
          <w:bCs w:val="0"/>
          <w:color w:val="auto"/>
          <w:sz w:val="28"/>
          <w:szCs w:val="28"/>
        </w:rPr>
        <w:t>Этапы сортировки</w:t>
      </w:r>
    </w:p>
    <w:p w:rsidR="00AB38B7" w:rsidRPr="00512323" w:rsidRDefault="00AB38B7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>Отходы, собранные жильцами многоквартирного дома, попадают в разноцветные баки, установленные на улице для раздельного сбора мусора.</w:t>
      </w:r>
    </w:p>
    <w:p w:rsidR="00AB38B7" w:rsidRPr="00512323" w:rsidRDefault="00AB38B7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>Технология сортировки:</w:t>
      </w:r>
    </w:p>
    <w:p w:rsidR="00AB38B7" w:rsidRPr="00512323" w:rsidRDefault="00AB38B7" w:rsidP="00261B9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Мусоровоз, снабженный перегородками для предотвращения смешивания различных видов мусора, или специализированная машина для вывоза одного вида отходов транспортируют собранные отходы на завод по переработке.</w:t>
      </w:r>
    </w:p>
    <w:p w:rsidR="00AB38B7" w:rsidRPr="00512323" w:rsidRDefault="00AB38B7" w:rsidP="00261B9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В буферных помещениях и зонах приема установлено сортировочное оборудование, разделяющее сухой мусор в механическом и ручном режиме.</w:t>
      </w:r>
    </w:p>
    <w:p w:rsidR="00AB38B7" w:rsidRPr="00512323" w:rsidRDefault="00AB38B7" w:rsidP="00261B9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После взвешивания собранные отходы пропускают через сито и барабан, обеспечивая очистку от грязи, песка. Таким образом подготавливается масса для производства вторсырья.</w:t>
      </w:r>
    </w:p>
    <w:p w:rsidR="00AB38B7" w:rsidRPr="00512323" w:rsidRDefault="00AB38B7" w:rsidP="00261B9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Прохождение сортировочных кабин позволяет детально разобрать поступившие использованные изделия.</w:t>
      </w:r>
    </w:p>
    <w:p w:rsidR="00AB38B7" w:rsidRPr="00512323" w:rsidRDefault="00AB38B7" w:rsidP="00261B9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Прессование и перфорация значительно уменьшают размеры мусора.</w:t>
      </w:r>
    </w:p>
    <w:p w:rsidR="00AB38B7" w:rsidRPr="00512323" w:rsidRDefault="00AB38B7" w:rsidP="00261B9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Временное складирование для накопления объема, необходимого для дальнейшей транспортировки на переработку.</w:t>
      </w:r>
    </w:p>
    <w:p w:rsidR="00AB38B7" w:rsidRDefault="00AB38B7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>Подготовленное таким образом сырье однородно по составу и может использоваться в новом производственном цикле.</w:t>
      </w:r>
    </w:p>
    <w:p w:rsidR="001930EA" w:rsidRDefault="001930EA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</w:p>
    <w:p w:rsidR="00FA599F" w:rsidRPr="009A11DE" w:rsidRDefault="00FA599F" w:rsidP="00FA599F">
      <w:pPr>
        <w:spacing w:after="0" w:line="240" w:lineRule="auto"/>
        <w:ind w:firstLine="851"/>
        <w:jc w:val="right"/>
        <w:rPr>
          <w:i/>
          <w:sz w:val="28"/>
          <w:szCs w:val="28"/>
        </w:rPr>
      </w:pPr>
      <w:r w:rsidRPr="009A11DE">
        <w:rPr>
          <w:i/>
          <w:sz w:val="28"/>
          <w:szCs w:val="28"/>
        </w:rPr>
        <w:t>Источник: https://mos-konteiner.ru/article-item/chto-takoe-razdelnyj-sbor-musora/</w:t>
      </w:r>
    </w:p>
    <w:p w:rsidR="009A11DE" w:rsidRPr="009A11DE" w:rsidRDefault="009A11DE" w:rsidP="001930EA">
      <w:pPr>
        <w:spacing w:after="0" w:line="240" w:lineRule="auto"/>
        <w:rPr>
          <w:i/>
          <w:sz w:val="28"/>
          <w:szCs w:val="28"/>
        </w:rPr>
      </w:pPr>
    </w:p>
    <w:sectPr w:rsidR="009A11DE" w:rsidRPr="009A11DE" w:rsidSect="0035639A">
      <w:pgSz w:w="11905" w:h="16838"/>
      <w:pgMar w:top="1134" w:right="851" w:bottom="709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7F21"/>
    <w:multiLevelType w:val="multilevel"/>
    <w:tmpl w:val="BF5CB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A31B7"/>
    <w:multiLevelType w:val="multilevel"/>
    <w:tmpl w:val="D0B0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066A0"/>
    <w:multiLevelType w:val="multilevel"/>
    <w:tmpl w:val="87AAF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053552"/>
    <w:multiLevelType w:val="multilevel"/>
    <w:tmpl w:val="87C03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E22AFB"/>
    <w:multiLevelType w:val="multilevel"/>
    <w:tmpl w:val="19F0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172D37"/>
    <w:multiLevelType w:val="multilevel"/>
    <w:tmpl w:val="C41E5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372FE2"/>
    <w:multiLevelType w:val="multilevel"/>
    <w:tmpl w:val="395C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7315EC"/>
    <w:multiLevelType w:val="multilevel"/>
    <w:tmpl w:val="732E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F23D8C"/>
    <w:multiLevelType w:val="multilevel"/>
    <w:tmpl w:val="D5E0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A27B83"/>
    <w:multiLevelType w:val="multilevel"/>
    <w:tmpl w:val="4128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D668D3"/>
    <w:multiLevelType w:val="multilevel"/>
    <w:tmpl w:val="60FC1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0241F4"/>
    <w:multiLevelType w:val="multilevel"/>
    <w:tmpl w:val="E0E0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D75FA8"/>
    <w:multiLevelType w:val="hybridMultilevel"/>
    <w:tmpl w:val="C8560FCA"/>
    <w:lvl w:ilvl="0" w:tplc="7102F3B4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FA73BC0"/>
    <w:multiLevelType w:val="multilevel"/>
    <w:tmpl w:val="E130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3258B9"/>
    <w:multiLevelType w:val="multilevel"/>
    <w:tmpl w:val="ED9A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062826"/>
    <w:multiLevelType w:val="multilevel"/>
    <w:tmpl w:val="D3EA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475EE0"/>
    <w:multiLevelType w:val="multilevel"/>
    <w:tmpl w:val="F0DCB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4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10"/>
  </w:num>
  <w:num w:numId="11">
    <w:abstractNumId w:val="8"/>
  </w:num>
  <w:num w:numId="12">
    <w:abstractNumId w:val="3"/>
  </w:num>
  <w:num w:numId="13">
    <w:abstractNumId w:val="2"/>
  </w:num>
  <w:num w:numId="14">
    <w:abstractNumId w:val="11"/>
  </w:num>
  <w:num w:numId="15">
    <w:abstractNumId w:val="15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AB"/>
    <w:rsid w:val="00013B5E"/>
    <w:rsid w:val="00052493"/>
    <w:rsid w:val="00066EEB"/>
    <w:rsid w:val="000673FC"/>
    <w:rsid w:val="000C7315"/>
    <w:rsid w:val="00105A2B"/>
    <w:rsid w:val="00124C75"/>
    <w:rsid w:val="001832E7"/>
    <w:rsid w:val="001930EA"/>
    <w:rsid w:val="001D3059"/>
    <w:rsid w:val="00261B91"/>
    <w:rsid w:val="0035639A"/>
    <w:rsid w:val="00512323"/>
    <w:rsid w:val="006315AB"/>
    <w:rsid w:val="009A11DE"/>
    <w:rsid w:val="00AB38B7"/>
    <w:rsid w:val="00C504B5"/>
    <w:rsid w:val="00C819F3"/>
    <w:rsid w:val="00EC1E99"/>
    <w:rsid w:val="00F21C59"/>
    <w:rsid w:val="00FA599F"/>
    <w:rsid w:val="00FB24C4"/>
    <w:rsid w:val="00F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4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3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8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5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D4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D455F"/>
    <w:rPr>
      <w:color w:val="0000FF"/>
      <w:u w:val="single"/>
    </w:rPr>
  </w:style>
  <w:style w:type="paragraph" w:customStyle="1" w:styleId="formattext">
    <w:name w:val="formattext"/>
    <w:basedOn w:val="a"/>
    <w:rsid w:val="000C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32E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13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B38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261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4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3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8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5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D4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D455F"/>
    <w:rPr>
      <w:color w:val="0000FF"/>
      <w:u w:val="single"/>
    </w:rPr>
  </w:style>
  <w:style w:type="paragraph" w:customStyle="1" w:styleId="formattext">
    <w:name w:val="formattext"/>
    <w:basedOn w:val="a"/>
    <w:rsid w:val="000C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32E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13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B38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261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2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8848">
              <w:blockQuote w:val="1"/>
              <w:marLeft w:val="0"/>
              <w:marRight w:val="0"/>
              <w:marTop w:val="0"/>
              <w:marBottom w:val="300"/>
              <w:divBdr>
                <w:top w:val="single" w:sz="6" w:space="0" w:color="D7DEE3"/>
                <w:left w:val="none" w:sz="0" w:space="0" w:color="auto"/>
                <w:bottom w:val="single" w:sz="6" w:space="0" w:color="D7DEE3"/>
                <w:right w:val="none" w:sz="0" w:space="0" w:color="auto"/>
              </w:divBdr>
            </w:div>
          </w:divsChild>
        </w:div>
      </w:divsChild>
    </w:div>
    <w:div w:id="7763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693">
          <w:blockQuote w:val="1"/>
          <w:marLeft w:val="0"/>
          <w:marRight w:val="0"/>
          <w:marTop w:val="0"/>
          <w:marBottom w:val="300"/>
          <w:divBdr>
            <w:top w:val="single" w:sz="6" w:space="0" w:color="D7DEE3"/>
            <w:left w:val="none" w:sz="0" w:space="0" w:color="auto"/>
            <w:bottom w:val="single" w:sz="6" w:space="0" w:color="D7DEE3"/>
            <w:right w:val="none" w:sz="0" w:space="0" w:color="auto"/>
          </w:divBdr>
        </w:div>
        <w:div w:id="93794785">
          <w:blockQuote w:val="1"/>
          <w:marLeft w:val="0"/>
          <w:marRight w:val="0"/>
          <w:marTop w:val="0"/>
          <w:marBottom w:val="300"/>
          <w:divBdr>
            <w:top w:val="single" w:sz="6" w:space="0" w:color="D7DEE3"/>
            <w:left w:val="none" w:sz="0" w:space="0" w:color="auto"/>
            <w:bottom w:val="single" w:sz="6" w:space="0" w:color="D7DEE3"/>
            <w:right w:val="none" w:sz="0" w:space="0" w:color="auto"/>
          </w:divBdr>
        </w:div>
      </w:divsChild>
    </w:div>
    <w:div w:id="11346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3257">
          <w:blockQuote w:val="1"/>
          <w:marLeft w:val="0"/>
          <w:marRight w:val="0"/>
          <w:marTop w:val="0"/>
          <w:marBottom w:val="300"/>
          <w:divBdr>
            <w:top w:val="single" w:sz="6" w:space="0" w:color="D7DEE3"/>
            <w:left w:val="none" w:sz="0" w:space="0" w:color="auto"/>
            <w:bottom w:val="single" w:sz="6" w:space="0" w:color="D7DEE3"/>
            <w:right w:val="none" w:sz="0" w:space="0" w:color="auto"/>
          </w:divBdr>
        </w:div>
      </w:divsChild>
    </w:div>
    <w:div w:id="1420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1960">
          <w:blockQuote w:val="1"/>
          <w:marLeft w:val="0"/>
          <w:marRight w:val="0"/>
          <w:marTop w:val="0"/>
          <w:marBottom w:val="300"/>
          <w:divBdr>
            <w:top w:val="single" w:sz="6" w:space="0" w:color="D7DEE3"/>
            <w:left w:val="none" w:sz="0" w:space="0" w:color="auto"/>
            <w:bottom w:val="single" w:sz="6" w:space="0" w:color="D7DEE3"/>
            <w:right w:val="none" w:sz="0" w:space="0" w:color="auto"/>
          </w:divBdr>
        </w:div>
      </w:divsChild>
    </w:div>
    <w:div w:id="16319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6936">
          <w:blockQuote w:val="1"/>
          <w:marLeft w:val="0"/>
          <w:marRight w:val="0"/>
          <w:marTop w:val="0"/>
          <w:marBottom w:val="300"/>
          <w:divBdr>
            <w:top w:val="single" w:sz="6" w:space="0" w:color="D7DEE3"/>
            <w:left w:val="none" w:sz="0" w:space="0" w:color="auto"/>
            <w:bottom w:val="single" w:sz="6" w:space="0" w:color="D7DEE3"/>
            <w:right w:val="none" w:sz="0" w:space="0" w:color="auto"/>
          </w:divBdr>
        </w:div>
      </w:divsChild>
    </w:div>
    <w:div w:id="1917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5512">
          <w:blockQuote w:val="1"/>
          <w:marLeft w:val="0"/>
          <w:marRight w:val="0"/>
          <w:marTop w:val="0"/>
          <w:marBottom w:val="300"/>
          <w:divBdr>
            <w:top w:val="single" w:sz="6" w:space="0" w:color="D7DEE3"/>
            <w:left w:val="none" w:sz="0" w:space="0" w:color="auto"/>
            <w:bottom w:val="single" w:sz="6" w:space="0" w:color="D7DEE3"/>
            <w:right w:val="none" w:sz="0" w:space="0" w:color="auto"/>
          </w:divBdr>
        </w:div>
      </w:divsChild>
    </w:div>
    <w:div w:id="19352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2865">
          <w:blockQuote w:val="1"/>
          <w:marLeft w:val="0"/>
          <w:marRight w:val="0"/>
          <w:marTop w:val="0"/>
          <w:marBottom w:val="300"/>
          <w:divBdr>
            <w:top w:val="single" w:sz="6" w:space="0" w:color="D7DEE3"/>
            <w:left w:val="none" w:sz="0" w:space="0" w:color="auto"/>
            <w:bottom w:val="single" w:sz="6" w:space="0" w:color="D7DEE3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2022-08-04T14:01:00Z</dcterms:created>
  <dcterms:modified xsi:type="dcterms:W3CDTF">2022-11-03T12:19:00Z</dcterms:modified>
</cp:coreProperties>
</file>