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82" w:rsidRPr="00722282" w:rsidRDefault="00722282" w:rsidP="0072228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 w:rsidRPr="00722282">
        <w:rPr>
          <w:rFonts w:eastAsia="Times New Roman" w:cs="Times New Roman"/>
          <w:b/>
          <w:bCs/>
          <w:color w:val="000000"/>
          <w:kern w:val="36"/>
          <w:sz w:val="32"/>
          <w:szCs w:val="48"/>
          <w:lang w:eastAsia="ru-RU"/>
        </w:rPr>
        <w:t>Порядок получения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22282" w:rsidRPr="00722282" w:rsidRDefault="00722282" w:rsidP="007222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Порядок получения разрешения на отклонение от предельных параметров разрешенного строительства, реконструкции объектов капитального строительства регулируется ст. 40 Градостроительного кодекса РФ.</w:t>
      </w:r>
    </w:p>
    <w:p w:rsidR="00722282" w:rsidRPr="00722282" w:rsidRDefault="00722282" w:rsidP="007222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 соответствии со ст. 40 Градостроительного кодекса РФ,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слушаниях.</w:t>
      </w:r>
    </w:p>
    <w:p w:rsidR="00722282" w:rsidRPr="00722282" w:rsidRDefault="00722282" w:rsidP="007222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proofErr w:type="gramStart"/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строительства, осуществляется в соответствии с административным регламентом предоставления муниципальной услуги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утвержденным постановлением администрации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муниципального образования Веневский район</w:t>
      </w:r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от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14.03.2016</w:t>
      </w:r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206</w:t>
      </w:r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722282" w:rsidRPr="00722282" w:rsidRDefault="00722282" w:rsidP="007222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Итоги (рекомендации) публичных слушаний размещаются на официальном сайте муниципального образования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 район</w:t>
      </w:r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(http://www.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val="en-US" w:eastAsia="ru-RU"/>
        </w:rPr>
        <w:t>venev</w:t>
      </w:r>
      <w:proofErr w:type="spellEnd"/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val="en-US" w:eastAsia="ru-RU"/>
        </w:rPr>
        <w:t>tularegion</w:t>
      </w:r>
      <w:proofErr w:type="spellEnd"/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Pr="00722282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).</w:t>
      </w:r>
    </w:p>
    <w:p w:rsidR="00DA529F" w:rsidRDefault="00DA529F"/>
    <w:sectPr w:rsidR="00DA529F" w:rsidSect="00DA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Pro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282"/>
    <w:rsid w:val="00722282"/>
    <w:rsid w:val="00DA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9F"/>
  </w:style>
  <w:style w:type="paragraph" w:styleId="1">
    <w:name w:val="heading 1"/>
    <w:basedOn w:val="a"/>
    <w:link w:val="10"/>
    <w:uiPriority w:val="9"/>
    <w:qFormat/>
    <w:rsid w:val="00722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1</cp:revision>
  <dcterms:created xsi:type="dcterms:W3CDTF">2018-01-26T09:52:00Z</dcterms:created>
  <dcterms:modified xsi:type="dcterms:W3CDTF">2018-01-26T09:54:00Z</dcterms:modified>
</cp:coreProperties>
</file>