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4C" w:rsidRPr="008471A8" w:rsidRDefault="003C134C" w:rsidP="003C134C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6E1016D" wp14:editId="71007D73">
            <wp:simplePos x="0" y="0"/>
            <wp:positionH relativeFrom="margin">
              <wp:posOffset>342900</wp:posOffset>
            </wp:positionH>
            <wp:positionV relativeFrom="margin">
              <wp:posOffset>0</wp:posOffset>
            </wp:positionV>
            <wp:extent cx="1163955" cy="1209675"/>
            <wp:effectExtent l="0" t="0" r="0" b="9525"/>
            <wp:wrapSquare wrapText="bothSides"/>
            <wp:docPr id="5" name="Рисунок 5" descr="ооо земля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оо земля ц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34C" w:rsidRPr="002D58CD" w:rsidRDefault="003C134C" w:rsidP="003C134C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r w:rsidRPr="002D58CD">
        <w:rPr>
          <w:b/>
          <w:bCs/>
          <w:i/>
          <w:iCs/>
          <w:sz w:val="28"/>
          <w:szCs w:val="28"/>
        </w:rPr>
        <w:t>Общество с ограниченной ответственностью</w:t>
      </w:r>
    </w:p>
    <w:p w:rsidR="003C134C" w:rsidRPr="002D58CD" w:rsidRDefault="003C134C" w:rsidP="003C134C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  <w:r w:rsidRPr="002D58CD">
        <w:rPr>
          <w:b/>
          <w:bCs/>
          <w:i/>
          <w:iCs/>
          <w:sz w:val="28"/>
          <w:szCs w:val="28"/>
        </w:rPr>
        <w:t>«Земля» (ООО «Земля»)</w:t>
      </w:r>
    </w:p>
    <w:p w:rsidR="003C134C" w:rsidRPr="002D58CD" w:rsidRDefault="003C134C" w:rsidP="003C134C">
      <w:pPr>
        <w:tabs>
          <w:tab w:val="left" w:pos="1005"/>
        </w:tabs>
        <w:spacing w:before="60" w:after="60" w:line="360" w:lineRule="auto"/>
        <w:jc w:val="center"/>
        <w:rPr>
          <w:b/>
          <w:bCs/>
          <w:i/>
          <w:iCs/>
          <w:sz w:val="28"/>
          <w:szCs w:val="28"/>
        </w:rPr>
      </w:pPr>
    </w:p>
    <w:p w:rsidR="003C134C" w:rsidRPr="002D58CD" w:rsidRDefault="003C134C" w:rsidP="00026FAA">
      <w:pPr>
        <w:tabs>
          <w:tab w:val="left" w:pos="1455"/>
        </w:tabs>
        <w:spacing w:before="60" w:after="60" w:line="360" w:lineRule="auto"/>
        <w:jc w:val="right"/>
        <w:rPr>
          <w:i/>
          <w:iCs/>
          <w:sz w:val="28"/>
          <w:szCs w:val="28"/>
        </w:rPr>
      </w:pPr>
      <w:r w:rsidRPr="002D58CD">
        <w:rPr>
          <w:sz w:val="28"/>
          <w:szCs w:val="28"/>
        </w:rPr>
        <w:t xml:space="preserve">                                                      </w:t>
      </w:r>
      <w:r w:rsidRPr="002D58CD">
        <w:rPr>
          <w:i/>
          <w:iCs/>
          <w:sz w:val="28"/>
          <w:szCs w:val="28"/>
        </w:rPr>
        <w:t xml:space="preserve">300034, Тульская область, </w:t>
      </w:r>
    </w:p>
    <w:p w:rsidR="003C134C" w:rsidRPr="002D58CD" w:rsidRDefault="003C134C" w:rsidP="00026FAA">
      <w:pPr>
        <w:tabs>
          <w:tab w:val="left" w:pos="1590"/>
        </w:tabs>
        <w:spacing w:before="60" w:after="60" w:line="360" w:lineRule="auto"/>
        <w:jc w:val="right"/>
        <w:rPr>
          <w:i/>
          <w:iCs/>
          <w:sz w:val="28"/>
          <w:szCs w:val="28"/>
        </w:rPr>
      </w:pPr>
      <w:r w:rsidRPr="002D58CD">
        <w:rPr>
          <w:i/>
          <w:iCs/>
          <w:sz w:val="28"/>
          <w:szCs w:val="28"/>
        </w:rPr>
        <w:t>г. Тула, ул. Демонстрации, д. 149, оф.21</w:t>
      </w:r>
    </w:p>
    <w:p w:rsidR="003C134C" w:rsidRPr="002D58CD" w:rsidRDefault="003C134C" w:rsidP="00026FAA">
      <w:pPr>
        <w:spacing w:before="60" w:after="60" w:line="360" w:lineRule="auto"/>
        <w:jc w:val="right"/>
        <w:rPr>
          <w:i/>
          <w:iCs/>
          <w:sz w:val="28"/>
          <w:szCs w:val="28"/>
        </w:rPr>
      </w:pPr>
      <w:r w:rsidRPr="002D58CD">
        <w:rPr>
          <w:i/>
          <w:iCs/>
          <w:sz w:val="28"/>
          <w:szCs w:val="28"/>
        </w:rPr>
        <w:t xml:space="preserve">Тел/факс 8 (4872) 250-224 </w:t>
      </w:r>
    </w:p>
    <w:tbl>
      <w:tblPr>
        <w:tblW w:w="9828" w:type="dxa"/>
        <w:jc w:val="center"/>
        <w:tblLook w:val="01E0" w:firstRow="1" w:lastRow="1" w:firstColumn="1" w:lastColumn="1" w:noHBand="0" w:noVBand="0"/>
      </w:tblPr>
      <w:tblGrid>
        <w:gridCol w:w="5365"/>
        <w:gridCol w:w="4463"/>
      </w:tblGrid>
      <w:tr w:rsidR="003C134C" w:rsidRPr="00274367" w:rsidTr="00A471FE">
        <w:trPr>
          <w:jc w:val="center"/>
        </w:trPr>
        <w:tc>
          <w:tcPr>
            <w:tcW w:w="5365" w:type="dxa"/>
          </w:tcPr>
          <w:p w:rsidR="003C134C" w:rsidRPr="00274367" w:rsidRDefault="003C134C" w:rsidP="00A471FE">
            <w:pPr>
              <w:spacing w:line="360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463" w:type="dxa"/>
          </w:tcPr>
          <w:p w:rsidR="003C134C" w:rsidRPr="00274367" w:rsidRDefault="003C134C" w:rsidP="00A471FE">
            <w:pPr>
              <w:spacing w:line="360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274367">
              <w:rPr>
                <w:i/>
                <w:iCs/>
                <w:sz w:val="28"/>
                <w:szCs w:val="28"/>
              </w:rPr>
              <w:t>Приложение №1 к решению Собрания представителей муниципального образования город Венев Веневского района от__________________№________</w:t>
            </w:r>
          </w:p>
        </w:tc>
      </w:tr>
    </w:tbl>
    <w:p w:rsidR="003C134C" w:rsidRPr="00274367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Pr="00274367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Pr="00274367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Pr="00274367" w:rsidRDefault="003C134C" w:rsidP="003C134C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>Генеральный план муниципального образования</w:t>
      </w:r>
    </w:p>
    <w:p w:rsidR="003C134C" w:rsidRPr="00274367" w:rsidRDefault="003C134C" w:rsidP="003C134C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 xml:space="preserve"> город Венев Веневского района</w:t>
      </w:r>
    </w:p>
    <w:p w:rsidR="003C134C" w:rsidRPr="00274367" w:rsidRDefault="003C134C" w:rsidP="003C134C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 xml:space="preserve">Том </w:t>
      </w:r>
      <w:r>
        <w:rPr>
          <w:b/>
          <w:bCs/>
          <w:iCs/>
          <w:color w:val="000000"/>
          <w:sz w:val="36"/>
          <w:szCs w:val="36"/>
        </w:rPr>
        <w:t>1</w:t>
      </w:r>
    </w:p>
    <w:p w:rsidR="003C134C" w:rsidRPr="00274367" w:rsidRDefault="003C134C" w:rsidP="003C134C">
      <w:pPr>
        <w:tabs>
          <w:tab w:val="left" w:pos="750"/>
        </w:tabs>
        <w:spacing w:before="0" w:after="0" w:line="360" w:lineRule="auto"/>
        <w:jc w:val="center"/>
        <w:rPr>
          <w:b/>
          <w:bCs/>
          <w:iCs/>
          <w:color w:val="000000"/>
          <w:sz w:val="36"/>
          <w:szCs w:val="36"/>
        </w:rPr>
      </w:pPr>
      <w:r w:rsidRPr="00274367">
        <w:rPr>
          <w:b/>
          <w:bCs/>
          <w:iCs/>
          <w:color w:val="000000"/>
          <w:sz w:val="36"/>
          <w:szCs w:val="36"/>
        </w:rPr>
        <w:t>«</w:t>
      </w:r>
      <w:r>
        <w:rPr>
          <w:b/>
          <w:bCs/>
          <w:iCs/>
          <w:color w:val="000000"/>
          <w:sz w:val="36"/>
          <w:szCs w:val="36"/>
        </w:rPr>
        <w:t>Положение о территориальном планировании</w:t>
      </w:r>
      <w:r w:rsidRPr="00274367">
        <w:rPr>
          <w:b/>
          <w:bCs/>
          <w:iCs/>
          <w:color w:val="000000"/>
          <w:sz w:val="36"/>
          <w:szCs w:val="36"/>
        </w:rPr>
        <w:t>»</w:t>
      </w: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3C134C" w:rsidRPr="00274367" w:rsidRDefault="003C134C" w:rsidP="003C134C">
      <w:pPr>
        <w:spacing w:before="0" w:after="0" w:line="360" w:lineRule="auto"/>
        <w:jc w:val="center"/>
        <w:rPr>
          <w:b/>
          <w:bCs/>
          <w:iCs/>
          <w:color w:val="000000"/>
          <w:sz w:val="28"/>
          <w:szCs w:val="28"/>
        </w:rPr>
        <w:sectPr w:rsidR="003C134C" w:rsidRPr="00274367" w:rsidSect="00274367">
          <w:headerReference w:type="default" r:id="rId10"/>
          <w:headerReference w:type="first" r:id="rId11"/>
          <w:pgSz w:w="11906" w:h="16838" w:code="9"/>
          <w:pgMar w:top="1134" w:right="850" w:bottom="1134" w:left="1701" w:header="357" w:footer="556" w:gutter="0"/>
          <w:pgNumType w:start="1"/>
          <w:cols w:space="708"/>
          <w:titlePg/>
          <w:docGrid w:linePitch="360"/>
        </w:sectPr>
      </w:pPr>
      <w:r>
        <w:rPr>
          <w:b/>
          <w:bCs/>
          <w:iCs/>
          <w:color w:val="000000"/>
          <w:sz w:val="28"/>
          <w:szCs w:val="28"/>
        </w:rPr>
        <w:t xml:space="preserve">г.Тула, </w:t>
      </w:r>
      <w:r w:rsidRPr="00274367">
        <w:rPr>
          <w:b/>
          <w:bCs/>
          <w:iCs/>
          <w:color w:val="000000"/>
          <w:sz w:val="28"/>
          <w:szCs w:val="28"/>
        </w:rPr>
        <w:t>2020г.</w:t>
      </w:r>
    </w:p>
    <w:p w:rsidR="00E051E7" w:rsidRPr="002F09D6" w:rsidRDefault="00E051E7" w:rsidP="00C50B89">
      <w:pPr>
        <w:spacing w:before="0" w:after="0"/>
        <w:jc w:val="center"/>
        <w:rPr>
          <w:b/>
          <w:bCs/>
          <w:iCs/>
          <w:color w:val="000000"/>
          <w:sz w:val="32"/>
          <w:szCs w:val="28"/>
          <w:highlight w:val="yellow"/>
        </w:rPr>
      </w:pPr>
    </w:p>
    <w:p w:rsidR="002D1CDD" w:rsidRPr="002F09D6" w:rsidRDefault="002D1CDD" w:rsidP="002D1CDD">
      <w:pPr>
        <w:spacing w:before="0" w:after="0"/>
        <w:rPr>
          <w:b/>
          <w:highlight w:val="yellow"/>
          <w:u w:val="single"/>
        </w:rPr>
      </w:pPr>
    </w:p>
    <w:p w:rsidR="00AB2D38" w:rsidRPr="001B2876" w:rsidRDefault="00FE384F" w:rsidP="001B2876">
      <w:pPr>
        <w:tabs>
          <w:tab w:val="left" w:leader="underscore" w:pos="3034"/>
          <w:tab w:val="left" w:leader="underscore" w:pos="9370"/>
        </w:tabs>
        <w:spacing w:before="0" w:after="0" w:line="360" w:lineRule="auto"/>
        <w:ind w:left="20"/>
        <w:rPr>
          <w:b/>
          <w:sz w:val="28"/>
          <w:szCs w:val="28"/>
          <w:u w:val="single"/>
        </w:rPr>
      </w:pPr>
      <w:r w:rsidRPr="001B2876">
        <w:rPr>
          <w:b/>
          <w:sz w:val="28"/>
          <w:szCs w:val="28"/>
          <w:u w:val="single"/>
        </w:rPr>
        <w:t>Состав проекта Генерального плана муниципального образования город Венев Веневского района Тульской области:</w:t>
      </w:r>
    </w:p>
    <w:p w:rsidR="00FE384F" w:rsidRPr="00781D84" w:rsidRDefault="00FE384F" w:rsidP="00AB2D38">
      <w:pPr>
        <w:tabs>
          <w:tab w:val="left" w:leader="underscore" w:pos="3034"/>
          <w:tab w:val="left" w:leader="underscore" w:pos="9370"/>
        </w:tabs>
        <w:spacing w:before="0" w:after="0"/>
        <w:ind w:left="20"/>
        <w:rPr>
          <w:rStyle w:val="26"/>
          <w:rFonts w:eastAsia="Courier New"/>
          <w:bCs w:val="0"/>
          <w:sz w:val="24"/>
          <w:szCs w:val="24"/>
        </w:rPr>
      </w:pPr>
    </w:p>
    <w:p w:rsidR="00AB2D38" w:rsidRPr="001B2876" w:rsidRDefault="00AB2D38" w:rsidP="001B2876">
      <w:pPr>
        <w:tabs>
          <w:tab w:val="left" w:leader="underscore" w:pos="3034"/>
          <w:tab w:val="left" w:leader="underscore" w:pos="9370"/>
        </w:tabs>
        <w:spacing w:before="0" w:after="0" w:line="360" w:lineRule="auto"/>
        <w:ind w:left="20"/>
        <w:rPr>
          <w:sz w:val="32"/>
          <w:szCs w:val="32"/>
        </w:rPr>
      </w:pPr>
      <w:r w:rsidRPr="001B2876">
        <w:rPr>
          <w:rStyle w:val="26"/>
          <w:rFonts w:eastAsia="Courier New"/>
          <w:bCs w:val="0"/>
          <w:sz w:val="32"/>
          <w:szCs w:val="32"/>
        </w:rPr>
        <w:t>Утверждаемые материалы</w:t>
      </w:r>
      <w:r w:rsidRPr="001B2876">
        <w:rPr>
          <w:sz w:val="32"/>
          <w:szCs w:val="32"/>
        </w:rPr>
        <w:t>:</w:t>
      </w:r>
    </w:p>
    <w:p w:rsidR="00AB2D38" w:rsidRPr="001B2876" w:rsidRDefault="00C50B89" w:rsidP="001B2876">
      <w:pPr>
        <w:pStyle w:val="42"/>
        <w:shd w:val="clear" w:color="auto" w:fill="auto"/>
        <w:spacing w:line="360" w:lineRule="auto"/>
        <w:ind w:right="300" w:firstLine="0"/>
        <w:rPr>
          <w:sz w:val="32"/>
          <w:szCs w:val="32"/>
        </w:rPr>
      </w:pPr>
      <w:r w:rsidRPr="001B2876">
        <w:rPr>
          <w:sz w:val="32"/>
          <w:szCs w:val="32"/>
        </w:rPr>
        <w:t>Том 1</w:t>
      </w:r>
      <w:r w:rsidR="00AB2D38" w:rsidRPr="001B2876">
        <w:rPr>
          <w:sz w:val="32"/>
          <w:szCs w:val="32"/>
        </w:rPr>
        <w:t xml:space="preserve">. Положение о территориальном планировании </w:t>
      </w:r>
    </w:p>
    <w:p w:rsidR="009B0716" w:rsidRPr="001B2876" w:rsidRDefault="009B0716" w:rsidP="001B2876">
      <w:pPr>
        <w:pStyle w:val="Default"/>
        <w:spacing w:line="360" w:lineRule="auto"/>
        <w:ind w:firstLine="567"/>
        <w:jc w:val="both"/>
        <w:rPr>
          <w:sz w:val="32"/>
          <w:szCs w:val="32"/>
        </w:rPr>
      </w:pPr>
      <w:r w:rsidRPr="001B2876">
        <w:rPr>
          <w:bCs/>
          <w:sz w:val="32"/>
          <w:szCs w:val="32"/>
        </w:rPr>
        <w:t>Лист 1. Карта планируемого размещения объектов местного значения. М 1:5 000.</w:t>
      </w:r>
    </w:p>
    <w:p w:rsidR="009B0716" w:rsidRPr="001B2876" w:rsidRDefault="009B0716" w:rsidP="001B2876">
      <w:pPr>
        <w:pStyle w:val="Default"/>
        <w:spacing w:line="360" w:lineRule="auto"/>
        <w:ind w:firstLine="567"/>
        <w:jc w:val="both"/>
        <w:rPr>
          <w:b/>
          <w:sz w:val="32"/>
          <w:szCs w:val="32"/>
        </w:rPr>
      </w:pPr>
      <w:r w:rsidRPr="001B2876">
        <w:rPr>
          <w:bCs/>
          <w:sz w:val="32"/>
          <w:szCs w:val="32"/>
        </w:rPr>
        <w:t>Лист 2. Карта границ населенных пунктов. М 1:5 000.</w:t>
      </w:r>
    </w:p>
    <w:p w:rsidR="009B0716" w:rsidRPr="001B2876" w:rsidRDefault="009B0716" w:rsidP="001B2876">
      <w:pPr>
        <w:pStyle w:val="Default"/>
        <w:spacing w:line="360" w:lineRule="auto"/>
        <w:ind w:firstLine="567"/>
        <w:jc w:val="both"/>
        <w:rPr>
          <w:b/>
          <w:sz w:val="32"/>
          <w:szCs w:val="32"/>
        </w:rPr>
      </w:pPr>
      <w:r w:rsidRPr="001B2876">
        <w:rPr>
          <w:bCs/>
          <w:sz w:val="32"/>
          <w:szCs w:val="32"/>
        </w:rPr>
        <w:t>Лист 3. Карта функциональных зон. М 1:5 000.</w:t>
      </w:r>
    </w:p>
    <w:p w:rsidR="0089181B" w:rsidRPr="001B2876" w:rsidRDefault="0089181B" w:rsidP="001B2876">
      <w:pPr>
        <w:pStyle w:val="Default"/>
        <w:spacing w:line="360" w:lineRule="auto"/>
        <w:ind w:firstLine="567"/>
        <w:jc w:val="both"/>
        <w:rPr>
          <w:bCs/>
          <w:sz w:val="32"/>
          <w:szCs w:val="32"/>
        </w:rPr>
      </w:pPr>
      <w:r w:rsidRPr="001B2876">
        <w:rPr>
          <w:bCs/>
          <w:sz w:val="32"/>
          <w:szCs w:val="32"/>
        </w:rPr>
        <w:t>Приложение: Сведения о границах населенных пунктов</w:t>
      </w:r>
    </w:p>
    <w:p w:rsidR="00AB2D38" w:rsidRPr="001B2876" w:rsidRDefault="00AB2D38" w:rsidP="001B2876">
      <w:pPr>
        <w:pStyle w:val="42"/>
        <w:shd w:val="clear" w:color="auto" w:fill="auto"/>
        <w:spacing w:line="360" w:lineRule="auto"/>
        <w:ind w:right="300" w:firstLine="0"/>
        <w:jc w:val="center"/>
        <w:rPr>
          <w:sz w:val="32"/>
          <w:szCs w:val="32"/>
        </w:rPr>
      </w:pPr>
    </w:p>
    <w:p w:rsidR="00AB2D38" w:rsidRPr="001B2876" w:rsidRDefault="00AB2D38" w:rsidP="001B2876">
      <w:pPr>
        <w:tabs>
          <w:tab w:val="left" w:leader="underscore" w:pos="3144"/>
          <w:tab w:val="left" w:leader="underscore" w:pos="8856"/>
        </w:tabs>
        <w:spacing w:before="0" w:after="0" w:line="360" w:lineRule="auto"/>
        <w:rPr>
          <w:sz w:val="32"/>
          <w:szCs w:val="32"/>
        </w:rPr>
      </w:pPr>
      <w:r w:rsidRPr="001B2876">
        <w:rPr>
          <w:rStyle w:val="26"/>
          <w:rFonts w:eastAsia="Courier New"/>
          <w:bCs w:val="0"/>
          <w:sz w:val="32"/>
          <w:szCs w:val="32"/>
        </w:rPr>
        <w:t>Обосновывающие материалы:</w:t>
      </w:r>
    </w:p>
    <w:p w:rsidR="00B4433F" w:rsidRPr="001B2876" w:rsidRDefault="00C50B89" w:rsidP="001B2876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360" w:lineRule="auto"/>
        <w:ind w:right="800" w:firstLine="0"/>
        <w:rPr>
          <w:sz w:val="32"/>
          <w:szCs w:val="32"/>
        </w:rPr>
      </w:pPr>
      <w:r w:rsidRPr="001B2876">
        <w:rPr>
          <w:sz w:val="32"/>
          <w:szCs w:val="32"/>
        </w:rPr>
        <w:t>Том 2</w:t>
      </w:r>
      <w:r w:rsidR="00AB2D38" w:rsidRPr="001B2876">
        <w:rPr>
          <w:sz w:val="32"/>
          <w:szCs w:val="32"/>
        </w:rPr>
        <w:t xml:space="preserve">. Материалы по обоснованию </w:t>
      </w:r>
      <w:r w:rsidRPr="001B2876">
        <w:rPr>
          <w:sz w:val="32"/>
          <w:szCs w:val="32"/>
        </w:rPr>
        <w:t>генерального плана</w:t>
      </w:r>
    </w:p>
    <w:p w:rsidR="009B0716" w:rsidRPr="001B2876" w:rsidRDefault="009B0716" w:rsidP="001B2876">
      <w:pPr>
        <w:pStyle w:val="Default"/>
        <w:spacing w:line="360" w:lineRule="auto"/>
        <w:ind w:firstLine="567"/>
        <w:jc w:val="both"/>
        <w:rPr>
          <w:b/>
          <w:sz w:val="32"/>
          <w:szCs w:val="32"/>
        </w:rPr>
      </w:pPr>
      <w:r w:rsidRPr="001B2876">
        <w:rPr>
          <w:bCs/>
          <w:sz w:val="32"/>
          <w:szCs w:val="32"/>
        </w:rPr>
        <w:t>Лист 1. Карта зон с особыми условиями использования территорий, и территорий, подверженных, риску возникновения чрезвычайных ситуаций природного и техногенного характера. М 1:5 000.</w:t>
      </w:r>
    </w:p>
    <w:p w:rsidR="009B0716" w:rsidRPr="001B2876" w:rsidRDefault="009B0716" w:rsidP="001B2876">
      <w:pPr>
        <w:pStyle w:val="Default"/>
        <w:spacing w:line="360" w:lineRule="auto"/>
        <w:ind w:firstLine="567"/>
        <w:jc w:val="both"/>
        <w:rPr>
          <w:b/>
          <w:sz w:val="32"/>
          <w:szCs w:val="32"/>
        </w:rPr>
      </w:pPr>
      <w:r w:rsidRPr="001B2876">
        <w:rPr>
          <w:bCs/>
          <w:sz w:val="32"/>
          <w:szCs w:val="32"/>
        </w:rPr>
        <w:t>Лист 2. Карта особо охраняемых природных территорий объектов культурного наследия. М 1:5 000.</w:t>
      </w:r>
    </w:p>
    <w:p w:rsidR="009B0716" w:rsidRDefault="009B0716" w:rsidP="009B0716">
      <w:pPr>
        <w:pStyle w:val="aff2"/>
      </w:pPr>
    </w:p>
    <w:p w:rsidR="00C50B89" w:rsidRDefault="00C50B89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F26458" w:rsidRDefault="00F26458" w:rsidP="00C50B89">
      <w:pPr>
        <w:spacing w:before="0" w:after="0"/>
        <w:jc w:val="center"/>
        <w:rPr>
          <w:b/>
          <w:bCs/>
          <w:color w:val="000000"/>
        </w:rPr>
      </w:pPr>
    </w:p>
    <w:p w:rsidR="00C50B89" w:rsidRDefault="00C50B89" w:rsidP="00C50B89">
      <w:pPr>
        <w:spacing w:before="0" w:after="0"/>
        <w:jc w:val="center"/>
        <w:rPr>
          <w:b/>
          <w:bCs/>
          <w:color w:val="000000"/>
        </w:rPr>
      </w:pPr>
    </w:p>
    <w:p w:rsidR="00C50B89" w:rsidRPr="001B2876" w:rsidRDefault="00C50B89" w:rsidP="00C50B89">
      <w:pPr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1B2876">
        <w:rPr>
          <w:b/>
          <w:bCs/>
          <w:color w:val="000000"/>
          <w:sz w:val="28"/>
          <w:szCs w:val="28"/>
        </w:rPr>
        <w:t>Авторский коллектив:</w:t>
      </w:r>
    </w:p>
    <w:p w:rsidR="00C50B89" w:rsidRPr="001B2876" w:rsidRDefault="00C50B89" w:rsidP="00C50B89">
      <w:pPr>
        <w:spacing w:before="0" w:after="0"/>
        <w:jc w:val="center"/>
        <w:rPr>
          <w:b/>
          <w:bCs/>
          <w:color w:val="000000"/>
          <w:sz w:val="28"/>
          <w:szCs w:val="28"/>
        </w:rPr>
      </w:pPr>
    </w:p>
    <w:tbl>
      <w:tblPr>
        <w:tblW w:w="9776" w:type="dxa"/>
        <w:tblInd w:w="108" w:type="dxa"/>
        <w:tblLook w:val="0000" w:firstRow="0" w:lastRow="0" w:firstColumn="0" w:lastColumn="0" w:noHBand="0" w:noVBand="0"/>
      </w:tblPr>
      <w:tblGrid>
        <w:gridCol w:w="5580"/>
        <w:gridCol w:w="236"/>
        <w:gridCol w:w="3960"/>
      </w:tblGrid>
      <w:tr w:rsidR="00C50B89" w:rsidRPr="00AD0FA5" w:rsidTr="00C50B89">
        <w:trPr>
          <w:trHeight w:val="1496"/>
        </w:trPr>
        <w:tc>
          <w:tcPr>
            <w:tcW w:w="5580" w:type="dxa"/>
          </w:tcPr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b/>
                <w:sz w:val="28"/>
                <w:szCs w:val="28"/>
              </w:rPr>
            </w:pPr>
            <w:bookmarkStart w:id="0" w:name="_Toc221594775"/>
          </w:p>
          <w:p w:rsidR="00C50B89" w:rsidRPr="00AD0FA5" w:rsidRDefault="00C50B89" w:rsidP="00C50B89">
            <w:pPr>
              <w:pStyle w:val="24"/>
              <w:widowControl w:val="0"/>
              <w:ind w:firstLine="709"/>
              <w:jc w:val="left"/>
              <w:rPr>
                <w:b/>
                <w:sz w:val="28"/>
                <w:szCs w:val="28"/>
              </w:rPr>
            </w:pPr>
            <w:r w:rsidRPr="00AD0FA5">
              <w:rPr>
                <w:b/>
                <w:sz w:val="28"/>
                <w:szCs w:val="28"/>
              </w:rPr>
              <w:t>Генеральный директор общества с ограниченной ответственностью «Земля»</w:t>
            </w:r>
            <w:bookmarkEnd w:id="0"/>
          </w:p>
        </w:tc>
        <w:tc>
          <w:tcPr>
            <w:tcW w:w="236" w:type="dxa"/>
          </w:tcPr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bookmarkStart w:id="1" w:name="_Toc221594776"/>
          </w:p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 w:rsidRPr="00AD0FA5">
              <w:rPr>
                <w:sz w:val="28"/>
                <w:szCs w:val="28"/>
              </w:rPr>
              <w:t xml:space="preserve">Покровская Юлия </w:t>
            </w:r>
          </w:p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 w:rsidRPr="00AD0FA5">
              <w:rPr>
                <w:sz w:val="28"/>
                <w:szCs w:val="28"/>
              </w:rPr>
              <w:t>Викторовна</w:t>
            </w:r>
            <w:bookmarkEnd w:id="1"/>
          </w:p>
        </w:tc>
      </w:tr>
      <w:tr w:rsidR="00C50B89" w:rsidRPr="00AD0FA5" w:rsidTr="00C50B89">
        <w:trPr>
          <w:trHeight w:val="1510"/>
        </w:trPr>
        <w:tc>
          <w:tcPr>
            <w:tcW w:w="5580" w:type="dxa"/>
          </w:tcPr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b/>
                <w:sz w:val="28"/>
                <w:szCs w:val="28"/>
              </w:rPr>
            </w:pPr>
            <w:bookmarkStart w:id="2" w:name="_Toc221594781"/>
          </w:p>
          <w:p w:rsidR="00C50B89" w:rsidRPr="00AD0FA5" w:rsidRDefault="00C50B89" w:rsidP="00C50B89">
            <w:pPr>
              <w:pStyle w:val="24"/>
              <w:widowControl w:val="0"/>
              <w:ind w:firstLine="709"/>
              <w:jc w:val="left"/>
              <w:rPr>
                <w:b/>
                <w:sz w:val="28"/>
                <w:szCs w:val="28"/>
              </w:rPr>
            </w:pPr>
            <w:r w:rsidRPr="00AD0FA5">
              <w:rPr>
                <w:b/>
                <w:sz w:val="28"/>
                <w:szCs w:val="28"/>
              </w:rPr>
              <w:t>Проектировщик общества с ограниченной ответственностью «Земля»</w:t>
            </w:r>
            <w:bookmarkEnd w:id="2"/>
          </w:p>
        </w:tc>
        <w:tc>
          <w:tcPr>
            <w:tcW w:w="236" w:type="dxa"/>
            <w:vAlign w:val="bottom"/>
          </w:tcPr>
          <w:p w:rsidR="00C50B89" w:rsidRPr="00AD0FA5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8C10C7" w:rsidRDefault="008C10C7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Гордиенко Валерия </w:t>
            </w:r>
          </w:p>
          <w:p w:rsidR="00C50B89" w:rsidRPr="00AD0FA5" w:rsidRDefault="008C10C7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</w:tc>
      </w:tr>
      <w:tr w:rsidR="00C50B89" w:rsidRPr="0014331A" w:rsidTr="00C50B89">
        <w:trPr>
          <w:trHeight w:val="1510"/>
        </w:trPr>
        <w:tc>
          <w:tcPr>
            <w:tcW w:w="5580" w:type="dxa"/>
          </w:tcPr>
          <w:p w:rsidR="00C50B89" w:rsidRPr="0014331A" w:rsidRDefault="00C50B89" w:rsidP="00C50B89">
            <w:pPr>
              <w:pStyle w:val="24"/>
              <w:widowControl w:val="0"/>
              <w:ind w:firstLine="709"/>
              <w:rPr>
                <w:b/>
                <w:sz w:val="28"/>
                <w:szCs w:val="28"/>
              </w:rPr>
            </w:pPr>
            <w:bookmarkStart w:id="3" w:name="_Toc221594779"/>
          </w:p>
          <w:bookmarkEnd w:id="3"/>
          <w:p w:rsidR="00C50B89" w:rsidRPr="0014331A" w:rsidRDefault="00C50B89" w:rsidP="00C50B89">
            <w:pPr>
              <w:pStyle w:val="24"/>
              <w:widowControl w:val="0"/>
              <w:ind w:firstLine="709"/>
              <w:jc w:val="left"/>
              <w:rPr>
                <w:b/>
                <w:sz w:val="28"/>
                <w:szCs w:val="28"/>
              </w:rPr>
            </w:pPr>
            <w:r w:rsidRPr="0014331A">
              <w:rPr>
                <w:b/>
                <w:sz w:val="28"/>
                <w:szCs w:val="28"/>
              </w:rPr>
              <w:t>Глава администрации муниципального</w:t>
            </w:r>
            <w:bookmarkStart w:id="4" w:name="_Toc221594786"/>
            <w:r w:rsidRPr="0014331A">
              <w:rPr>
                <w:b/>
                <w:sz w:val="28"/>
                <w:szCs w:val="28"/>
              </w:rPr>
              <w:t xml:space="preserve"> </w:t>
            </w:r>
            <w:bookmarkEnd w:id="4"/>
            <w:r w:rsidRPr="0014331A">
              <w:rPr>
                <w:b/>
                <w:sz w:val="28"/>
                <w:szCs w:val="28"/>
              </w:rPr>
              <w:t xml:space="preserve">образования </w:t>
            </w:r>
            <w:r>
              <w:rPr>
                <w:b/>
                <w:sz w:val="28"/>
                <w:szCs w:val="28"/>
              </w:rPr>
              <w:t>Веневский район</w:t>
            </w:r>
            <w:r w:rsidRPr="0014331A">
              <w:rPr>
                <w:b/>
                <w:sz w:val="28"/>
                <w:szCs w:val="28"/>
              </w:rPr>
              <w:t xml:space="preserve"> Тульской области </w:t>
            </w:r>
          </w:p>
        </w:tc>
        <w:tc>
          <w:tcPr>
            <w:tcW w:w="236" w:type="dxa"/>
            <w:vAlign w:val="bottom"/>
          </w:tcPr>
          <w:p w:rsidR="00C50B89" w:rsidRPr="0014331A" w:rsidRDefault="00C50B89" w:rsidP="00C50B89">
            <w:pPr>
              <w:pStyle w:val="24"/>
              <w:widowControl w:val="0"/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  <w:vAlign w:val="center"/>
          </w:tcPr>
          <w:p w:rsidR="00C50B89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 w:rsidRPr="004E7EF9">
              <w:rPr>
                <w:sz w:val="28"/>
                <w:szCs w:val="28"/>
              </w:rPr>
              <w:t>Шубчинский Андрей</w:t>
            </w:r>
          </w:p>
          <w:p w:rsidR="00C50B89" w:rsidRPr="0014331A" w:rsidRDefault="00C50B89" w:rsidP="00C50B89">
            <w:pPr>
              <w:pStyle w:val="24"/>
              <w:widowControl w:val="0"/>
              <w:ind w:firstLine="709"/>
              <w:rPr>
                <w:sz w:val="28"/>
                <w:szCs w:val="28"/>
              </w:rPr>
            </w:pPr>
            <w:r w:rsidRPr="004E7EF9">
              <w:rPr>
                <w:sz w:val="28"/>
                <w:szCs w:val="28"/>
              </w:rPr>
              <w:t>Геннадиевич</w:t>
            </w:r>
          </w:p>
        </w:tc>
      </w:tr>
    </w:tbl>
    <w:p w:rsidR="00C50B89" w:rsidRDefault="00C50B89" w:rsidP="00AB2D38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0"/>
        <w:rPr>
          <w:sz w:val="24"/>
          <w:szCs w:val="24"/>
        </w:rPr>
      </w:pPr>
    </w:p>
    <w:p w:rsidR="00B4433F" w:rsidRDefault="00B4433F">
      <w:pPr>
        <w:spacing w:before="0" w:after="0"/>
        <w:rPr>
          <w:color w:val="000000"/>
        </w:rPr>
      </w:pPr>
      <w:r>
        <w:br w:type="page"/>
      </w:r>
    </w:p>
    <w:p w:rsidR="00AB2D38" w:rsidRPr="00781D84" w:rsidRDefault="00AB2D38" w:rsidP="00AB2D38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0"/>
        <w:rPr>
          <w:sz w:val="24"/>
          <w:szCs w:val="24"/>
        </w:rPr>
      </w:pPr>
    </w:p>
    <w:p w:rsidR="00B34E16" w:rsidRDefault="00E941C4" w:rsidP="009D3ADF">
      <w:pPr>
        <w:pStyle w:val="21"/>
      </w:pPr>
      <w:r w:rsidRPr="00FE384F">
        <w:t>СОДЕРЖАНИЕ</w:t>
      </w:r>
    </w:p>
    <w:p w:rsidR="00B4433F" w:rsidRDefault="00B4433F" w:rsidP="00B4433F"/>
    <w:p w:rsidR="009D3ADF" w:rsidRPr="009D3ADF" w:rsidRDefault="000D7CC3" w:rsidP="009D3ADF">
      <w:pPr>
        <w:pStyle w:val="12"/>
        <w:spacing w:line="360" w:lineRule="auto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r w:rsidRPr="009D3ADF">
        <w:rPr>
          <w:b w:val="0"/>
          <w:sz w:val="28"/>
          <w:szCs w:val="28"/>
        </w:rPr>
        <w:fldChar w:fldCharType="begin"/>
      </w:r>
      <w:r w:rsidR="00B4433F" w:rsidRPr="009D3ADF">
        <w:rPr>
          <w:b w:val="0"/>
          <w:sz w:val="28"/>
          <w:szCs w:val="28"/>
        </w:rPr>
        <w:instrText xml:space="preserve"> TOC \o "1-3" \h \z \u </w:instrText>
      </w:r>
      <w:r w:rsidRPr="009D3ADF">
        <w:rPr>
          <w:b w:val="0"/>
          <w:sz w:val="28"/>
          <w:szCs w:val="28"/>
        </w:rPr>
        <w:fldChar w:fldCharType="separate"/>
      </w:r>
      <w:hyperlink w:anchor="_Toc31811345" w:history="1">
        <w:r w:rsidR="009D3ADF" w:rsidRPr="009D3ADF">
          <w:rPr>
            <w:rStyle w:val="a4"/>
            <w:b w:val="0"/>
            <w:sz w:val="28"/>
            <w:szCs w:val="28"/>
          </w:rPr>
          <w:t>1 Общие положения</w:t>
        </w:r>
        <w:r w:rsidR="009D3ADF" w:rsidRPr="009D3ADF">
          <w:rPr>
            <w:b w:val="0"/>
            <w:webHidden/>
            <w:sz w:val="28"/>
            <w:szCs w:val="28"/>
          </w:rPr>
          <w:tab/>
        </w:r>
        <w:r w:rsidR="009D3ADF" w:rsidRPr="009D3ADF">
          <w:rPr>
            <w:b w:val="0"/>
            <w:webHidden/>
            <w:sz w:val="28"/>
            <w:szCs w:val="28"/>
          </w:rPr>
          <w:fldChar w:fldCharType="begin"/>
        </w:r>
        <w:r w:rsidR="009D3ADF" w:rsidRPr="009D3ADF">
          <w:rPr>
            <w:b w:val="0"/>
            <w:webHidden/>
            <w:sz w:val="28"/>
            <w:szCs w:val="28"/>
          </w:rPr>
          <w:instrText xml:space="preserve"> PAGEREF _Toc31811345 \h </w:instrText>
        </w:r>
        <w:r w:rsidR="009D3ADF" w:rsidRPr="009D3ADF">
          <w:rPr>
            <w:b w:val="0"/>
            <w:webHidden/>
            <w:sz w:val="28"/>
            <w:szCs w:val="28"/>
          </w:rPr>
        </w:r>
        <w:r w:rsidR="009D3ADF" w:rsidRPr="009D3ADF">
          <w:rPr>
            <w:b w:val="0"/>
            <w:webHidden/>
            <w:sz w:val="28"/>
            <w:szCs w:val="28"/>
          </w:rPr>
          <w:fldChar w:fldCharType="separate"/>
        </w:r>
        <w:r w:rsidR="0045301E">
          <w:rPr>
            <w:b w:val="0"/>
            <w:webHidden/>
            <w:sz w:val="28"/>
            <w:szCs w:val="28"/>
          </w:rPr>
          <w:t>5</w:t>
        </w:r>
        <w:r w:rsidR="009D3ADF" w:rsidRPr="009D3ADF">
          <w:rPr>
            <w:b w:val="0"/>
            <w:webHidden/>
            <w:sz w:val="28"/>
            <w:szCs w:val="28"/>
          </w:rPr>
          <w:fldChar w:fldCharType="end"/>
        </w:r>
      </w:hyperlink>
    </w:p>
    <w:p w:rsidR="009D3ADF" w:rsidRPr="009D3ADF" w:rsidRDefault="004B39FC" w:rsidP="009D3ADF">
      <w:pPr>
        <w:pStyle w:val="12"/>
        <w:spacing w:line="360" w:lineRule="auto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hyperlink w:anchor="_Toc31811346" w:history="1">
        <w:r w:rsidR="009D3ADF" w:rsidRPr="009D3ADF">
          <w:rPr>
            <w:rStyle w:val="a4"/>
            <w:b w:val="0"/>
            <w:sz w:val="28"/>
            <w:szCs w:val="28"/>
          </w:rPr>
          <w:t>2 Сведения о видах, назначении и наименованиях планируемых для размещения объектов местного значения</w:t>
        </w:r>
        <w:r w:rsidR="009D3ADF" w:rsidRPr="009D3ADF">
          <w:rPr>
            <w:b w:val="0"/>
            <w:webHidden/>
            <w:sz w:val="28"/>
            <w:szCs w:val="28"/>
          </w:rPr>
          <w:tab/>
        </w:r>
        <w:r w:rsidR="009D3ADF" w:rsidRPr="009D3ADF">
          <w:rPr>
            <w:b w:val="0"/>
            <w:webHidden/>
            <w:sz w:val="28"/>
            <w:szCs w:val="28"/>
          </w:rPr>
          <w:fldChar w:fldCharType="begin"/>
        </w:r>
        <w:r w:rsidR="009D3ADF" w:rsidRPr="009D3ADF">
          <w:rPr>
            <w:b w:val="0"/>
            <w:webHidden/>
            <w:sz w:val="28"/>
            <w:szCs w:val="28"/>
          </w:rPr>
          <w:instrText xml:space="preserve"> PAGEREF _Toc31811346 \h </w:instrText>
        </w:r>
        <w:r w:rsidR="009D3ADF" w:rsidRPr="009D3ADF">
          <w:rPr>
            <w:b w:val="0"/>
            <w:webHidden/>
            <w:sz w:val="28"/>
            <w:szCs w:val="28"/>
          </w:rPr>
        </w:r>
        <w:r w:rsidR="009D3ADF" w:rsidRPr="009D3ADF">
          <w:rPr>
            <w:b w:val="0"/>
            <w:webHidden/>
            <w:sz w:val="28"/>
            <w:szCs w:val="28"/>
          </w:rPr>
          <w:fldChar w:fldCharType="separate"/>
        </w:r>
        <w:r w:rsidR="0045301E">
          <w:rPr>
            <w:b w:val="0"/>
            <w:webHidden/>
            <w:sz w:val="28"/>
            <w:szCs w:val="28"/>
          </w:rPr>
          <w:t>7</w:t>
        </w:r>
        <w:r w:rsidR="009D3ADF" w:rsidRPr="009D3ADF">
          <w:rPr>
            <w:b w:val="0"/>
            <w:webHidden/>
            <w:sz w:val="28"/>
            <w:szCs w:val="28"/>
          </w:rPr>
          <w:fldChar w:fldCharType="end"/>
        </w:r>
      </w:hyperlink>
    </w:p>
    <w:p w:rsidR="009D3ADF" w:rsidRPr="009D3ADF" w:rsidRDefault="004B39FC" w:rsidP="009D3ADF">
      <w:pPr>
        <w:pStyle w:val="21"/>
        <w:rPr>
          <w:rFonts w:asciiTheme="minorHAnsi" w:eastAsiaTheme="minorEastAsia" w:hAnsiTheme="minorHAnsi" w:cstheme="minorBidi"/>
        </w:rPr>
      </w:pPr>
      <w:hyperlink w:anchor="_Toc31811347" w:history="1">
        <w:r w:rsidR="009D3ADF" w:rsidRPr="009D3ADF">
          <w:rPr>
            <w:rStyle w:val="a4"/>
            <w:b w:val="0"/>
          </w:rPr>
          <w:t>2.1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 w:rsidR="009D3ADF" w:rsidRPr="009D3ADF">
          <w:rPr>
            <w:webHidden/>
          </w:rPr>
          <w:tab/>
        </w:r>
        <w:r w:rsidR="009D3ADF" w:rsidRPr="009D3ADF">
          <w:rPr>
            <w:webHidden/>
          </w:rPr>
          <w:fldChar w:fldCharType="begin"/>
        </w:r>
        <w:r w:rsidR="009D3ADF" w:rsidRPr="009D3ADF">
          <w:rPr>
            <w:webHidden/>
          </w:rPr>
          <w:instrText xml:space="preserve"> PAGEREF _Toc31811347 \h </w:instrText>
        </w:r>
        <w:r w:rsidR="009D3ADF" w:rsidRPr="009D3ADF">
          <w:rPr>
            <w:webHidden/>
          </w:rPr>
        </w:r>
        <w:r w:rsidR="009D3ADF" w:rsidRPr="009D3ADF">
          <w:rPr>
            <w:webHidden/>
          </w:rPr>
          <w:fldChar w:fldCharType="separate"/>
        </w:r>
        <w:r w:rsidR="0045301E">
          <w:rPr>
            <w:webHidden/>
          </w:rPr>
          <w:t>9</w:t>
        </w:r>
        <w:r w:rsidR="009D3ADF" w:rsidRPr="009D3ADF">
          <w:rPr>
            <w:webHidden/>
          </w:rPr>
          <w:fldChar w:fldCharType="end"/>
        </w:r>
      </w:hyperlink>
    </w:p>
    <w:p w:rsidR="009D3ADF" w:rsidRPr="009D3ADF" w:rsidRDefault="004B39FC" w:rsidP="009D3ADF">
      <w:pPr>
        <w:pStyle w:val="12"/>
        <w:spacing w:line="360" w:lineRule="auto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hyperlink w:anchor="_Toc31811348" w:history="1">
        <w:r w:rsidR="009D3ADF" w:rsidRPr="009D3ADF">
          <w:rPr>
            <w:rStyle w:val="a4"/>
            <w:b w:val="0"/>
            <w:sz w:val="28"/>
            <w:szCs w:val="28"/>
          </w:rPr>
          <w:t>3 Сведения о планируемых для размещения в функциональных зонах объектов федерального значения, объектов регионального значения, объектов местного значения (за исключением линейных объектов)</w:t>
        </w:r>
        <w:r w:rsidR="009D3ADF" w:rsidRPr="009D3ADF">
          <w:rPr>
            <w:b w:val="0"/>
            <w:webHidden/>
            <w:sz w:val="28"/>
            <w:szCs w:val="28"/>
          </w:rPr>
          <w:tab/>
        </w:r>
        <w:r w:rsidR="009D3ADF" w:rsidRPr="009D3ADF">
          <w:rPr>
            <w:b w:val="0"/>
            <w:webHidden/>
            <w:sz w:val="28"/>
            <w:szCs w:val="28"/>
          </w:rPr>
          <w:fldChar w:fldCharType="begin"/>
        </w:r>
        <w:r w:rsidR="009D3ADF" w:rsidRPr="009D3ADF">
          <w:rPr>
            <w:b w:val="0"/>
            <w:webHidden/>
            <w:sz w:val="28"/>
            <w:szCs w:val="28"/>
          </w:rPr>
          <w:instrText xml:space="preserve"> PAGEREF _Toc31811348 \h </w:instrText>
        </w:r>
        <w:r w:rsidR="009D3ADF" w:rsidRPr="009D3ADF">
          <w:rPr>
            <w:b w:val="0"/>
            <w:webHidden/>
            <w:sz w:val="28"/>
            <w:szCs w:val="28"/>
          </w:rPr>
        </w:r>
        <w:r w:rsidR="009D3ADF" w:rsidRPr="009D3ADF">
          <w:rPr>
            <w:b w:val="0"/>
            <w:webHidden/>
            <w:sz w:val="28"/>
            <w:szCs w:val="28"/>
          </w:rPr>
          <w:fldChar w:fldCharType="separate"/>
        </w:r>
        <w:r w:rsidR="0045301E">
          <w:rPr>
            <w:b w:val="0"/>
            <w:webHidden/>
            <w:sz w:val="28"/>
            <w:szCs w:val="28"/>
          </w:rPr>
          <w:t>10</w:t>
        </w:r>
        <w:r w:rsidR="009D3ADF" w:rsidRPr="009D3ADF">
          <w:rPr>
            <w:b w:val="0"/>
            <w:webHidden/>
            <w:sz w:val="28"/>
            <w:szCs w:val="28"/>
          </w:rPr>
          <w:fldChar w:fldCharType="end"/>
        </w:r>
      </w:hyperlink>
    </w:p>
    <w:p w:rsidR="009D3ADF" w:rsidRPr="009D3ADF" w:rsidRDefault="004B39FC" w:rsidP="009D3ADF">
      <w:pPr>
        <w:pStyle w:val="21"/>
        <w:rPr>
          <w:rFonts w:asciiTheme="minorHAnsi" w:eastAsiaTheme="minorEastAsia" w:hAnsiTheme="minorHAnsi" w:cstheme="minorBidi"/>
        </w:rPr>
      </w:pPr>
      <w:hyperlink w:anchor="_Toc31811349" w:history="1">
        <w:r w:rsidR="009D3ADF" w:rsidRPr="009D3ADF">
          <w:rPr>
            <w:rStyle w:val="a4"/>
            <w:b w:val="0"/>
          </w:rPr>
          <w:t>3.1 Сведения о видах, назначении и наим</w:t>
        </w:r>
        <w:r w:rsidR="009D3ADF">
          <w:rPr>
            <w:rStyle w:val="a4"/>
            <w:b w:val="0"/>
          </w:rPr>
          <w:t>енованиях объектов федерального</w:t>
        </w:r>
        <w:r w:rsidR="009D3ADF" w:rsidRPr="009D3ADF">
          <w:rPr>
            <w:rStyle w:val="a4"/>
            <w:b w:val="0"/>
          </w:rPr>
          <w:t>значения, планируемых для размещения на территории муниципального образования</w:t>
        </w:r>
        <w:r w:rsidR="009D3ADF" w:rsidRPr="009D3ADF">
          <w:rPr>
            <w:webHidden/>
          </w:rPr>
          <w:tab/>
        </w:r>
        <w:r w:rsidR="009D3ADF" w:rsidRPr="009D3ADF">
          <w:rPr>
            <w:webHidden/>
          </w:rPr>
          <w:fldChar w:fldCharType="begin"/>
        </w:r>
        <w:r w:rsidR="009D3ADF" w:rsidRPr="009D3ADF">
          <w:rPr>
            <w:webHidden/>
          </w:rPr>
          <w:instrText xml:space="preserve"> PAGEREF _Toc31811349 \h </w:instrText>
        </w:r>
        <w:r w:rsidR="009D3ADF" w:rsidRPr="009D3ADF">
          <w:rPr>
            <w:webHidden/>
          </w:rPr>
        </w:r>
        <w:r w:rsidR="009D3ADF" w:rsidRPr="009D3ADF">
          <w:rPr>
            <w:webHidden/>
          </w:rPr>
          <w:fldChar w:fldCharType="separate"/>
        </w:r>
        <w:r w:rsidR="0045301E">
          <w:rPr>
            <w:webHidden/>
          </w:rPr>
          <w:t>12</w:t>
        </w:r>
        <w:r w:rsidR="009D3ADF" w:rsidRPr="009D3ADF">
          <w:rPr>
            <w:webHidden/>
          </w:rPr>
          <w:fldChar w:fldCharType="end"/>
        </w:r>
      </w:hyperlink>
    </w:p>
    <w:p w:rsidR="009D3ADF" w:rsidRPr="009D3ADF" w:rsidRDefault="004B39FC" w:rsidP="009D3ADF">
      <w:pPr>
        <w:pStyle w:val="21"/>
        <w:rPr>
          <w:rFonts w:asciiTheme="minorHAnsi" w:eastAsiaTheme="minorEastAsia" w:hAnsiTheme="minorHAnsi" w:cstheme="minorBidi"/>
        </w:rPr>
      </w:pPr>
      <w:hyperlink w:anchor="_Toc31811350" w:history="1">
        <w:r w:rsidR="009D3ADF" w:rsidRPr="009D3ADF">
          <w:rPr>
            <w:rStyle w:val="a4"/>
            <w:b w:val="0"/>
          </w:rPr>
          <w:t>3.2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 w:rsidR="009D3ADF" w:rsidRPr="009D3ADF">
          <w:rPr>
            <w:webHidden/>
          </w:rPr>
          <w:tab/>
        </w:r>
        <w:r w:rsidR="009D3ADF" w:rsidRPr="009D3ADF">
          <w:rPr>
            <w:webHidden/>
          </w:rPr>
          <w:fldChar w:fldCharType="begin"/>
        </w:r>
        <w:r w:rsidR="009D3ADF" w:rsidRPr="009D3ADF">
          <w:rPr>
            <w:webHidden/>
          </w:rPr>
          <w:instrText xml:space="preserve"> PAGEREF _Toc31811350 \h </w:instrText>
        </w:r>
        <w:r w:rsidR="009D3ADF" w:rsidRPr="009D3ADF">
          <w:rPr>
            <w:webHidden/>
          </w:rPr>
        </w:r>
        <w:r w:rsidR="009D3ADF" w:rsidRPr="009D3ADF">
          <w:rPr>
            <w:webHidden/>
          </w:rPr>
          <w:fldChar w:fldCharType="separate"/>
        </w:r>
        <w:r w:rsidR="0045301E">
          <w:rPr>
            <w:webHidden/>
          </w:rPr>
          <w:t>13</w:t>
        </w:r>
        <w:r w:rsidR="009D3ADF" w:rsidRPr="009D3ADF">
          <w:rPr>
            <w:webHidden/>
          </w:rPr>
          <w:fldChar w:fldCharType="end"/>
        </w:r>
      </w:hyperlink>
    </w:p>
    <w:p w:rsidR="009D3ADF" w:rsidRPr="009D3ADF" w:rsidRDefault="004B39FC" w:rsidP="009D3ADF">
      <w:pPr>
        <w:pStyle w:val="21"/>
        <w:rPr>
          <w:rFonts w:asciiTheme="minorHAnsi" w:eastAsiaTheme="minorEastAsia" w:hAnsiTheme="minorHAnsi" w:cstheme="minorBidi"/>
        </w:rPr>
      </w:pPr>
      <w:hyperlink w:anchor="_Toc31811351" w:history="1">
        <w:r w:rsidR="009D3ADF" w:rsidRPr="009D3ADF">
          <w:rPr>
            <w:rStyle w:val="a4"/>
            <w:b w:val="0"/>
          </w:rPr>
          <w:t>3.3 Сведения о видах, назначении и наименованиях объектов местного значения, планируемых для размещения на территории муниципального образования (за исключением линейных объектов)</w:t>
        </w:r>
        <w:r w:rsidR="009D3ADF" w:rsidRPr="009D3ADF">
          <w:rPr>
            <w:webHidden/>
          </w:rPr>
          <w:tab/>
        </w:r>
        <w:r w:rsidR="009D3ADF" w:rsidRPr="009D3ADF">
          <w:rPr>
            <w:webHidden/>
          </w:rPr>
          <w:fldChar w:fldCharType="begin"/>
        </w:r>
        <w:r w:rsidR="009D3ADF" w:rsidRPr="009D3ADF">
          <w:rPr>
            <w:webHidden/>
          </w:rPr>
          <w:instrText xml:space="preserve"> PAGEREF _Toc31811351 \h </w:instrText>
        </w:r>
        <w:r w:rsidR="009D3ADF" w:rsidRPr="009D3ADF">
          <w:rPr>
            <w:webHidden/>
          </w:rPr>
        </w:r>
        <w:r w:rsidR="009D3ADF" w:rsidRPr="009D3ADF">
          <w:rPr>
            <w:webHidden/>
          </w:rPr>
          <w:fldChar w:fldCharType="separate"/>
        </w:r>
        <w:r w:rsidR="0045301E">
          <w:rPr>
            <w:webHidden/>
          </w:rPr>
          <w:t>14</w:t>
        </w:r>
        <w:r w:rsidR="009D3ADF" w:rsidRPr="009D3ADF">
          <w:rPr>
            <w:webHidden/>
          </w:rPr>
          <w:fldChar w:fldCharType="end"/>
        </w:r>
      </w:hyperlink>
    </w:p>
    <w:p w:rsidR="009D3ADF" w:rsidRPr="009D3ADF" w:rsidRDefault="004B39FC" w:rsidP="009D3ADF">
      <w:pPr>
        <w:pStyle w:val="21"/>
        <w:rPr>
          <w:rFonts w:asciiTheme="minorHAnsi" w:eastAsiaTheme="minorEastAsia" w:hAnsiTheme="minorHAnsi" w:cstheme="minorBidi"/>
        </w:rPr>
      </w:pPr>
      <w:hyperlink w:anchor="_Toc31811352" w:history="1">
        <w:r w:rsidR="009D3ADF" w:rsidRPr="009D3ADF">
          <w:rPr>
            <w:rStyle w:val="a4"/>
            <w:b w:val="0"/>
          </w:rPr>
          <w:t>Приложение: Сведения о границах населенных пунктов</w:t>
        </w:r>
        <w:r w:rsidR="009D3ADF" w:rsidRPr="009D3ADF">
          <w:rPr>
            <w:webHidden/>
          </w:rPr>
          <w:tab/>
        </w:r>
        <w:r w:rsidR="009D3ADF" w:rsidRPr="009D3ADF">
          <w:rPr>
            <w:webHidden/>
          </w:rPr>
          <w:fldChar w:fldCharType="begin"/>
        </w:r>
        <w:r w:rsidR="009D3ADF" w:rsidRPr="009D3ADF">
          <w:rPr>
            <w:webHidden/>
          </w:rPr>
          <w:instrText xml:space="preserve"> PAGEREF _Toc31811352 \h </w:instrText>
        </w:r>
        <w:r w:rsidR="009D3ADF" w:rsidRPr="009D3ADF">
          <w:rPr>
            <w:webHidden/>
          </w:rPr>
        </w:r>
        <w:r w:rsidR="009D3ADF" w:rsidRPr="009D3ADF">
          <w:rPr>
            <w:webHidden/>
          </w:rPr>
          <w:fldChar w:fldCharType="separate"/>
        </w:r>
        <w:r w:rsidR="0045301E">
          <w:rPr>
            <w:webHidden/>
          </w:rPr>
          <w:t>16</w:t>
        </w:r>
        <w:r w:rsidR="009D3ADF" w:rsidRPr="009D3ADF">
          <w:rPr>
            <w:webHidden/>
          </w:rPr>
          <w:fldChar w:fldCharType="end"/>
        </w:r>
      </w:hyperlink>
    </w:p>
    <w:p w:rsidR="00B4433F" w:rsidRDefault="000D7CC3" w:rsidP="009D3ADF">
      <w:pPr>
        <w:spacing w:line="360" w:lineRule="auto"/>
      </w:pPr>
      <w:r w:rsidRPr="009D3ADF">
        <w:rPr>
          <w:rFonts w:cs="Book Antiqua"/>
          <w:noProof/>
          <w:sz w:val="28"/>
          <w:szCs w:val="28"/>
        </w:rPr>
        <w:fldChar w:fldCharType="end"/>
      </w:r>
    </w:p>
    <w:p w:rsidR="00B4433F" w:rsidRDefault="00B4433F">
      <w:pPr>
        <w:spacing w:before="0" w:after="0"/>
      </w:pPr>
      <w:r>
        <w:br w:type="page"/>
      </w:r>
    </w:p>
    <w:p w:rsidR="00B4433F" w:rsidRPr="00B4433F" w:rsidRDefault="00B4433F" w:rsidP="00B4433F"/>
    <w:p w:rsidR="000920CC" w:rsidRPr="00DD4617" w:rsidRDefault="00FE384F" w:rsidP="009D3ADF">
      <w:pPr>
        <w:pStyle w:val="21"/>
      </w:pPr>
      <w:bookmarkStart w:id="5" w:name="_Toc31811345"/>
      <w:r w:rsidRPr="00DD4617">
        <w:t>1</w:t>
      </w:r>
      <w:r w:rsidR="005A289D" w:rsidRPr="00DD4617">
        <w:t xml:space="preserve"> Общие положения</w:t>
      </w:r>
      <w:bookmarkEnd w:id="5"/>
    </w:p>
    <w:p w:rsidR="00396ECD" w:rsidRPr="00DD4617" w:rsidRDefault="00396ECD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Проект Генерального пла</w:t>
      </w:r>
      <w:r w:rsidR="00FE384F" w:rsidRPr="00DD4617">
        <w:rPr>
          <w:sz w:val="28"/>
          <w:szCs w:val="28"/>
        </w:rPr>
        <w:t>на муниципального образования город</w:t>
      </w:r>
      <w:r w:rsidRPr="00DD4617">
        <w:rPr>
          <w:sz w:val="28"/>
          <w:szCs w:val="28"/>
        </w:rPr>
        <w:t xml:space="preserve"> </w:t>
      </w:r>
      <w:r w:rsidR="00FE384F" w:rsidRPr="00DD4617">
        <w:rPr>
          <w:sz w:val="28"/>
          <w:szCs w:val="28"/>
        </w:rPr>
        <w:t>Венев Веневского</w:t>
      </w:r>
      <w:r w:rsidRPr="00DD4617">
        <w:rPr>
          <w:sz w:val="28"/>
          <w:szCs w:val="28"/>
        </w:rPr>
        <w:t xml:space="preserve"> района выполнен в двух томах: </w:t>
      </w:r>
      <w:r w:rsidR="00FE384F" w:rsidRPr="00DD4617">
        <w:rPr>
          <w:sz w:val="28"/>
          <w:szCs w:val="28"/>
        </w:rPr>
        <w:t>Том 1 «Положение</w:t>
      </w:r>
      <w:r w:rsidR="00C50B89" w:rsidRPr="00DD4617">
        <w:rPr>
          <w:sz w:val="28"/>
          <w:szCs w:val="28"/>
        </w:rPr>
        <w:t xml:space="preserve"> о территориальном планировании</w:t>
      </w:r>
      <w:r w:rsidR="00FE384F" w:rsidRPr="00DD4617">
        <w:rPr>
          <w:sz w:val="28"/>
          <w:szCs w:val="28"/>
        </w:rPr>
        <w:t>» (далее - Положение); Том 2 «Материалы по обоснованию проекта генерального плана</w:t>
      </w:r>
      <w:r w:rsidR="00C50B89" w:rsidRPr="00DD4617">
        <w:rPr>
          <w:sz w:val="28"/>
          <w:szCs w:val="28"/>
        </w:rPr>
        <w:t>»</w:t>
      </w:r>
      <w:r w:rsidR="00FE384F" w:rsidRPr="00DD4617">
        <w:rPr>
          <w:sz w:val="28"/>
          <w:szCs w:val="28"/>
        </w:rPr>
        <w:t>.</w:t>
      </w:r>
    </w:p>
    <w:p w:rsidR="00396ECD" w:rsidRPr="00DD4617" w:rsidRDefault="00396ECD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Проект выполнен в виде компьютерной геоинформационной системы (ГИС) и с 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направлениям, использовать ее для территориального мониторинга района, а также практической работы органов местного самоуправления.</w:t>
      </w:r>
    </w:p>
    <w:p w:rsidR="00EE6200" w:rsidRPr="00DD4617" w:rsidRDefault="00C50B89" w:rsidP="00DD4617">
      <w:pPr>
        <w:pStyle w:val="110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Целью Генерального плана муниципального образования город Венев Веневского района является приведение графических материалов генерального плана в соответствие с требованиями статей 23, 30 Градостроительного кодекса РФ, а также приказа Минэкономразвития России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от 7 декабря 2016г. №793».</w:t>
      </w:r>
    </w:p>
    <w:p w:rsidR="0052600E" w:rsidRPr="00DD4617" w:rsidRDefault="0052600E" w:rsidP="00DD4617">
      <w:pPr>
        <w:pStyle w:val="110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Целями территориального планирования являются: рост качества жизни населения, учет интересов юридических и физических лиц при определении назначения территорий, исходя из совокупности социальных, экономических, экологических и иных факторов, а также другие требования к развит</w:t>
      </w:r>
      <w:r w:rsidR="00EE6200" w:rsidRPr="00DD4617">
        <w:rPr>
          <w:sz w:val="28"/>
          <w:szCs w:val="28"/>
        </w:rPr>
        <w:t>ию территории на расчетный срок</w:t>
      </w:r>
      <w:r w:rsidRPr="00DD4617">
        <w:rPr>
          <w:sz w:val="28"/>
          <w:szCs w:val="28"/>
        </w:rPr>
        <w:t>.</w:t>
      </w:r>
    </w:p>
    <w:p w:rsidR="00396ECD" w:rsidRPr="00DD4617" w:rsidRDefault="00396ECD" w:rsidP="00DD4617">
      <w:pPr>
        <w:pStyle w:val="110"/>
        <w:shd w:val="clear" w:color="auto" w:fill="auto"/>
        <w:tabs>
          <w:tab w:val="left" w:pos="1249"/>
        </w:tabs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В материалах Генерального плана муниципального образования установлены следующие сроки его реализации:</w:t>
      </w:r>
    </w:p>
    <w:p w:rsidR="00396ECD" w:rsidRPr="00DD4617" w:rsidRDefault="00396ECD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исходный год - 20</w:t>
      </w:r>
      <w:r w:rsidR="0052600E" w:rsidRPr="00DD4617">
        <w:rPr>
          <w:sz w:val="28"/>
          <w:szCs w:val="28"/>
        </w:rPr>
        <w:t>20</w:t>
      </w:r>
      <w:r w:rsidRPr="00DD4617">
        <w:rPr>
          <w:sz w:val="28"/>
          <w:szCs w:val="28"/>
        </w:rPr>
        <w:t xml:space="preserve"> г.,</w:t>
      </w:r>
    </w:p>
    <w:p w:rsidR="00396ECD" w:rsidRPr="00DD4617" w:rsidRDefault="00396ECD" w:rsidP="00DD4617">
      <w:pPr>
        <w:pStyle w:val="110"/>
        <w:shd w:val="clear" w:color="auto" w:fill="auto"/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  <w:lang w:val="en-US"/>
        </w:rPr>
        <w:t>I</w:t>
      </w:r>
      <w:r w:rsidRPr="00DD4617">
        <w:rPr>
          <w:sz w:val="28"/>
          <w:szCs w:val="28"/>
        </w:rPr>
        <w:t xml:space="preserve"> этап </w:t>
      </w:r>
      <w:r w:rsidRPr="00DD4617">
        <w:rPr>
          <w:color w:val="000000"/>
          <w:sz w:val="28"/>
          <w:szCs w:val="28"/>
        </w:rPr>
        <w:t>– 20</w:t>
      </w:r>
      <w:r w:rsidR="0052600E" w:rsidRPr="00DD4617">
        <w:rPr>
          <w:color w:val="000000"/>
          <w:sz w:val="28"/>
          <w:szCs w:val="28"/>
        </w:rPr>
        <w:t>20</w:t>
      </w:r>
      <w:r w:rsidRPr="00DD4617">
        <w:rPr>
          <w:color w:val="000000"/>
          <w:sz w:val="28"/>
          <w:szCs w:val="28"/>
        </w:rPr>
        <w:t>-20</w:t>
      </w:r>
      <w:r w:rsidR="0052600E" w:rsidRPr="00DD4617">
        <w:rPr>
          <w:color w:val="000000"/>
          <w:sz w:val="28"/>
          <w:szCs w:val="28"/>
        </w:rPr>
        <w:t>30</w:t>
      </w:r>
      <w:r w:rsidRPr="00DD4617">
        <w:rPr>
          <w:color w:val="000000"/>
          <w:sz w:val="28"/>
          <w:szCs w:val="28"/>
        </w:rPr>
        <w:t xml:space="preserve"> гг. (первоочередные плановые мероприятия 3-10 лет);</w:t>
      </w:r>
    </w:p>
    <w:p w:rsidR="00396ECD" w:rsidRPr="00DD4617" w:rsidRDefault="00396ECD" w:rsidP="00DD4617">
      <w:pPr>
        <w:pStyle w:val="110"/>
        <w:shd w:val="clear" w:color="auto" w:fill="auto"/>
        <w:tabs>
          <w:tab w:val="left" w:pos="1179"/>
        </w:tabs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  <w:lang w:val="en-US"/>
        </w:rPr>
        <w:t>II</w:t>
      </w:r>
      <w:r w:rsidRPr="00DD4617">
        <w:rPr>
          <w:sz w:val="28"/>
          <w:szCs w:val="28"/>
        </w:rPr>
        <w:t xml:space="preserve"> этап </w:t>
      </w:r>
      <w:r w:rsidR="00C50B89" w:rsidRPr="00DD4617">
        <w:rPr>
          <w:color w:val="000000"/>
          <w:sz w:val="28"/>
          <w:szCs w:val="28"/>
        </w:rPr>
        <w:t>– до 20</w:t>
      </w:r>
      <w:r w:rsidR="0052600E" w:rsidRPr="00DD4617">
        <w:rPr>
          <w:color w:val="000000"/>
          <w:sz w:val="28"/>
          <w:szCs w:val="28"/>
        </w:rPr>
        <w:t>40</w:t>
      </w:r>
      <w:r w:rsidRPr="00DD4617">
        <w:rPr>
          <w:color w:val="000000"/>
          <w:sz w:val="28"/>
          <w:szCs w:val="28"/>
        </w:rPr>
        <w:t xml:space="preserve"> г. (расчетный срок Генерального плана, 20 лет).</w:t>
      </w:r>
    </w:p>
    <w:p w:rsidR="00EE3B68" w:rsidRPr="00DD4617" w:rsidRDefault="00EE3B68" w:rsidP="00DD461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 xml:space="preserve">При подготовке </w:t>
      </w:r>
      <w:r w:rsidRPr="00DD4617">
        <w:rPr>
          <w:bCs/>
          <w:sz w:val="28"/>
          <w:szCs w:val="28"/>
        </w:rPr>
        <w:t xml:space="preserve">Генерального плана </w:t>
      </w:r>
      <w:r w:rsidR="00A8042E" w:rsidRPr="00DD4617">
        <w:rPr>
          <w:bCs/>
          <w:sz w:val="28"/>
          <w:szCs w:val="28"/>
        </w:rPr>
        <w:t xml:space="preserve">муниципального образования </w:t>
      </w:r>
      <w:r w:rsidRPr="00DD4617">
        <w:rPr>
          <w:sz w:val="28"/>
          <w:szCs w:val="28"/>
        </w:rPr>
        <w:t>было учтено действующее законодательство о градостроительной де</w:t>
      </w:r>
      <w:r w:rsidR="00263421" w:rsidRPr="00DD4617">
        <w:rPr>
          <w:sz w:val="28"/>
          <w:szCs w:val="28"/>
        </w:rPr>
        <w:t>ятельности, а так же положения З</w:t>
      </w:r>
      <w:r w:rsidRPr="00DD4617">
        <w:rPr>
          <w:sz w:val="28"/>
          <w:szCs w:val="28"/>
        </w:rPr>
        <w:t xml:space="preserve">акона </w:t>
      </w:r>
      <w:r w:rsidR="00A8042E" w:rsidRPr="00DD4617">
        <w:rPr>
          <w:sz w:val="28"/>
          <w:szCs w:val="28"/>
        </w:rPr>
        <w:t>Тульской</w:t>
      </w:r>
      <w:r w:rsidRPr="00DD4617">
        <w:rPr>
          <w:sz w:val="28"/>
          <w:szCs w:val="28"/>
        </w:rPr>
        <w:t xml:space="preserve"> области от </w:t>
      </w:r>
      <w:r w:rsidR="00A8042E" w:rsidRPr="00DD4617">
        <w:rPr>
          <w:sz w:val="28"/>
          <w:szCs w:val="28"/>
        </w:rPr>
        <w:t>29</w:t>
      </w:r>
      <w:r w:rsidRPr="00DD4617">
        <w:rPr>
          <w:sz w:val="28"/>
          <w:szCs w:val="28"/>
        </w:rPr>
        <w:t>.</w:t>
      </w:r>
      <w:r w:rsidR="00A8042E" w:rsidRPr="00DD4617">
        <w:rPr>
          <w:sz w:val="28"/>
          <w:szCs w:val="28"/>
        </w:rPr>
        <w:t>12</w:t>
      </w:r>
      <w:r w:rsidRPr="00DD4617">
        <w:rPr>
          <w:sz w:val="28"/>
          <w:szCs w:val="28"/>
        </w:rPr>
        <w:t>.200</w:t>
      </w:r>
      <w:r w:rsidR="00A8042E" w:rsidRPr="00DD4617">
        <w:rPr>
          <w:sz w:val="28"/>
          <w:szCs w:val="28"/>
        </w:rPr>
        <w:t>6</w:t>
      </w:r>
      <w:r w:rsidRPr="00DD4617">
        <w:rPr>
          <w:sz w:val="28"/>
          <w:szCs w:val="28"/>
        </w:rPr>
        <w:t xml:space="preserve"> № </w:t>
      </w:r>
      <w:r w:rsidR="00A8042E" w:rsidRPr="00DD4617">
        <w:rPr>
          <w:sz w:val="28"/>
          <w:szCs w:val="28"/>
        </w:rPr>
        <w:t>785</w:t>
      </w:r>
      <w:r w:rsidRPr="00DD4617">
        <w:rPr>
          <w:sz w:val="28"/>
          <w:szCs w:val="28"/>
        </w:rPr>
        <w:t>-</w:t>
      </w:r>
      <w:r w:rsidR="00A8042E" w:rsidRPr="00DD4617">
        <w:rPr>
          <w:sz w:val="28"/>
          <w:szCs w:val="28"/>
        </w:rPr>
        <w:t>ЗТО</w:t>
      </w:r>
      <w:r w:rsidRPr="00DD4617">
        <w:rPr>
          <w:sz w:val="28"/>
          <w:szCs w:val="28"/>
        </w:rPr>
        <w:t xml:space="preserve"> «О градостроительной деятельности </w:t>
      </w:r>
      <w:r w:rsidR="00A8042E" w:rsidRPr="00DD4617">
        <w:rPr>
          <w:sz w:val="28"/>
          <w:szCs w:val="28"/>
        </w:rPr>
        <w:t>в Тульской</w:t>
      </w:r>
      <w:r w:rsidR="00263421" w:rsidRPr="00DD4617">
        <w:rPr>
          <w:sz w:val="28"/>
          <w:szCs w:val="28"/>
        </w:rPr>
        <w:t xml:space="preserve"> области».</w:t>
      </w:r>
    </w:p>
    <w:p w:rsidR="00EE3B68" w:rsidRPr="00DD4617" w:rsidRDefault="00EE3B68" w:rsidP="00DD461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bCs/>
          <w:sz w:val="28"/>
          <w:szCs w:val="28"/>
        </w:rPr>
        <w:t xml:space="preserve">Подготовка Генерального плана </w:t>
      </w:r>
      <w:r w:rsidRPr="00DD4617">
        <w:rPr>
          <w:sz w:val="28"/>
          <w:szCs w:val="28"/>
        </w:rPr>
        <w:t>выполнена в соответствии с требованиями, предусмотренными Градостроительн</w:t>
      </w:r>
      <w:r w:rsidR="00947DD1" w:rsidRPr="00DD4617">
        <w:rPr>
          <w:sz w:val="28"/>
          <w:szCs w:val="28"/>
        </w:rPr>
        <w:t>ым</w:t>
      </w:r>
      <w:r w:rsidRPr="00DD4617">
        <w:rPr>
          <w:sz w:val="28"/>
          <w:szCs w:val="28"/>
        </w:rPr>
        <w:t xml:space="preserve"> Кодекс</w:t>
      </w:r>
      <w:r w:rsidR="00947DD1" w:rsidRPr="00DD4617">
        <w:rPr>
          <w:sz w:val="28"/>
          <w:szCs w:val="28"/>
        </w:rPr>
        <w:t>ом</w:t>
      </w:r>
      <w:r w:rsidRPr="00DD4617">
        <w:rPr>
          <w:sz w:val="28"/>
          <w:szCs w:val="28"/>
        </w:rPr>
        <w:t xml:space="preserve"> Российской Федерации. </w:t>
      </w:r>
    </w:p>
    <w:p w:rsidR="005A289D" w:rsidRPr="00DD4617" w:rsidRDefault="00EE3B68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bCs/>
          <w:sz w:val="28"/>
          <w:szCs w:val="28"/>
        </w:rPr>
        <w:t xml:space="preserve">Генеральный план </w:t>
      </w:r>
      <w:r w:rsidRPr="00DD4617">
        <w:rPr>
          <w:sz w:val="28"/>
          <w:szCs w:val="28"/>
        </w:rPr>
        <w:t xml:space="preserve">выполнен применительно ко всей территории </w:t>
      </w:r>
      <w:r w:rsidR="00A8042E" w:rsidRPr="00DD4617">
        <w:rPr>
          <w:sz w:val="28"/>
          <w:szCs w:val="28"/>
        </w:rPr>
        <w:t>муниципального образования.</w:t>
      </w:r>
    </w:p>
    <w:p w:rsidR="00EE3B68" w:rsidRPr="00DD4617" w:rsidRDefault="00EE3B68" w:rsidP="00DD461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bCs/>
          <w:sz w:val="28"/>
          <w:szCs w:val="28"/>
        </w:rPr>
        <w:t xml:space="preserve">Генеральный план </w:t>
      </w:r>
      <w:r w:rsidRPr="00DD4617">
        <w:rPr>
          <w:sz w:val="28"/>
          <w:szCs w:val="28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A8042E" w:rsidRPr="00DD4617">
        <w:rPr>
          <w:bCs/>
          <w:sz w:val="28"/>
          <w:szCs w:val="28"/>
        </w:rPr>
        <w:t>Тульской</w:t>
      </w:r>
      <w:r w:rsidRPr="00DD4617">
        <w:rPr>
          <w:bCs/>
          <w:sz w:val="28"/>
          <w:szCs w:val="28"/>
        </w:rPr>
        <w:t xml:space="preserve"> области</w:t>
      </w:r>
      <w:r w:rsidRPr="00DD4617">
        <w:rPr>
          <w:sz w:val="28"/>
          <w:szCs w:val="28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EE3B68" w:rsidRPr="00DD4617" w:rsidRDefault="00EE3B68" w:rsidP="00DD461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 xml:space="preserve">При подготовке текстовой части материалов по обоснованию и положения о территориальном планировании </w:t>
      </w:r>
      <w:r w:rsidRPr="00DD4617">
        <w:rPr>
          <w:bCs/>
          <w:sz w:val="28"/>
          <w:szCs w:val="28"/>
        </w:rPr>
        <w:t xml:space="preserve">Генерального плана </w:t>
      </w:r>
      <w:r w:rsidRPr="00DD4617">
        <w:rPr>
          <w:sz w:val="28"/>
          <w:szCs w:val="28"/>
        </w:rPr>
        <w:t xml:space="preserve">были учтены положения </w:t>
      </w:r>
      <w:r w:rsidR="00766441" w:rsidRPr="00DD4617">
        <w:rPr>
          <w:sz w:val="28"/>
          <w:szCs w:val="28"/>
        </w:rPr>
        <w:t>«М</w:t>
      </w:r>
      <w:r w:rsidRPr="00DD4617">
        <w:rPr>
          <w:sz w:val="28"/>
          <w:szCs w:val="28"/>
        </w:rPr>
        <w:t xml:space="preserve">етодических рекомендаций </w:t>
      </w:r>
      <w:r w:rsidR="00BA2003" w:rsidRPr="00DD4617">
        <w:rPr>
          <w:sz w:val="28"/>
          <w:szCs w:val="28"/>
        </w:rPr>
        <w:t>по подготовке проектов схем территориального планирования субъектов Российской Федерации</w:t>
      </w:r>
      <w:r w:rsidR="00766441" w:rsidRPr="00DD4617">
        <w:rPr>
          <w:sz w:val="28"/>
          <w:szCs w:val="28"/>
        </w:rPr>
        <w:t>»</w:t>
      </w:r>
      <w:r w:rsidRPr="00DD4617">
        <w:rPr>
          <w:sz w:val="28"/>
          <w:szCs w:val="28"/>
        </w:rPr>
        <w:t>, утвержденные приказом Министерства регионального развития Российской Федер</w:t>
      </w:r>
      <w:r w:rsidR="00766441" w:rsidRPr="00DD4617">
        <w:rPr>
          <w:sz w:val="28"/>
          <w:szCs w:val="28"/>
        </w:rPr>
        <w:t>ации от 19 апреля 2013 г. № 169</w:t>
      </w:r>
      <w:r w:rsidRPr="00DD4617">
        <w:rPr>
          <w:sz w:val="28"/>
          <w:szCs w:val="28"/>
        </w:rPr>
        <w:t xml:space="preserve">. </w:t>
      </w:r>
    </w:p>
    <w:p w:rsidR="00EE3B68" w:rsidRPr="00DD4617" w:rsidRDefault="00EE3B68" w:rsidP="00DD4617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 xml:space="preserve">При подготовке материалов по обоснованию </w:t>
      </w:r>
      <w:r w:rsidRPr="00DD4617">
        <w:rPr>
          <w:bCs/>
          <w:sz w:val="28"/>
          <w:szCs w:val="28"/>
        </w:rPr>
        <w:t xml:space="preserve">Генерального плана </w:t>
      </w:r>
      <w:r w:rsidRPr="00DD4617">
        <w:rPr>
          <w:sz w:val="28"/>
          <w:szCs w:val="28"/>
        </w:rPr>
        <w:t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</w:t>
      </w:r>
      <w:r w:rsidR="00E74622" w:rsidRPr="00DD4617">
        <w:rPr>
          <w:sz w:val="28"/>
          <w:szCs w:val="28"/>
        </w:rPr>
        <w:t>эконом</w:t>
      </w:r>
      <w:r w:rsidRPr="00DD4617">
        <w:rPr>
          <w:sz w:val="28"/>
          <w:szCs w:val="28"/>
        </w:rPr>
        <w:t xml:space="preserve">развития России от </w:t>
      </w:r>
      <w:r w:rsidR="00E74622" w:rsidRPr="00DD4617">
        <w:rPr>
          <w:sz w:val="28"/>
          <w:szCs w:val="28"/>
        </w:rPr>
        <w:t>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</w:t>
      </w:r>
      <w:r w:rsidR="00BA2003" w:rsidRPr="00DD4617">
        <w:rPr>
          <w:sz w:val="28"/>
          <w:szCs w:val="28"/>
        </w:rPr>
        <w:t>л</w:t>
      </w:r>
      <w:r w:rsidR="00E74622" w:rsidRPr="00DD4617">
        <w:rPr>
          <w:sz w:val="28"/>
          <w:szCs w:val="28"/>
        </w:rPr>
        <w:t>ьного значения, объектов местного значения и о признании ут</w:t>
      </w:r>
      <w:r w:rsidR="00BA2003" w:rsidRPr="00DD4617">
        <w:rPr>
          <w:sz w:val="28"/>
          <w:szCs w:val="28"/>
        </w:rPr>
        <w:t>ратившим силу приказа Минэконом</w:t>
      </w:r>
      <w:r w:rsidR="00E74622" w:rsidRPr="00DD4617">
        <w:rPr>
          <w:sz w:val="28"/>
          <w:szCs w:val="28"/>
        </w:rPr>
        <w:t>развития от 7 декабря 2016 г. №793».</w:t>
      </w:r>
    </w:p>
    <w:p w:rsidR="00B5189C" w:rsidRPr="00DD4617" w:rsidRDefault="00EE3B68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B4433F" w:rsidRPr="000324DC" w:rsidRDefault="00B4433F" w:rsidP="00B4433F">
      <w:pPr>
        <w:pStyle w:val="11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C95AF1" w:rsidRPr="00DD4617" w:rsidRDefault="006C0000" w:rsidP="00DD4617">
      <w:pPr>
        <w:pStyle w:val="110"/>
        <w:shd w:val="clear" w:color="auto" w:fill="auto"/>
        <w:spacing w:line="360" w:lineRule="auto"/>
        <w:ind w:firstLine="567"/>
        <w:jc w:val="center"/>
        <w:outlineLvl w:val="0"/>
        <w:rPr>
          <w:sz w:val="28"/>
          <w:szCs w:val="28"/>
        </w:rPr>
      </w:pPr>
      <w:bookmarkStart w:id="6" w:name="_Toc215908055"/>
      <w:bookmarkStart w:id="7" w:name="_Toc31811346"/>
      <w:r w:rsidRPr="00DD4617">
        <w:rPr>
          <w:b/>
          <w:bCs/>
          <w:color w:val="000000"/>
          <w:sz w:val="28"/>
          <w:szCs w:val="28"/>
        </w:rPr>
        <w:t>2</w:t>
      </w:r>
      <w:r w:rsidR="009D3ADF">
        <w:rPr>
          <w:b/>
          <w:bCs/>
          <w:color w:val="000000"/>
          <w:sz w:val="28"/>
          <w:szCs w:val="28"/>
        </w:rPr>
        <w:t>.</w:t>
      </w:r>
      <w:r w:rsidR="005A289D" w:rsidRPr="00DD4617">
        <w:rPr>
          <w:b/>
          <w:bCs/>
          <w:color w:val="000000"/>
          <w:sz w:val="28"/>
          <w:szCs w:val="28"/>
        </w:rPr>
        <w:t xml:space="preserve"> Сведения о видах, назначе</w:t>
      </w:r>
      <w:r w:rsidRPr="00DD4617">
        <w:rPr>
          <w:b/>
          <w:bCs/>
          <w:color w:val="000000"/>
          <w:sz w:val="28"/>
          <w:szCs w:val="28"/>
        </w:rPr>
        <w:t xml:space="preserve">нии и наименованиях планируемых </w:t>
      </w:r>
      <w:r w:rsidR="005A289D" w:rsidRPr="00DD4617">
        <w:rPr>
          <w:b/>
          <w:bCs/>
          <w:color w:val="000000"/>
          <w:sz w:val="28"/>
          <w:szCs w:val="28"/>
        </w:rPr>
        <w:t>для размещения объектов местного значения</w:t>
      </w:r>
      <w:bookmarkEnd w:id="6"/>
      <w:bookmarkEnd w:id="7"/>
    </w:p>
    <w:p w:rsidR="000E732C" w:rsidRPr="00DD4617" w:rsidRDefault="00DD4617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D4617">
        <w:rPr>
          <w:sz w:val="28"/>
          <w:szCs w:val="28"/>
        </w:rPr>
        <w:t>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</w:t>
      </w:r>
      <w:r w:rsidR="007B7690" w:rsidRPr="00DD4617">
        <w:rPr>
          <w:sz w:val="28"/>
          <w:szCs w:val="28"/>
        </w:rPr>
        <w:t>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0E732C" w:rsidRPr="00DD4617">
        <w:rPr>
          <w:sz w:val="28"/>
          <w:szCs w:val="28"/>
        </w:rPr>
        <w:t xml:space="preserve"> представлены в таблице 2.1.</w:t>
      </w:r>
    </w:p>
    <w:p w:rsidR="001F180E" w:rsidRPr="00DD4617" w:rsidRDefault="007B7690" w:rsidP="00DD4617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>Обоснование размещения объектов местного значения выполнено в текстовой части Тома 2 «Материалов по</w:t>
      </w:r>
      <w:bookmarkStart w:id="8" w:name="_Toc224462619"/>
      <w:r w:rsidR="00BA4647" w:rsidRPr="00DD4617">
        <w:rPr>
          <w:sz w:val="28"/>
          <w:szCs w:val="28"/>
        </w:rPr>
        <w:t xml:space="preserve"> обоснованию генерального плана».</w:t>
      </w:r>
    </w:p>
    <w:p w:rsidR="00BA4647" w:rsidRPr="00DD4617" w:rsidRDefault="00BA4647" w:rsidP="00B4433F">
      <w:pPr>
        <w:jc w:val="right"/>
        <w:rPr>
          <w:sz w:val="28"/>
          <w:szCs w:val="28"/>
        </w:rPr>
      </w:pPr>
      <w:r w:rsidRPr="00DD4617">
        <w:rPr>
          <w:sz w:val="28"/>
          <w:szCs w:val="28"/>
        </w:rPr>
        <w:t xml:space="preserve">Таблица 2.1. </w:t>
      </w:r>
      <w:r w:rsidRPr="00DD4617">
        <w:rPr>
          <w:bCs/>
          <w:sz w:val="28"/>
          <w:szCs w:val="28"/>
        </w:rPr>
        <w:t xml:space="preserve">Перечень </w:t>
      </w:r>
      <w:r w:rsidR="00DD4617" w:rsidRPr="00DD4617">
        <w:rPr>
          <w:bCs/>
          <w:sz w:val="28"/>
          <w:szCs w:val="28"/>
        </w:rPr>
        <w:t xml:space="preserve">планируемых </w:t>
      </w:r>
      <w:r w:rsidRPr="00DD4617">
        <w:rPr>
          <w:bCs/>
          <w:sz w:val="28"/>
          <w:szCs w:val="28"/>
        </w:rPr>
        <w:t>объектов местного зна</w:t>
      </w:r>
      <w:r w:rsidR="00DD4617" w:rsidRPr="00DD4617">
        <w:rPr>
          <w:bCs/>
          <w:sz w:val="28"/>
          <w:szCs w:val="28"/>
        </w:rPr>
        <w:t>чения</w:t>
      </w: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2856"/>
        <w:gridCol w:w="3674"/>
        <w:gridCol w:w="3064"/>
      </w:tblGrid>
      <w:tr w:rsidR="003C134C" w:rsidRPr="000324DC" w:rsidTr="003C134C">
        <w:trPr>
          <w:trHeight w:val="773"/>
        </w:trPr>
        <w:tc>
          <w:tcPr>
            <w:tcW w:w="300" w:type="pct"/>
            <w:shd w:val="clear" w:color="auto" w:fill="auto"/>
          </w:tcPr>
          <w:p w:rsidR="003C134C" w:rsidRPr="00ED2175" w:rsidRDefault="003C134C" w:rsidP="00705942">
            <w:pPr>
              <w:ind w:right="-107"/>
              <w:rPr>
                <w:b/>
              </w:rPr>
            </w:pPr>
            <w:r w:rsidRPr="00ED2175">
              <w:rPr>
                <w:b/>
                <w:bCs/>
              </w:rPr>
              <w:t xml:space="preserve">№ п/п </w:t>
            </w:r>
          </w:p>
        </w:tc>
        <w:tc>
          <w:tcPr>
            <w:tcW w:w="1399" w:type="pct"/>
            <w:shd w:val="clear" w:color="auto" w:fill="auto"/>
          </w:tcPr>
          <w:p w:rsidR="003C134C" w:rsidRPr="00ED2175" w:rsidRDefault="003C134C" w:rsidP="00B4433F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Наименование объекта местного значения </w:t>
            </w:r>
          </w:p>
        </w:tc>
        <w:tc>
          <w:tcPr>
            <w:tcW w:w="1800" w:type="pct"/>
            <w:shd w:val="clear" w:color="auto" w:fill="auto"/>
          </w:tcPr>
          <w:p w:rsidR="003C134C" w:rsidRPr="00ED2175" w:rsidRDefault="003C134C" w:rsidP="00B4433F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Краткая характеристика объекта </w:t>
            </w:r>
          </w:p>
        </w:tc>
        <w:tc>
          <w:tcPr>
            <w:tcW w:w="1500" w:type="pct"/>
            <w:shd w:val="clear" w:color="auto" w:fill="auto"/>
          </w:tcPr>
          <w:p w:rsidR="003C134C" w:rsidRPr="00ED2175" w:rsidRDefault="003C134C" w:rsidP="00B4433F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Местоположение планируемого объекта </w:t>
            </w:r>
          </w:p>
        </w:tc>
      </w:tr>
      <w:tr w:rsidR="00705942" w:rsidRPr="000324DC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705942" w:rsidRDefault="00705942" w:rsidP="00705942">
            <w:pPr>
              <w:ind w:right="-107"/>
              <w:rPr>
                <w:b/>
              </w:rPr>
            </w:pPr>
            <w:r>
              <w:rPr>
                <w:b/>
              </w:rPr>
              <w:t>Э</w:t>
            </w:r>
            <w:r w:rsidRPr="00705942">
              <w:rPr>
                <w:b/>
              </w:rPr>
              <w:t>лектро-, тепло-, газо- и водоснабжение населения, водоотведение</w:t>
            </w:r>
          </w:p>
        </w:tc>
      </w:tr>
      <w:tr w:rsidR="00705942" w:rsidRPr="00705942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705942" w:rsidRPr="00705942" w:rsidRDefault="00705942" w:rsidP="00705942">
            <w:pPr>
              <w:ind w:right="-107"/>
            </w:pPr>
            <w:r w:rsidRPr="00705942">
              <w:t>Водоснабжение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1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B4433F">
            <w:r>
              <w:t>З</w:t>
            </w:r>
            <w:r w:rsidRPr="00FE384F">
              <w:t>амена ветхих водопроводных сетей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F74A76">
            <w:r>
              <w:t>25 км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9E1A98" w:rsidRPr="00705942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9E1A98" w:rsidRPr="00705942" w:rsidRDefault="009E1A98" w:rsidP="00705942">
            <w:pPr>
              <w:ind w:right="-107"/>
            </w:pPr>
            <w:r w:rsidRPr="00705942">
              <w:t>Водоотведение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2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B4433F">
            <w:r>
              <w:t>З</w:t>
            </w:r>
            <w:r w:rsidRPr="00FE384F">
              <w:t>амена ветхих канализационных сетей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B4433F">
            <w:r>
              <w:t>3 км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3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B4433F">
            <w:r>
              <w:t>Р</w:t>
            </w:r>
            <w:r w:rsidRPr="00FE384F">
              <w:t>еконструкция системы очистных сооружений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B4433F">
            <w:r>
              <w:t>1 шт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9E1A98" w:rsidRPr="00705942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9E1A98" w:rsidRPr="00705942" w:rsidRDefault="009E1A98" w:rsidP="00705942">
            <w:pPr>
              <w:ind w:right="-107"/>
            </w:pPr>
            <w:r w:rsidRPr="00705942">
              <w:t>Теплоснабжение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4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B4433F">
            <w:r>
              <w:t>З</w:t>
            </w:r>
            <w:r w:rsidRPr="00FE384F">
              <w:t>амена ветхих тепловых сетей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B4433F">
            <w:r>
              <w:t>10 км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5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705942">
            <w:r>
              <w:t>Р</w:t>
            </w:r>
            <w:r w:rsidRPr="00FE384F">
              <w:t>еконструкц</w:t>
            </w:r>
            <w:r>
              <w:t xml:space="preserve">ия тепловой сети 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B4433F">
            <w:r>
              <w:t>Уточнить проектом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г.Венев, микрорайон «</w:t>
            </w:r>
            <w:r w:rsidRPr="00FE384F">
              <w:t>Северный</w:t>
            </w:r>
            <w:r>
              <w:t>»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 w:rsidRPr="00F00933">
              <w:t>6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372A4A">
            <w:r>
              <w:t>Котельная «</w:t>
            </w:r>
            <w:r w:rsidRPr="00FE384F">
              <w:t>Южная</w:t>
            </w:r>
            <w:r>
              <w:t>»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B4433F">
            <w:r>
              <w:t>реконструкция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C8449A" w:rsidRPr="00705942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C8449A" w:rsidRPr="00705942" w:rsidRDefault="00C8449A" w:rsidP="00705942">
            <w:pPr>
              <w:ind w:right="-107"/>
            </w:pPr>
            <w:r w:rsidRPr="00705942">
              <w:t>Электроснабжение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>
              <w:t>7</w:t>
            </w:r>
          </w:p>
        </w:tc>
        <w:tc>
          <w:tcPr>
            <w:tcW w:w="1399" w:type="pct"/>
            <w:shd w:val="clear" w:color="auto" w:fill="auto"/>
          </w:tcPr>
          <w:p w:rsidR="003C134C" w:rsidRPr="00F00933" w:rsidRDefault="003C134C" w:rsidP="00F74A76">
            <w:r w:rsidRPr="00FE384F">
              <w:t>ЛЭП для наружного освещения улицы Кольцевой</w:t>
            </w:r>
          </w:p>
        </w:tc>
        <w:tc>
          <w:tcPr>
            <w:tcW w:w="1800" w:type="pct"/>
            <w:shd w:val="clear" w:color="auto" w:fill="auto"/>
          </w:tcPr>
          <w:p w:rsidR="003C134C" w:rsidRPr="00F00933" w:rsidRDefault="003C134C" w:rsidP="00F74A76">
            <w:r>
              <w:t xml:space="preserve">строительство, </w:t>
            </w:r>
            <w:r w:rsidRPr="00FE384F">
              <w:t>напряжение</w:t>
            </w:r>
            <w:r>
              <w:t>м</w:t>
            </w:r>
            <w:r w:rsidRPr="00FE384F">
              <w:t xml:space="preserve"> 0,4</w:t>
            </w:r>
            <w:r>
              <w:t xml:space="preserve"> </w:t>
            </w:r>
            <w:r w:rsidRPr="00FE384F">
              <w:t>кВ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 xml:space="preserve">г.Венев, </w:t>
            </w:r>
            <w:r w:rsidRPr="00FE384F">
              <w:t>от пер. Электрического до мкр.</w:t>
            </w:r>
            <w:r>
              <w:t xml:space="preserve"> </w:t>
            </w:r>
            <w:r w:rsidRPr="00FE384F">
              <w:t>Южный</w:t>
            </w:r>
          </w:p>
        </w:tc>
      </w:tr>
      <w:tr w:rsidR="003C134C" w:rsidRPr="002F09D6" w:rsidTr="003C134C">
        <w:trPr>
          <w:trHeight w:val="435"/>
        </w:trPr>
        <w:tc>
          <w:tcPr>
            <w:tcW w:w="300" w:type="pct"/>
            <w:shd w:val="clear" w:color="auto" w:fill="auto"/>
          </w:tcPr>
          <w:p w:rsidR="003C134C" w:rsidRPr="00F00933" w:rsidRDefault="003C134C" w:rsidP="00705942">
            <w:pPr>
              <w:ind w:right="-107"/>
            </w:pPr>
            <w:r>
              <w:t>8</w:t>
            </w:r>
          </w:p>
        </w:tc>
        <w:tc>
          <w:tcPr>
            <w:tcW w:w="1399" w:type="pct"/>
            <w:shd w:val="clear" w:color="auto" w:fill="auto"/>
          </w:tcPr>
          <w:p w:rsidR="003C134C" w:rsidRDefault="003C134C" w:rsidP="00B4433F">
            <w:r>
              <w:t>Подстанция</w:t>
            </w:r>
            <w:r w:rsidRPr="009E1A98">
              <w:t xml:space="preserve"> Филиал «ТУЛЭНЕРГО» ПО «Новомосковские электрические сети»</w:t>
            </w:r>
          </w:p>
        </w:tc>
        <w:tc>
          <w:tcPr>
            <w:tcW w:w="1800" w:type="pct"/>
            <w:shd w:val="clear" w:color="auto" w:fill="auto"/>
          </w:tcPr>
          <w:p w:rsidR="003C134C" w:rsidRDefault="003C134C" w:rsidP="00580C32">
            <w:r>
              <w:t>строительство</w:t>
            </w:r>
          </w:p>
        </w:tc>
        <w:tc>
          <w:tcPr>
            <w:tcW w:w="1500" w:type="pct"/>
            <w:shd w:val="clear" w:color="auto" w:fill="auto"/>
          </w:tcPr>
          <w:p w:rsidR="003C134C" w:rsidRPr="00F00933" w:rsidRDefault="003C134C" w:rsidP="00B4433F">
            <w:r>
              <w:t>г.Венев</w:t>
            </w:r>
          </w:p>
        </w:tc>
      </w:tr>
      <w:tr w:rsidR="00C8449A" w:rsidRPr="002F09D6" w:rsidTr="003C134C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C8449A" w:rsidRPr="009E1A98" w:rsidRDefault="00C8449A" w:rsidP="00705942">
            <w:pPr>
              <w:ind w:right="-107"/>
              <w:rPr>
                <w:b/>
                <w:highlight w:val="yellow"/>
              </w:rPr>
            </w:pPr>
            <w:r>
              <w:rPr>
                <w:b/>
              </w:rPr>
              <w:t>А</w:t>
            </w:r>
            <w:r w:rsidRPr="009E1A98">
              <w:rPr>
                <w:b/>
              </w:rPr>
              <w:t xml:space="preserve">втомобильные дороги местного значения </w:t>
            </w:r>
          </w:p>
        </w:tc>
      </w:tr>
      <w:tr w:rsidR="003C134C" w:rsidRPr="002F09D6" w:rsidTr="003C134C">
        <w:trPr>
          <w:trHeight w:val="367"/>
        </w:trPr>
        <w:tc>
          <w:tcPr>
            <w:tcW w:w="300" w:type="pct"/>
            <w:shd w:val="clear" w:color="auto" w:fill="auto"/>
          </w:tcPr>
          <w:p w:rsidR="003C134C" w:rsidRPr="002D3195" w:rsidRDefault="003C134C" w:rsidP="00705942">
            <w:pPr>
              <w:ind w:right="-107"/>
            </w:pPr>
            <w:r>
              <w:t>9</w:t>
            </w:r>
          </w:p>
        </w:tc>
        <w:tc>
          <w:tcPr>
            <w:tcW w:w="1399" w:type="pct"/>
            <w:shd w:val="clear" w:color="auto" w:fill="auto"/>
          </w:tcPr>
          <w:p w:rsidR="003C134C" w:rsidRPr="002D3195" w:rsidRDefault="003C134C" w:rsidP="00AA1B67">
            <w:r w:rsidRPr="00F11D9A">
              <w:t>Ремонт автомобильных дорог и</w:t>
            </w:r>
            <w:r>
              <w:t xml:space="preserve"> </w:t>
            </w:r>
            <w:r w:rsidRPr="00F11D9A">
              <w:t>проездов к дворовым территориям многоквартирных домов города Венева</w:t>
            </w:r>
          </w:p>
        </w:tc>
        <w:tc>
          <w:tcPr>
            <w:tcW w:w="1800" w:type="pct"/>
            <w:shd w:val="clear" w:color="auto" w:fill="auto"/>
          </w:tcPr>
          <w:p w:rsidR="003C134C" w:rsidRPr="002D3195" w:rsidRDefault="003C134C" w:rsidP="00F74A76">
            <w:r>
              <w:t>Уточнить проектом</w:t>
            </w:r>
          </w:p>
        </w:tc>
        <w:tc>
          <w:tcPr>
            <w:tcW w:w="1500" w:type="pct"/>
            <w:shd w:val="clear" w:color="auto" w:fill="auto"/>
          </w:tcPr>
          <w:p w:rsidR="003C134C" w:rsidRPr="002D3195" w:rsidRDefault="003C134C" w:rsidP="00B4433F">
            <w:r>
              <w:t>г.Венев</w:t>
            </w:r>
          </w:p>
        </w:tc>
      </w:tr>
      <w:tr w:rsidR="00F74A76" w:rsidRPr="00705942" w:rsidTr="003C134C">
        <w:trPr>
          <w:trHeight w:val="125"/>
        </w:trPr>
        <w:tc>
          <w:tcPr>
            <w:tcW w:w="5000" w:type="pct"/>
            <w:gridSpan w:val="4"/>
            <w:shd w:val="clear" w:color="auto" w:fill="auto"/>
          </w:tcPr>
          <w:p w:rsidR="00F74A76" w:rsidRPr="00705942" w:rsidRDefault="00F74A76" w:rsidP="00705942">
            <w:pPr>
              <w:ind w:right="-107"/>
              <w:rPr>
                <w:b/>
              </w:rPr>
            </w:pPr>
            <w:r>
              <w:rPr>
                <w:b/>
              </w:rPr>
              <w:t>Ф</w:t>
            </w:r>
            <w:r w:rsidRPr="00705942">
              <w:rPr>
                <w:b/>
              </w:rPr>
              <w:t>изическая культура и массовый спорт, образование, здравоохранение</w:t>
            </w:r>
          </w:p>
        </w:tc>
      </w:tr>
      <w:tr w:rsidR="00F74A76" w:rsidRPr="002F09D6" w:rsidTr="003C134C">
        <w:trPr>
          <w:trHeight w:val="125"/>
        </w:trPr>
        <w:tc>
          <w:tcPr>
            <w:tcW w:w="5000" w:type="pct"/>
            <w:gridSpan w:val="4"/>
            <w:shd w:val="clear" w:color="auto" w:fill="auto"/>
          </w:tcPr>
          <w:p w:rsidR="00F74A76" w:rsidRPr="00424838" w:rsidRDefault="00F74A76" w:rsidP="00705942">
            <w:pPr>
              <w:ind w:right="-107"/>
            </w:pPr>
            <w:r w:rsidRPr="00424838">
              <w:t>Образование</w:t>
            </w:r>
          </w:p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5B4F46">
            <w:pPr>
              <w:ind w:right="-107"/>
            </w:pPr>
            <w:r>
              <w:t>10</w:t>
            </w:r>
          </w:p>
        </w:tc>
        <w:tc>
          <w:tcPr>
            <w:tcW w:w="1399" w:type="pct"/>
            <w:shd w:val="clear" w:color="auto" w:fill="auto"/>
          </w:tcPr>
          <w:p w:rsidR="003C134C" w:rsidRPr="00C8449A" w:rsidRDefault="003C134C" w:rsidP="002D3EC8">
            <w:r w:rsidRPr="001F77FD">
              <w:rPr>
                <w:bCs/>
              </w:rPr>
              <w:t>МОУ «Веневский центр образования №1» (школа)</w:t>
            </w:r>
          </w:p>
        </w:tc>
        <w:tc>
          <w:tcPr>
            <w:tcW w:w="1800" w:type="pct"/>
            <w:shd w:val="clear" w:color="auto" w:fill="auto"/>
          </w:tcPr>
          <w:p w:rsidR="003C134C" w:rsidRDefault="003C134C" w:rsidP="00AA1B67">
            <w:r w:rsidRPr="001F77FD">
              <w:rPr>
                <w:bCs/>
              </w:rPr>
              <w:t>благоустройство территории</w:t>
            </w:r>
            <w:r>
              <w:rPr>
                <w:bCs/>
              </w:rPr>
              <w:t>, капитальный ремонт спортивного зала</w:t>
            </w:r>
          </w:p>
        </w:tc>
        <w:tc>
          <w:tcPr>
            <w:tcW w:w="1500" w:type="pct"/>
            <w:shd w:val="clear" w:color="auto" w:fill="auto"/>
          </w:tcPr>
          <w:p w:rsidR="003C134C" w:rsidRDefault="003C134C" w:rsidP="00AA1B67"/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2D3EC8">
            <w:pPr>
              <w:ind w:right="-107"/>
            </w:pPr>
            <w:r>
              <w:t>11</w:t>
            </w:r>
          </w:p>
        </w:tc>
        <w:tc>
          <w:tcPr>
            <w:tcW w:w="1399" w:type="pct"/>
            <w:shd w:val="clear" w:color="auto" w:fill="auto"/>
          </w:tcPr>
          <w:p w:rsidR="003C134C" w:rsidRPr="002D3EC8" w:rsidRDefault="003C134C" w:rsidP="003F70B1">
            <w:pPr>
              <w:pStyle w:val="Default"/>
              <w:jc w:val="both"/>
              <w:rPr>
                <w:bCs/>
              </w:rPr>
            </w:pPr>
            <w:r w:rsidRPr="001F77FD">
              <w:rPr>
                <w:bCs/>
              </w:rPr>
              <w:t>МОУ «Веневский центр образования №2» (школа)</w:t>
            </w:r>
          </w:p>
        </w:tc>
        <w:tc>
          <w:tcPr>
            <w:tcW w:w="1800" w:type="pct"/>
            <w:shd w:val="clear" w:color="auto" w:fill="auto"/>
          </w:tcPr>
          <w:p w:rsidR="003C134C" w:rsidRDefault="003C134C" w:rsidP="00AA1B67">
            <w:r w:rsidRPr="001F77FD">
              <w:rPr>
                <w:bCs/>
              </w:rPr>
              <w:t>капитальный ремонт актового зала;</w:t>
            </w:r>
          </w:p>
        </w:tc>
        <w:tc>
          <w:tcPr>
            <w:tcW w:w="1500" w:type="pct"/>
            <w:shd w:val="clear" w:color="auto" w:fill="auto"/>
          </w:tcPr>
          <w:p w:rsidR="003C134C" w:rsidRDefault="003C134C" w:rsidP="00AA1B67"/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5B4F46">
            <w:pPr>
              <w:ind w:right="-107"/>
            </w:pPr>
            <w:r>
              <w:t>12</w:t>
            </w:r>
          </w:p>
        </w:tc>
        <w:tc>
          <w:tcPr>
            <w:tcW w:w="1399" w:type="pct"/>
            <w:shd w:val="clear" w:color="auto" w:fill="auto"/>
          </w:tcPr>
          <w:p w:rsidR="003C134C" w:rsidRPr="001F77FD" w:rsidRDefault="003C134C" w:rsidP="002D3EC8">
            <w:pPr>
              <w:pStyle w:val="Default"/>
              <w:jc w:val="both"/>
              <w:rPr>
                <w:bCs/>
              </w:rPr>
            </w:pPr>
            <w:r w:rsidRPr="001F77FD">
              <w:rPr>
                <w:bCs/>
              </w:rPr>
              <w:t>МОУ «Веневский центр образования №1»</w:t>
            </w:r>
            <w:r>
              <w:rPr>
                <w:bCs/>
              </w:rPr>
              <w:t xml:space="preserve">, </w:t>
            </w:r>
            <w:r w:rsidRPr="001F77FD">
              <w:rPr>
                <w:bCs/>
              </w:rPr>
              <w:t>(детский сад №5)</w:t>
            </w:r>
          </w:p>
        </w:tc>
        <w:tc>
          <w:tcPr>
            <w:tcW w:w="1800" w:type="pct"/>
            <w:shd w:val="clear" w:color="auto" w:fill="auto"/>
          </w:tcPr>
          <w:p w:rsidR="003C134C" w:rsidRDefault="003C134C" w:rsidP="00AA1B67">
            <w:r w:rsidRPr="001F77FD">
              <w:rPr>
                <w:bCs/>
              </w:rPr>
              <w:t>ремонт фасада с заменой оконных блоков</w:t>
            </w:r>
          </w:p>
        </w:tc>
        <w:tc>
          <w:tcPr>
            <w:tcW w:w="1500" w:type="pct"/>
            <w:shd w:val="clear" w:color="auto" w:fill="auto"/>
          </w:tcPr>
          <w:p w:rsidR="003C134C" w:rsidRDefault="003C134C" w:rsidP="00AA1B67"/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5B4F46">
            <w:pPr>
              <w:ind w:right="-107"/>
            </w:pPr>
            <w:r>
              <w:t>13</w:t>
            </w:r>
          </w:p>
        </w:tc>
        <w:tc>
          <w:tcPr>
            <w:tcW w:w="1399" w:type="pct"/>
            <w:shd w:val="clear" w:color="auto" w:fill="auto"/>
          </w:tcPr>
          <w:p w:rsidR="003C134C" w:rsidRPr="001F77FD" w:rsidRDefault="00802BF1" w:rsidP="002D3EC8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МУДО «</w:t>
            </w:r>
            <w:r w:rsidR="003C134C" w:rsidRPr="001F77FD">
              <w:rPr>
                <w:bCs/>
              </w:rPr>
              <w:t>Веневский детско-юношеский центр</w:t>
            </w:r>
            <w:r>
              <w:rPr>
                <w:bCs/>
              </w:rPr>
              <w:t>»</w:t>
            </w:r>
            <w:bookmarkStart w:id="9" w:name="_GoBack"/>
            <w:bookmarkEnd w:id="9"/>
          </w:p>
        </w:tc>
        <w:tc>
          <w:tcPr>
            <w:tcW w:w="1800" w:type="pct"/>
            <w:shd w:val="clear" w:color="auto" w:fill="auto"/>
          </w:tcPr>
          <w:p w:rsidR="003C134C" w:rsidRDefault="003C134C" w:rsidP="00AA1B67">
            <w:r>
              <w:rPr>
                <w:bCs/>
              </w:rPr>
              <w:t>К</w:t>
            </w:r>
            <w:r w:rsidRPr="001F77FD">
              <w:rPr>
                <w:bCs/>
              </w:rPr>
              <w:t>апитальный ремонт</w:t>
            </w:r>
          </w:p>
        </w:tc>
        <w:tc>
          <w:tcPr>
            <w:tcW w:w="1500" w:type="pct"/>
            <w:shd w:val="clear" w:color="auto" w:fill="auto"/>
          </w:tcPr>
          <w:p w:rsidR="003C134C" w:rsidRDefault="003C134C" w:rsidP="00AA1B67"/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5B4F46">
            <w:pPr>
              <w:ind w:right="-107"/>
            </w:pPr>
            <w:r>
              <w:t>14</w:t>
            </w:r>
          </w:p>
        </w:tc>
        <w:tc>
          <w:tcPr>
            <w:tcW w:w="1399" w:type="pct"/>
            <w:shd w:val="clear" w:color="auto" w:fill="auto"/>
          </w:tcPr>
          <w:p w:rsidR="003C134C" w:rsidRDefault="00802BF1" w:rsidP="002D3EC8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МУК «</w:t>
            </w:r>
            <w:r w:rsidR="003C134C" w:rsidRPr="001F77FD">
              <w:rPr>
                <w:bCs/>
              </w:rPr>
              <w:t>Межпоселенческий культурно-досуговый центр</w:t>
            </w:r>
            <w:r>
              <w:rPr>
                <w:bCs/>
              </w:rPr>
              <w:t>»</w:t>
            </w:r>
          </w:p>
        </w:tc>
        <w:tc>
          <w:tcPr>
            <w:tcW w:w="1800" w:type="pct"/>
            <w:shd w:val="clear" w:color="auto" w:fill="auto"/>
          </w:tcPr>
          <w:p w:rsidR="003C134C" w:rsidRDefault="003C134C" w:rsidP="00AA1B67">
            <w:r>
              <w:rPr>
                <w:bCs/>
              </w:rPr>
              <w:t>Р</w:t>
            </w:r>
            <w:r w:rsidRPr="001F77FD">
              <w:rPr>
                <w:bCs/>
              </w:rPr>
              <w:t>емонт фасада здания</w:t>
            </w:r>
          </w:p>
        </w:tc>
        <w:tc>
          <w:tcPr>
            <w:tcW w:w="1500" w:type="pct"/>
            <w:shd w:val="clear" w:color="auto" w:fill="auto"/>
          </w:tcPr>
          <w:p w:rsidR="003C134C" w:rsidRDefault="003C134C" w:rsidP="00AA1B67"/>
        </w:tc>
      </w:tr>
      <w:tr w:rsidR="00F74A76" w:rsidRPr="002F09D6" w:rsidTr="003C134C">
        <w:trPr>
          <w:trHeight w:val="127"/>
        </w:trPr>
        <w:tc>
          <w:tcPr>
            <w:tcW w:w="5000" w:type="pct"/>
            <w:gridSpan w:val="4"/>
            <w:shd w:val="clear" w:color="auto" w:fill="auto"/>
          </w:tcPr>
          <w:p w:rsidR="00F74A76" w:rsidRPr="00424838" w:rsidRDefault="00F74A76" w:rsidP="00705942">
            <w:pPr>
              <w:ind w:right="-107"/>
            </w:pPr>
            <w:r w:rsidRPr="00424838">
              <w:t>Здравоохранение</w:t>
            </w:r>
          </w:p>
        </w:tc>
      </w:tr>
      <w:tr w:rsidR="003C134C" w:rsidRPr="002F09D6" w:rsidTr="003C134C">
        <w:trPr>
          <w:trHeight w:val="127"/>
        </w:trPr>
        <w:tc>
          <w:tcPr>
            <w:tcW w:w="300" w:type="pct"/>
            <w:shd w:val="clear" w:color="auto" w:fill="auto"/>
          </w:tcPr>
          <w:p w:rsidR="003C134C" w:rsidRPr="00424838" w:rsidRDefault="003C134C" w:rsidP="00705942">
            <w:pPr>
              <w:ind w:right="-107"/>
            </w:pPr>
            <w:r w:rsidRPr="00424838">
              <w:t>-</w:t>
            </w:r>
          </w:p>
        </w:tc>
        <w:tc>
          <w:tcPr>
            <w:tcW w:w="1399" w:type="pct"/>
            <w:shd w:val="clear" w:color="auto" w:fill="auto"/>
          </w:tcPr>
          <w:p w:rsidR="003C134C" w:rsidRPr="00424838" w:rsidRDefault="003C134C" w:rsidP="00B4433F">
            <w:r w:rsidRPr="00424838">
              <w:t>-</w:t>
            </w:r>
          </w:p>
        </w:tc>
        <w:tc>
          <w:tcPr>
            <w:tcW w:w="1800" w:type="pct"/>
            <w:shd w:val="clear" w:color="auto" w:fill="auto"/>
          </w:tcPr>
          <w:p w:rsidR="003C134C" w:rsidRPr="00424838" w:rsidRDefault="003C134C" w:rsidP="00B4433F">
            <w:r w:rsidRPr="00424838">
              <w:t>-</w:t>
            </w:r>
          </w:p>
        </w:tc>
        <w:tc>
          <w:tcPr>
            <w:tcW w:w="1500" w:type="pct"/>
            <w:shd w:val="clear" w:color="auto" w:fill="auto"/>
          </w:tcPr>
          <w:p w:rsidR="003C134C" w:rsidRPr="00424838" w:rsidRDefault="003C134C" w:rsidP="00B4433F">
            <w:r w:rsidRPr="00424838">
              <w:t>-</w:t>
            </w:r>
          </w:p>
        </w:tc>
      </w:tr>
      <w:tr w:rsidR="00F74A76" w:rsidRPr="002F09D6" w:rsidTr="003C134C">
        <w:trPr>
          <w:trHeight w:val="127"/>
        </w:trPr>
        <w:tc>
          <w:tcPr>
            <w:tcW w:w="5000" w:type="pct"/>
            <w:gridSpan w:val="4"/>
            <w:shd w:val="clear" w:color="auto" w:fill="auto"/>
          </w:tcPr>
          <w:p w:rsidR="00F74A76" w:rsidRPr="00424838" w:rsidRDefault="00F74A76" w:rsidP="00705942">
            <w:pPr>
              <w:ind w:right="-107"/>
            </w:pPr>
            <w:r w:rsidRPr="00424838">
              <w:t>Физическая культура и массовый спорт</w:t>
            </w:r>
          </w:p>
        </w:tc>
      </w:tr>
      <w:tr w:rsidR="003C134C" w:rsidRPr="002F09D6" w:rsidTr="003C134C">
        <w:trPr>
          <w:trHeight w:val="369"/>
        </w:trPr>
        <w:tc>
          <w:tcPr>
            <w:tcW w:w="300" w:type="pct"/>
            <w:shd w:val="clear" w:color="auto" w:fill="auto"/>
          </w:tcPr>
          <w:p w:rsidR="003C134C" w:rsidRDefault="003C134C" w:rsidP="003E5F18">
            <w:pPr>
              <w:ind w:right="-107"/>
            </w:pPr>
            <w:r>
              <w:t>15</w:t>
            </w:r>
          </w:p>
        </w:tc>
        <w:tc>
          <w:tcPr>
            <w:tcW w:w="1399" w:type="pct"/>
            <w:shd w:val="clear" w:color="auto" w:fill="auto"/>
          </w:tcPr>
          <w:p w:rsidR="003C134C" w:rsidRDefault="003C134C" w:rsidP="005B4F46">
            <w:r>
              <w:t>Физкультурно-оздоровительный комплекс</w:t>
            </w:r>
          </w:p>
        </w:tc>
        <w:tc>
          <w:tcPr>
            <w:tcW w:w="1800" w:type="pct"/>
            <w:shd w:val="clear" w:color="auto" w:fill="auto"/>
          </w:tcPr>
          <w:p w:rsidR="003C134C" w:rsidRPr="009E1A98" w:rsidRDefault="003C134C" w:rsidP="003E5F18">
            <w:r>
              <w:t>Строительство с универсальным спортивным залом и бассейном</w:t>
            </w:r>
          </w:p>
        </w:tc>
        <w:tc>
          <w:tcPr>
            <w:tcW w:w="1500" w:type="pct"/>
            <w:shd w:val="clear" w:color="auto" w:fill="auto"/>
          </w:tcPr>
          <w:p w:rsidR="003C134C" w:rsidRPr="009E1A98" w:rsidRDefault="003C134C" w:rsidP="003E5F18">
            <w:r>
              <w:t>-</w:t>
            </w:r>
          </w:p>
        </w:tc>
      </w:tr>
      <w:tr w:rsidR="00F74A76" w:rsidRPr="00705942" w:rsidTr="003C134C">
        <w:trPr>
          <w:trHeight w:val="127"/>
        </w:trPr>
        <w:tc>
          <w:tcPr>
            <w:tcW w:w="5000" w:type="pct"/>
            <w:gridSpan w:val="4"/>
            <w:shd w:val="clear" w:color="auto" w:fill="auto"/>
          </w:tcPr>
          <w:p w:rsidR="00F74A76" w:rsidRPr="00705942" w:rsidRDefault="00F74A76" w:rsidP="00705942">
            <w:pPr>
              <w:ind w:right="-107"/>
              <w:rPr>
                <w:b/>
              </w:rPr>
            </w:pPr>
            <w:r w:rsidRPr="00705942">
              <w:rPr>
                <w:b/>
              </w:rPr>
              <w:t>Иные области в связи с решением вопросов местного значения</w:t>
            </w:r>
          </w:p>
        </w:tc>
      </w:tr>
      <w:tr w:rsidR="003C134C" w:rsidRPr="002F09D6" w:rsidTr="003C134C">
        <w:trPr>
          <w:trHeight w:val="127"/>
        </w:trPr>
        <w:tc>
          <w:tcPr>
            <w:tcW w:w="300" w:type="pct"/>
            <w:shd w:val="clear" w:color="auto" w:fill="auto"/>
          </w:tcPr>
          <w:p w:rsidR="003C134C" w:rsidRDefault="003C134C" w:rsidP="009002EB">
            <w:pPr>
              <w:ind w:right="-107"/>
            </w:pPr>
            <w:r>
              <w:t>16</w:t>
            </w:r>
          </w:p>
        </w:tc>
        <w:tc>
          <w:tcPr>
            <w:tcW w:w="1399" w:type="pct"/>
            <w:shd w:val="clear" w:color="auto" w:fill="auto"/>
          </w:tcPr>
          <w:p w:rsidR="003C134C" w:rsidRDefault="003C134C" w:rsidP="00B4433F">
            <w:r>
              <w:t>Музейный комплекс</w:t>
            </w:r>
          </w:p>
        </w:tc>
        <w:tc>
          <w:tcPr>
            <w:tcW w:w="1800" w:type="pct"/>
            <w:shd w:val="clear" w:color="auto" w:fill="auto"/>
          </w:tcPr>
          <w:p w:rsidR="003C134C" w:rsidRPr="009E1A98" w:rsidRDefault="003C134C" w:rsidP="009002EB">
            <w:r w:rsidRPr="00C8449A">
              <w:t xml:space="preserve">Строительство музейного комплекса </w:t>
            </w:r>
          </w:p>
        </w:tc>
        <w:tc>
          <w:tcPr>
            <w:tcW w:w="1500" w:type="pct"/>
            <w:shd w:val="clear" w:color="auto" w:fill="auto"/>
          </w:tcPr>
          <w:p w:rsidR="003C134C" w:rsidRPr="009E1A98" w:rsidRDefault="003C134C" w:rsidP="00B4433F">
            <w:r>
              <w:t xml:space="preserve">г.Венев, </w:t>
            </w:r>
            <w:r w:rsidRPr="00C8449A">
              <w:t>на участке с К№ 71:05:030304:1093</w:t>
            </w:r>
          </w:p>
        </w:tc>
      </w:tr>
      <w:tr w:rsidR="003C134C" w:rsidRPr="002F09D6" w:rsidTr="003C134C">
        <w:trPr>
          <w:trHeight w:val="127"/>
        </w:trPr>
        <w:tc>
          <w:tcPr>
            <w:tcW w:w="300" w:type="pct"/>
            <w:shd w:val="clear" w:color="auto" w:fill="auto"/>
          </w:tcPr>
          <w:p w:rsidR="003C134C" w:rsidRDefault="003C134C" w:rsidP="009002EB">
            <w:pPr>
              <w:ind w:right="-107"/>
            </w:pPr>
            <w:r>
              <w:t>17</w:t>
            </w:r>
          </w:p>
        </w:tc>
        <w:tc>
          <w:tcPr>
            <w:tcW w:w="1399" w:type="pct"/>
            <w:shd w:val="clear" w:color="auto" w:fill="auto"/>
          </w:tcPr>
          <w:p w:rsidR="003C134C" w:rsidRDefault="003C134C" w:rsidP="00B4433F">
            <w:r>
              <w:t>Многоквартирные жилые дома</w:t>
            </w:r>
          </w:p>
        </w:tc>
        <w:tc>
          <w:tcPr>
            <w:tcW w:w="1800" w:type="pct"/>
            <w:shd w:val="clear" w:color="auto" w:fill="auto"/>
          </w:tcPr>
          <w:p w:rsidR="003C134C" w:rsidRPr="009E1A98" w:rsidRDefault="003C134C" w:rsidP="009002EB">
            <w:r w:rsidRPr="00C8449A">
              <w:t>Строительство многоквартирных жилых домов</w:t>
            </w:r>
          </w:p>
        </w:tc>
        <w:tc>
          <w:tcPr>
            <w:tcW w:w="1500" w:type="pct"/>
            <w:shd w:val="clear" w:color="auto" w:fill="auto"/>
          </w:tcPr>
          <w:p w:rsidR="003C134C" w:rsidRPr="009E1A98" w:rsidRDefault="003C134C" w:rsidP="00B4433F">
            <w:r>
              <w:t xml:space="preserve">г.Венев, </w:t>
            </w:r>
            <w:r w:rsidRPr="00C8449A">
              <w:t>на участке с К№ 71:05:030201:5757</w:t>
            </w:r>
          </w:p>
        </w:tc>
      </w:tr>
    </w:tbl>
    <w:p w:rsidR="00B4433F" w:rsidRPr="00357450" w:rsidRDefault="006C0000" w:rsidP="00DD4617">
      <w:pPr>
        <w:pStyle w:val="2"/>
        <w:spacing w:line="360" w:lineRule="auto"/>
        <w:jc w:val="center"/>
        <w:rPr>
          <w:sz w:val="28"/>
        </w:rPr>
      </w:pPr>
      <w:bookmarkStart w:id="10" w:name="_Toc31811347"/>
      <w:r w:rsidRPr="00357450">
        <w:rPr>
          <w:sz w:val="28"/>
        </w:rPr>
        <w:t>2.1</w:t>
      </w:r>
      <w:r w:rsidR="009D3ADF">
        <w:rPr>
          <w:sz w:val="28"/>
        </w:rPr>
        <w:t>.</w:t>
      </w:r>
      <w:r w:rsidR="003D4245" w:rsidRPr="00357450">
        <w:rPr>
          <w:sz w:val="28"/>
        </w:rPr>
        <w:t xml:space="preserve">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10"/>
    </w:p>
    <w:p w:rsidR="002C692B" w:rsidRPr="003C134C" w:rsidRDefault="002C692B" w:rsidP="003C134C">
      <w:pPr>
        <w:pStyle w:val="110"/>
        <w:shd w:val="clear" w:color="auto" w:fill="auto"/>
        <w:spacing w:line="360" w:lineRule="auto"/>
        <w:ind w:firstLine="567"/>
        <w:jc w:val="both"/>
        <w:rPr>
          <w:sz w:val="28"/>
          <w:szCs w:val="28"/>
        </w:rPr>
      </w:pPr>
      <w:r w:rsidRPr="00DD4617">
        <w:rPr>
          <w:sz w:val="28"/>
          <w:szCs w:val="28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</w:t>
      </w:r>
      <w:r w:rsidR="00DD4617" w:rsidRPr="00DD4617">
        <w:rPr>
          <w:sz w:val="28"/>
          <w:szCs w:val="28"/>
        </w:rPr>
        <w:t>зоны с особыми условиями использования территорий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приаэродромная территория, иные зоны, устанавливаемые в соответствии с законод</w:t>
      </w:r>
      <w:r w:rsidR="00DD4617">
        <w:rPr>
          <w:sz w:val="28"/>
          <w:szCs w:val="28"/>
        </w:rPr>
        <w:t>ательством Российской Федерации</w:t>
      </w:r>
      <w:r w:rsidRPr="00C24ADE">
        <w:t xml:space="preserve">. </w:t>
      </w:r>
    </w:p>
    <w:p w:rsidR="00C95AF1" w:rsidRPr="00357450" w:rsidRDefault="00D718CE" w:rsidP="00357450">
      <w:pPr>
        <w:pStyle w:val="1"/>
        <w:keepNext w:val="0"/>
        <w:keepLines w:val="0"/>
        <w:widowControl w:val="0"/>
        <w:suppressLineNumbers w:val="0"/>
        <w:suppressAutoHyphens w:val="0"/>
        <w:spacing w:before="0" w:after="0" w:line="360" w:lineRule="auto"/>
        <w:ind w:firstLine="709"/>
        <w:rPr>
          <w:rFonts w:ascii="Times New Roman" w:hAnsi="Times New Roman"/>
          <w:color w:val="000000"/>
          <w:kern w:val="0"/>
          <w:sz w:val="28"/>
          <w:szCs w:val="28"/>
        </w:rPr>
      </w:pPr>
      <w:bookmarkStart w:id="11" w:name="_Toc31811348"/>
      <w:r w:rsidRPr="00357450">
        <w:rPr>
          <w:rFonts w:ascii="Times New Roman" w:hAnsi="Times New Roman"/>
          <w:color w:val="000000"/>
          <w:sz w:val="28"/>
          <w:szCs w:val="28"/>
        </w:rPr>
        <w:t>3</w:t>
      </w:r>
      <w:r w:rsidR="009D3ADF">
        <w:rPr>
          <w:rFonts w:ascii="Times New Roman" w:hAnsi="Times New Roman"/>
          <w:color w:val="000000"/>
          <w:sz w:val="28"/>
          <w:szCs w:val="28"/>
        </w:rPr>
        <w:t>.</w:t>
      </w:r>
      <w:r w:rsidR="00C95AF1" w:rsidRPr="003574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1741" w:rsidRPr="00357450">
        <w:rPr>
          <w:rFonts w:ascii="Times New Roman" w:hAnsi="Times New Roman"/>
          <w:color w:val="000000"/>
          <w:kern w:val="0"/>
          <w:sz w:val="28"/>
          <w:szCs w:val="28"/>
        </w:rPr>
        <w:t>Сведения о</w:t>
      </w:r>
      <w:r w:rsidR="00C95AF1" w:rsidRPr="00357450">
        <w:rPr>
          <w:rFonts w:ascii="Times New Roman" w:hAnsi="Times New Roman"/>
          <w:color w:val="000000"/>
          <w:kern w:val="0"/>
          <w:sz w:val="28"/>
          <w:szCs w:val="28"/>
        </w:rPr>
        <w:t xml:space="preserve"> </w:t>
      </w:r>
      <w:bookmarkEnd w:id="8"/>
      <w:r w:rsidR="001F180E" w:rsidRPr="00357450">
        <w:rPr>
          <w:rFonts w:ascii="Times New Roman" w:hAnsi="Times New Roman"/>
          <w:color w:val="000000"/>
          <w:kern w:val="0"/>
          <w:sz w:val="28"/>
          <w:szCs w:val="28"/>
        </w:rPr>
        <w:t>планируемых для размещения</w:t>
      </w:r>
      <w:r w:rsidR="009F14BD" w:rsidRPr="00357450">
        <w:rPr>
          <w:rFonts w:ascii="Times New Roman" w:hAnsi="Times New Roman"/>
          <w:color w:val="000000"/>
          <w:kern w:val="0"/>
          <w:sz w:val="28"/>
          <w:szCs w:val="28"/>
        </w:rPr>
        <w:t xml:space="preserve"> в функциональных зонах</w:t>
      </w:r>
      <w:r w:rsidR="001F180E" w:rsidRPr="00357450">
        <w:rPr>
          <w:rFonts w:ascii="Times New Roman" w:hAnsi="Times New Roman"/>
          <w:color w:val="000000"/>
          <w:kern w:val="0"/>
          <w:sz w:val="28"/>
          <w:szCs w:val="28"/>
        </w:rPr>
        <w:t xml:space="preserve"> объект</w:t>
      </w:r>
      <w:r w:rsidR="00CC2337" w:rsidRPr="00357450">
        <w:rPr>
          <w:rFonts w:ascii="Times New Roman" w:hAnsi="Times New Roman"/>
          <w:color w:val="000000"/>
          <w:kern w:val="0"/>
          <w:sz w:val="28"/>
          <w:szCs w:val="28"/>
        </w:rPr>
        <w:t>ов</w:t>
      </w:r>
      <w:r w:rsidR="001F180E" w:rsidRPr="00357450">
        <w:rPr>
          <w:rFonts w:ascii="Times New Roman" w:hAnsi="Times New Roman"/>
          <w:color w:val="000000"/>
          <w:kern w:val="0"/>
          <w:sz w:val="28"/>
          <w:szCs w:val="28"/>
        </w:rPr>
        <w:t xml:space="preserve"> </w:t>
      </w:r>
      <w:r w:rsidR="009F14BD" w:rsidRPr="00357450">
        <w:rPr>
          <w:rFonts w:ascii="Times New Roman" w:hAnsi="Times New Roman"/>
          <w:color w:val="000000"/>
          <w:kern w:val="0"/>
          <w:sz w:val="28"/>
          <w:szCs w:val="28"/>
        </w:rPr>
        <w:t>федерального</w:t>
      </w:r>
      <w:r w:rsidR="001F180E" w:rsidRPr="00357450">
        <w:rPr>
          <w:rFonts w:ascii="Times New Roman" w:hAnsi="Times New Roman"/>
          <w:color w:val="000000"/>
          <w:kern w:val="0"/>
          <w:sz w:val="28"/>
          <w:szCs w:val="28"/>
        </w:rPr>
        <w:t xml:space="preserve"> значения</w:t>
      </w:r>
      <w:r w:rsidR="009F14BD" w:rsidRPr="00357450">
        <w:rPr>
          <w:rFonts w:ascii="Times New Roman" w:hAnsi="Times New Roman"/>
          <w:color w:val="000000"/>
          <w:kern w:val="0"/>
          <w:sz w:val="28"/>
          <w:szCs w:val="28"/>
        </w:rPr>
        <w:t>, объектов регионального значения</w:t>
      </w:r>
      <w:r w:rsidR="00CC2337" w:rsidRPr="00357450">
        <w:rPr>
          <w:rFonts w:ascii="Times New Roman" w:hAnsi="Times New Roman"/>
          <w:color w:val="000000"/>
          <w:kern w:val="0"/>
          <w:sz w:val="28"/>
          <w:szCs w:val="28"/>
        </w:rPr>
        <w:t>, объектов местного значения (за исключением линейных объектов)</w:t>
      </w:r>
      <w:bookmarkEnd w:id="11"/>
    </w:p>
    <w:p w:rsidR="009F14BD" w:rsidRPr="00663FD5" w:rsidRDefault="009F14BD" w:rsidP="00663FD5">
      <w:pPr>
        <w:spacing w:line="360" w:lineRule="auto"/>
        <w:ind w:firstLine="567"/>
        <w:jc w:val="both"/>
        <w:rPr>
          <w:sz w:val="28"/>
          <w:szCs w:val="28"/>
        </w:rPr>
      </w:pPr>
      <w:r w:rsidRPr="00663FD5">
        <w:rPr>
          <w:sz w:val="28"/>
          <w:szCs w:val="28"/>
        </w:rPr>
        <w:t>Генеральный план выполнен с учетом</w:t>
      </w:r>
      <w:r w:rsidR="00437FCA" w:rsidRPr="00663FD5">
        <w:rPr>
          <w:sz w:val="28"/>
          <w:szCs w:val="28"/>
        </w:rPr>
        <w:t xml:space="preserve">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437FCA" w:rsidRPr="00663FD5" w:rsidRDefault="00437FCA" w:rsidP="00663FD5">
      <w:pPr>
        <w:spacing w:line="360" w:lineRule="auto"/>
        <w:ind w:firstLine="567"/>
        <w:jc w:val="both"/>
        <w:rPr>
          <w:sz w:val="28"/>
          <w:szCs w:val="28"/>
        </w:rPr>
      </w:pPr>
      <w:r w:rsidRPr="00663FD5">
        <w:rPr>
          <w:sz w:val="28"/>
          <w:szCs w:val="28"/>
        </w:rPr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E2694E" w:rsidRPr="00663FD5" w:rsidRDefault="00437FCA" w:rsidP="00663FD5">
      <w:pPr>
        <w:spacing w:line="360" w:lineRule="auto"/>
        <w:ind w:firstLine="567"/>
        <w:jc w:val="both"/>
        <w:rPr>
          <w:sz w:val="28"/>
          <w:szCs w:val="28"/>
        </w:rPr>
      </w:pPr>
      <w:r w:rsidRPr="00663FD5">
        <w:rPr>
          <w:sz w:val="28"/>
          <w:szCs w:val="28"/>
        </w:rPr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</w:t>
      </w:r>
      <w:r w:rsidR="004F15F3" w:rsidRPr="00663FD5">
        <w:rPr>
          <w:sz w:val="28"/>
          <w:szCs w:val="28"/>
        </w:rPr>
        <w:t>ого</w:t>
      </w:r>
      <w:r w:rsidRPr="00663FD5">
        <w:rPr>
          <w:sz w:val="28"/>
          <w:szCs w:val="28"/>
        </w:rPr>
        <w:t xml:space="preserve"> план</w:t>
      </w:r>
      <w:r w:rsidR="004F15F3" w:rsidRPr="00663FD5">
        <w:rPr>
          <w:sz w:val="28"/>
          <w:szCs w:val="28"/>
        </w:rPr>
        <w:t>а,</w:t>
      </w:r>
      <w:r w:rsidRPr="00663FD5">
        <w:rPr>
          <w:sz w:val="28"/>
          <w:szCs w:val="28"/>
        </w:rPr>
        <w:t xml:space="preserve"> и которые были учтены при подготовке Генерального плана</w:t>
      </w:r>
      <w:r w:rsidR="004F15F3" w:rsidRPr="00663FD5">
        <w:rPr>
          <w:sz w:val="28"/>
          <w:szCs w:val="28"/>
        </w:rPr>
        <w:t xml:space="preserve"> приведен в таблице </w:t>
      </w:r>
      <w:r w:rsidR="00357450" w:rsidRPr="00663FD5">
        <w:rPr>
          <w:sz w:val="28"/>
          <w:szCs w:val="28"/>
        </w:rPr>
        <w:t>3</w:t>
      </w:r>
      <w:r w:rsidR="004F15F3" w:rsidRPr="00663FD5">
        <w:rPr>
          <w:sz w:val="28"/>
          <w:szCs w:val="28"/>
        </w:rPr>
        <w:t>.</w:t>
      </w:r>
    </w:p>
    <w:p w:rsidR="004F15F3" w:rsidRPr="00663FD5" w:rsidRDefault="004F15F3" w:rsidP="00663FD5">
      <w:pPr>
        <w:spacing w:line="360" w:lineRule="auto"/>
        <w:jc w:val="right"/>
        <w:rPr>
          <w:sz w:val="28"/>
          <w:szCs w:val="28"/>
        </w:rPr>
      </w:pPr>
      <w:r w:rsidRPr="00663FD5">
        <w:rPr>
          <w:sz w:val="28"/>
          <w:szCs w:val="28"/>
        </w:rPr>
        <w:t xml:space="preserve">Таблица </w:t>
      </w:r>
      <w:r w:rsidR="00D718CE" w:rsidRPr="00663FD5">
        <w:rPr>
          <w:sz w:val="28"/>
          <w:szCs w:val="28"/>
        </w:rPr>
        <w:t>3</w:t>
      </w:r>
      <w:r w:rsidRPr="00663FD5">
        <w:rPr>
          <w:sz w:val="28"/>
          <w:szCs w:val="28"/>
        </w:rPr>
        <w:t>. Перечень документов территориального планирования,</w:t>
      </w:r>
    </w:p>
    <w:p w:rsidR="004F15F3" w:rsidRPr="00663FD5" w:rsidRDefault="004F15F3" w:rsidP="00663FD5">
      <w:pPr>
        <w:spacing w:line="360" w:lineRule="auto"/>
        <w:jc w:val="right"/>
        <w:rPr>
          <w:sz w:val="28"/>
          <w:szCs w:val="28"/>
        </w:rPr>
      </w:pPr>
      <w:r w:rsidRPr="00663FD5">
        <w:rPr>
          <w:sz w:val="28"/>
          <w:szCs w:val="28"/>
        </w:rPr>
        <w:t>подлежащих учету при подготовке Генерального плана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3118"/>
        <w:gridCol w:w="2268"/>
      </w:tblGrid>
      <w:tr w:rsidR="00CB10AF" w:rsidRPr="00ED2175" w:rsidTr="00685773">
        <w:trPr>
          <w:trHeight w:val="612"/>
        </w:trPr>
        <w:tc>
          <w:tcPr>
            <w:tcW w:w="675" w:type="dxa"/>
          </w:tcPr>
          <w:p w:rsidR="004F15F3" w:rsidRPr="00ED2175" w:rsidRDefault="004F15F3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№ п/п</w:t>
            </w:r>
          </w:p>
        </w:tc>
        <w:tc>
          <w:tcPr>
            <w:tcW w:w="3686" w:type="dxa"/>
          </w:tcPr>
          <w:p w:rsidR="004F15F3" w:rsidRPr="00ED2175" w:rsidRDefault="004F15F3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:rsidR="004F15F3" w:rsidRPr="00ED2175" w:rsidRDefault="004F15F3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Реквизиты утверждения</w:t>
            </w:r>
          </w:p>
        </w:tc>
        <w:tc>
          <w:tcPr>
            <w:tcW w:w="2268" w:type="dxa"/>
          </w:tcPr>
          <w:p w:rsidR="004F15F3" w:rsidRPr="00ED2175" w:rsidRDefault="004F15F3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Источник информации</w:t>
            </w:r>
          </w:p>
        </w:tc>
      </w:tr>
      <w:tr w:rsidR="004F15F3" w:rsidRPr="00C24ADE" w:rsidTr="00685773">
        <w:trPr>
          <w:trHeight w:val="311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  <w:rPr>
                <w:bCs/>
              </w:rPr>
            </w:pPr>
            <w:r w:rsidRPr="00C24ADE">
              <w:rPr>
                <w:bCs/>
              </w:rPr>
              <w:t>1.</w:t>
            </w:r>
          </w:p>
        </w:tc>
        <w:tc>
          <w:tcPr>
            <w:tcW w:w="9072" w:type="dxa"/>
            <w:gridSpan w:val="3"/>
          </w:tcPr>
          <w:p w:rsidR="004F15F3" w:rsidRPr="00C24ADE" w:rsidRDefault="004F15F3" w:rsidP="00B4433F">
            <w:pPr>
              <w:jc w:val="both"/>
              <w:rPr>
                <w:bCs/>
              </w:rPr>
            </w:pPr>
            <w:r w:rsidRPr="00C24ADE">
              <w:rPr>
                <w:bCs/>
              </w:rPr>
              <w:t>Документы территориального планирования Российской Федерации</w:t>
            </w:r>
          </w:p>
        </w:tc>
      </w:tr>
      <w:tr w:rsidR="00CB10AF" w:rsidRPr="00C24ADE" w:rsidTr="00685773">
        <w:trPr>
          <w:trHeight w:val="1093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</w:pPr>
            <w:r w:rsidRPr="00C24ADE">
              <w:rPr>
                <w:bCs/>
              </w:rPr>
              <w:t>1.1.</w:t>
            </w:r>
          </w:p>
        </w:tc>
        <w:tc>
          <w:tcPr>
            <w:tcW w:w="3686" w:type="dxa"/>
          </w:tcPr>
          <w:p w:rsidR="00AA2A04" w:rsidRPr="00C24ADE" w:rsidRDefault="00751E5A" w:rsidP="00FB4926">
            <w:r w:rsidRPr="00C24ADE"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:rsidR="004F15F3" w:rsidRPr="00C24ADE" w:rsidRDefault="004F48FC" w:rsidP="00FB4926">
            <w:r w:rsidRPr="00C24ADE">
              <w:t>Распоряжение Правительства Российской Федерации от 31.01.2017 №166-р</w:t>
            </w:r>
          </w:p>
        </w:tc>
        <w:tc>
          <w:tcPr>
            <w:tcW w:w="2268" w:type="dxa"/>
          </w:tcPr>
          <w:p w:rsidR="004F15F3" w:rsidRPr="00C24ADE" w:rsidRDefault="001E1484" w:rsidP="00FB4926">
            <w:r w:rsidRPr="00C24ADE">
              <w:t>ФГИС ТП http://fgistp-dev.ursgis.ru</w:t>
            </w:r>
          </w:p>
        </w:tc>
      </w:tr>
      <w:tr w:rsidR="00CB10AF" w:rsidRPr="00C24ADE" w:rsidTr="00685773">
        <w:trPr>
          <w:trHeight w:val="300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</w:pPr>
            <w:r w:rsidRPr="00C24ADE">
              <w:rPr>
                <w:bCs/>
              </w:rPr>
              <w:t>1.2.</w:t>
            </w:r>
          </w:p>
        </w:tc>
        <w:tc>
          <w:tcPr>
            <w:tcW w:w="3686" w:type="dxa"/>
          </w:tcPr>
          <w:p w:rsidR="004F15F3" w:rsidRPr="00C24ADE" w:rsidRDefault="00751E5A" w:rsidP="00FB4926">
            <w:r w:rsidRPr="00C24ADE"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:rsidR="004F15F3" w:rsidRPr="00C24ADE" w:rsidRDefault="00751E5A" w:rsidP="00FB4926">
            <w:r w:rsidRPr="00C24ADE"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:rsidR="004F15F3" w:rsidRPr="00C24ADE" w:rsidRDefault="001E1484" w:rsidP="00FB4926">
            <w:r w:rsidRPr="00C24ADE">
              <w:t>ФГИС ТП http://fgistp-dev.ursgis.ru</w:t>
            </w:r>
          </w:p>
        </w:tc>
      </w:tr>
      <w:tr w:rsidR="00CB10AF" w:rsidRPr="00C24ADE" w:rsidTr="00685773">
        <w:trPr>
          <w:trHeight w:val="932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</w:pPr>
            <w:r w:rsidRPr="00C24ADE">
              <w:rPr>
                <w:bCs/>
              </w:rPr>
              <w:t>1.3</w:t>
            </w:r>
          </w:p>
        </w:tc>
        <w:tc>
          <w:tcPr>
            <w:tcW w:w="3686" w:type="dxa"/>
          </w:tcPr>
          <w:p w:rsidR="004F15F3" w:rsidRPr="00C24ADE" w:rsidRDefault="004F15F3" w:rsidP="00FB4926">
            <w:r w:rsidRPr="00C24ADE"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:rsidR="004F15F3" w:rsidRPr="00C24ADE" w:rsidRDefault="004F15F3" w:rsidP="00FB4926">
            <w:r w:rsidRPr="00C24ADE"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:rsidR="004F15F3" w:rsidRPr="00C24ADE" w:rsidRDefault="001E1484" w:rsidP="00FB4926">
            <w:r w:rsidRPr="00C24ADE">
              <w:t>ФГИС ТП http://fgistp-dev.ursgis.ru</w:t>
            </w:r>
          </w:p>
        </w:tc>
      </w:tr>
      <w:tr w:rsidR="00CB10AF" w:rsidRPr="00C24ADE" w:rsidTr="00FB4926">
        <w:trPr>
          <w:trHeight w:val="314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</w:pPr>
            <w:r w:rsidRPr="00C24ADE">
              <w:rPr>
                <w:bCs/>
              </w:rPr>
              <w:t>1.4.</w:t>
            </w:r>
          </w:p>
        </w:tc>
        <w:tc>
          <w:tcPr>
            <w:tcW w:w="3686" w:type="dxa"/>
          </w:tcPr>
          <w:p w:rsidR="004F15F3" w:rsidRPr="00C24ADE" w:rsidRDefault="004F15F3" w:rsidP="00FB4926">
            <w:r w:rsidRPr="00C24ADE"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18" w:type="dxa"/>
          </w:tcPr>
          <w:p w:rsidR="004F15F3" w:rsidRPr="00C24ADE" w:rsidRDefault="004F15F3" w:rsidP="00FB4926">
            <w:r w:rsidRPr="00C24ADE"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:rsidR="004F15F3" w:rsidRPr="00C24ADE" w:rsidRDefault="001E1484" w:rsidP="00FB4926">
            <w:r w:rsidRPr="00C24ADE">
              <w:t>ФГИС ТП http://fgistp-dev.ursgis.ru</w:t>
            </w:r>
          </w:p>
        </w:tc>
      </w:tr>
      <w:tr w:rsidR="001E1484" w:rsidRPr="00C24ADE" w:rsidTr="00685773">
        <w:trPr>
          <w:trHeight w:val="1093"/>
        </w:trPr>
        <w:tc>
          <w:tcPr>
            <w:tcW w:w="675" w:type="dxa"/>
            <w:vAlign w:val="center"/>
          </w:tcPr>
          <w:p w:rsidR="001E1484" w:rsidRPr="00C24ADE" w:rsidRDefault="001E1484" w:rsidP="00B4433F">
            <w:pPr>
              <w:jc w:val="both"/>
              <w:rPr>
                <w:bCs/>
              </w:rPr>
            </w:pPr>
            <w:r w:rsidRPr="00C24ADE">
              <w:rPr>
                <w:bCs/>
              </w:rPr>
              <w:t>1.5.</w:t>
            </w:r>
          </w:p>
        </w:tc>
        <w:tc>
          <w:tcPr>
            <w:tcW w:w="3686" w:type="dxa"/>
          </w:tcPr>
          <w:p w:rsidR="001E1484" w:rsidRPr="00C24ADE" w:rsidRDefault="001E1484" w:rsidP="00FB4926">
            <w:r w:rsidRPr="00C24ADE"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:rsidR="001E1484" w:rsidRPr="00C24ADE" w:rsidRDefault="001E1484" w:rsidP="00FB4926">
            <w:r w:rsidRPr="00C24ADE"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:rsidR="001E1484" w:rsidRPr="00C24ADE" w:rsidRDefault="001E1484" w:rsidP="00FB4926">
            <w:r w:rsidRPr="00C24ADE">
              <w:t>ФГИС ТП http://fgistp-dev.ursgis.ru</w:t>
            </w:r>
          </w:p>
        </w:tc>
      </w:tr>
      <w:tr w:rsidR="001E1484" w:rsidRPr="00C24ADE" w:rsidTr="00685773">
        <w:trPr>
          <w:trHeight w:val="1093"/>
        </w:trPr>
        <w:tc>
          <w:tcPr>
            <w:tcW w:w="675" w:type="dxa"/>
            <w:vAlign w:val="center"/>
          </w:tcPr>
          <w:p w:rsidR="001E1484" w:rsidRPr="00C24ADE" w:rsidRDefault="001E1484" w:rsidP="00B4433F">
            <w:pPr>
              <w:jc w:val="both"/>
              <w:rPr>
                <w:bCs/>
              </w:rPr>
            </w:pPr>
            <w:r w:rsidRPr="00C24ADE">
              <w:rPr>
                <w:bCs/>
              </w:rPr>
              <w:t>1.6.</w:t>
            </w:r>
          </w:p>
        </w:tc>
        <w:tc>
          <w:tcPr>
            <w:tcW w:w="3686" w:type="dxa"/>
          </w:tcPr>
          <w:p w:rsidR="001E1484" w:rsidRPr="00C24ADE" w:rsidRDefault="001E1484" w:rsidP="00FB4926">
            <w:r w:rsidRPr="00C24ADE"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:rsidR="001E1484" w:rsidRPr="00C24ADE" w:rsidRDefault="001E1484" w:rsidP="00FB4926">
            <w:r w:rsidRPr="00C24ADE"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</w:tcPr>
          <w:p w:rsidR="001E1484" w:rsidRPr="00C24ADE" w:rsidRDefault="001E1484" w:rsidP="00FB4926">
            <w:r w:rsidRPr="00C24ADE">
              <w:t>ФГИС ТП http://fgis.economy.gov.ru/fgis/</w:t>
            </w:r>
          </w:p>
        </w:tc>
      </w:tr>
      <w:tr w:rsidR="004F15F3" w:rsidRPr="00C24ADE" w:rsidTr="00685773">
        <w:trPr>
          <w:trHeight w:val="345"/>
        </w:trPr>
        <w:tc>
          <w:tcPr>
            <w:tcW w:w="675" w:type="dxa"/>
            <w:vAlign w:val="center"/>
          </w:tcPr>
          <w:p w:rsidR="004F15F3" w:rsidRPr="00C24ADE" w:rsidRDefault="004F15F3" w:rsidP="00B4433F">
            <w:pPr>
              <w:jc w:val="both"/>
            </w:pPr>
            <w:r w:rsidRPr="00C24ADE">
              <w:rPr>
                <w:bCs/>
              </w:rPr>
              <w:t>2.</w:t>
            </w:r>
          </w:p>
        </w:tc>
        <w:tc>
          <w:tcPr>
            <w:tcW w:w="9072" w:type="dxa"/>
            <w:gridSpan w:val="3"/>
          </w:tcPr>
          <w:p w:rsidR="004F15F3" w:rsidRPr="00C24ADE" w:rsidRDefault="004F15F3" w:rsidP="00FB4926">
            <w:r w:rsidRPr="00C24ADE">
              <w:rPr>
                <w:bCs/>
              </w:rPr>
              <w:t>Документы территориального планирования субъекта Российской Федерации</w:t>
            </w:r>
          </w:p>
        </w:tc>
      </w:tr>
      <w:tr w:rsidR="001E1484" w:rsidRPr="00C24ADE" w:rsidTr="00685773">
        <w:trPr>
          <w:trHeight w:val="871"/>
        </w:trPr>
        <w:tc>
          <w:tcPr>
            <w:tcW w:w="675" w:type="dxa"/>
            <w:vAlign w:val="center"/>
          </w:tcPr>
          <w:p w:rsidR="001E1484" w:rsidRPr="00C24ADE" w:rsidRDefault="001E1484" w:rsidP="00B4433F">
            <w:pPr>
              <w:jc w:val="both"/>
            </w:pPr>
            <w:r w:rsidRPr="00C24ADE">
              <w:t>2.1.</w:t>
            </w:r>
          </w:p>
        </w:tc>
        <w:tc>
          <w:tcPr>
            <w:tcW w:w="3686" w:type="dxa"/>
          </w:tcPr>
          <w:p w:rsidR="001E1484" w:rsidRPr="00C24ADE" w:rsidRDefault="001E1484" w:rsidP="00FB4926">
            <w:r w:rsidRPr="00C24ADE">
              <w:t xml:space="preserve">Схема территориального планирования Тульской области </w:t>
            </w:r>
          </w:p>
        </w:tc>
        <w:tc>
          <w:tcPr>
            <w:tcW w:w="3118" w:type="dxa"/>
          </w:tcPr>
          <w:p w:rsidR="001E1484" w:rsidRPr="00C24ADE" w:rsidRDefault="001E1484" w:rsidP="00D718CE">
            <w:r w:rsidRPr="00C24ADE">
              <w:rPr>
                <w:rStyle w:val="blk"/>
              </w:rPr>
              <w:t>Постановление правительства Тульской области от 30.12.201</w:t>
            </w:r>
            <w:r w:rsidR="00D718CE">
              <w:rPr>
                <w:rStyle w:val="blk"/>
              </w:rPr>
              <w:t>9</w:t>
            </w:r>
            <w:r w:rsidRPr="00C24ADE">
              <w:rPr>
                <w:rStyle w:val="blk"/>
              </w:rPr>
              <w:t xml:space="preserve"> </w:t>
            </w:r>
            <w:r w:rsidR="00D718CE">
              <w:rPr>
                <w:rStyle w:val="blk"/>
              </w:rPr>
              <w:t>№688</w:t>
            </w:r>
            <w:r w:rsidRPr="00C24ADE">
              <w:t xml:space="preserve"> </w:t>
            </w:r>
          </w:p>
        </w:tc>
        <w:tc>
          <w:tcPr>
            <w:tcW w:w="2268" w:type="dxa"/>
          </w:tcPr>
          <w:p w:rsidR="001E1484" w:rsidRPr="00C24ADE" w:rsidRDefault="006F7133" w:rsidP="00FB4926">
            <w:r w:rsidRPr="00C24ADE">
              <w:t>ФГИС ТП http://fgis.economy.gov.ru/fgis/</w:t>
            </w:r>
          </w:p>
        </w:tc>
      </w:tr>
      <w:tr w:rsidR="00785615" w:rsidRPr="00C24ADE" w:rsidTr="00685773">
        <w:trPr>
          <w:trHeight w:val="683"/>
        </w:trPr>
        <w:tc>
          <w:tcPr>
            <w:tcW w:w="675" w:type="dxa"/>
            <w:vAlign w:val="center"/>
          </w:tcPr>
          <w:p w:rsidR="00785615" w:rsidRPr="00C24ADE" w:rsidRDefault="00785615" w:rsidP="00B4433F">
            <w:pPr>
              <w:jc w:val="both"/>
            </w:pPr>
            <w:r w:rsidRPr="00C24ADE">
              <w:t xml:space="preserve">3. </w:t>
            </w:r>
          </w:p>
        </w:tc>
        <w:tc>
          <w:tcPr>
            <w:tcW w:w="9072" w:type="dxa"/>
            <w:gridSpan w:val="3"/>
          </w:tcPr>
          <w:p w:rsidR="00785615" w:rsidRPr="00C24ADE" w:rsidRDefault="00785615" w:rsidP="00FB4926">
            <w:r w:rsidRPr="00C24ADE"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F012C7" w:rsidRPr="002F09D6" w:rsidTr="00685773">
        <w:trPr>
          <w:trHeight w:val="453"/>
        </w:trPr>
        <w:tc>
          <w:tcPr>
            <w:tcW w:w="675" w:type="dxa"/>
            <w:vAlign w:val="center"/>
          </w:tcPr>
          <w:p w:rsidR="00F012C7" w:rsidRPr="006032A4" w:rsidRDefault="00F012C7" w:rsidP="00B4433F">
            <w:pPr>
              <w:jc w:val="both"/>
            </w:pPr>
            <w:r w:rsidRPr="006032A4">
              <w:t>3.1</w:t>
            </w:r>
          </w:p>
        </w:tc>
        <w:tc>
          <w:tcPr>
            <w:tcW w:w="3686" w:type="dxa"/>
          </w:tcPr>
          <w:p w:rsidR="00F012C7" w:rsidRPr="006032A4" w:rsidRDefault="00F015D0" w:rsidP="00FB4926">
            <w:r w:rsidRPr="00F015D0">
              <w:t>Схема территориального планирования муниципального образования Веневский район Тульской области</w:t>
            </w:r>
          </w:p>
        </w:tc>
        <w:tc>
          <w:tcPr>
            <w:tcW w:w="3118" w:type="dxa"/>
          </w:tcPr>
          <w:p w:rsidR="00F012C7" w:rsidRPr="006032A4" w:rsidRDefault="00F015D0" w:rsidP="00FB4926">
            <w:r w:rsidRPr="00F015D0">
              <w:t>Решение №30/224 от 27.03.2012</w:t>
            </w:r>
          </w:p>
        </w:tc>
        <w:tc>
          <w:tcPr>
            <w:tcW w:w="2268" w:type="dxa"/>
          </w:tcPr>
          <w:p w:rsidR="00F012C7" w:rsidRPr="006032A4" w:rsidRDefault="00F012C7" w:rsidP="00FB4926">
            <w:r w:rsidRPr="006032A4">
              <w:t>ФГИС ТП http://fgis.economy.gov.ru/fgis/</w:t>
            </w:r>
          </w:p>
        </w:tc>
      </w:tr>
    </w:tbl>
    <w:p w:rsidR="00785615" w:rsidRPr="002F09D6" w:rsidRDefault="00785615" w:rsidP="00B4433F">
      <w:pPr>
        <w:jc w:val="both"/>
        <w:rPr>
          <w:highlight w:val="yellow"/>
        </w:rPr>
      </w:pPr>
    </w:p>
    <w:p w:rsidR="00875BA7" w:rsidRPr="00663FD5" w:rsidRDefault="00CC2337" w:rsidP="00663FD5">
      <w:pPr>
        <w:pStyle w:val="2"/>
        <w:spacing w:line="360" w:lineRule="auto"/>
        <w:jc w:val="center"/>
        <w:rPr>
          <w:sz w:val="28"/>
        </w:rPr>
      </w:pPr>
      <w:bookmarkStart w:id="12" w:name="_Toc31811349"/>
      <w:r w:rsidRPr="00663FD5">
        <w:rPr>
          <w:sz w:val="28"/>
        </w:rPr>
        <w:t>3</w:t>
      </w:r>
      <w:r w:rsidR="006C0000" w:rsidRPr="00663FD5">
        <w:rPr>
          <w:sz w:val="28"/>
        </w:rPr>
        <w:t>.1</w:t>
      </w:r>
      <w:r w:rsidR="009D3ADF">
        <w:rPr>
          <w:sz w:val="28"/>
        </w:rPr>
        <w:t>.</w:t>
      </w:r>
      <w:r w:rsidR="003A3333" w:rsidRPr="00663FD5">
        <w:rPr>
          <w:sz w:val="28"/>
        </w:rPr>
        <w:t xml:space="preserve"> </w:t>
      </w:r>
      <w:r w:rsidR="00910513" w:rsidRPr="00663FD5">
        <w:rPr>
          <w:sz w:val="28"/>
        </w:rPr>
        <w:t>Сведения о видах, назначении и наименованиях</w:t>
      </w:r>
      <w:r w:rsidR="00E85ED3" w:rsidRPr="00663FD5">
        <w:rPr>
          <w:sz w:val="28"/>
        </w:rPr>
        <w:t xml:space="preserve"> </w:t>
      </w:r>
      <w:r w:rsidR="003A3333" w:rsidRPr="00663FD5">
        <w:rPr>
          <w:sz w:val="28"/>
        </w:rPr>
        <w:t>объектов федерального значения</w:t>
      </w:r>
      <w:r w:rsidR="00E85ED3" w:rsidRPr="00663FD5">
        <w:rPr>
          <w:sz w:val="28"/>
        </w:rPr>
        <w:t>, планируемых для размещения на территории</w:t>
      </w:r>
      <w:r w:rsidR="006C0000" w:rsidRPr="00663FD5">
        <w:rPr>
          <w:sz w:val="28"/>
        </w:rPr>
        <w:t xml:space="preserve"> </w:t>
      </w:r>
      <w:r w:rsidR="00E85ED3" w:rsidRPr="00663FD5">
        <w:rPr>
          <w:sz w:val="28"/>
        </w:rPr>
        <w:t>муниципального образования</w:t>
      </w:r>
      <w:bookmarkEnd w:id="12"/>
    </w:p>
    <w:p w:rsidR="00C95AF1" w:rsidRPr="00663FD5" w:rsidRDefault="003A3333" w:rsidP="00663FD5">
      <w:pPr>
        <w:spacing w:line="360" w:lineRule="auto"/>
        <w:ind w:firstLine="567"/>
        <w:jc w:val="both"/>
        <w:rPr>
          <w:sz w:val="28"/>
          <w:szCs w:val="28"/>
        </w:rPr>
      </w:pPr>
      <w:r w:rsidRPr="00663FD5">
        <w:rPr>
          <w:sz w:val="28"/>
          <w:szCs w:val="28"/>
        </w:rPr>
        <w:t>Утвержденные документами территориального планирования Российской Федерации сведения о видах, назначении и наименованиях планируемых для размещения на территори</w:t>
      </w:r>
      <w:r w:rsidR="00E85ED3" w:rsidRPr="00663FD5">
        <w:rPr>
          <w:sz w:val="28"/>
          <w:szCs w:val="28"/>
        </w:rPr>
        <w:t>и</w:t>
      </w:r>
      <w:r w:rsidRPr="00663FD5">
        <w:rPr>
          <w:sz w:val="28"/>
          <w:szCs w:val="28"/>
        </w:rPr>
        <w:t xml:space="preserve"> муниципального образования </w:t>
      </w:r>
      <w:r w:rsidR="00EA2AA7" w:rsidRPr="00663FD5">
        <w:rPr>
          <w:sz w:val="28"/>
          <w:szCs w:val="28"/>
        </w:rPr>
        <w:t xml:space="preserve">город Венев Веневского </w:t>
      </w:r>
      <w:r w:rsidR="00EB5281" w:rsidRPr="00663FD5">
        <w:rPr>
          <w:sz w:val="28"/>
          <w:szCs w:val="28"/>
        </w:rPr>
        <w:t xml:space="preserve">района </w:t>
      </w:r>
      <w:r w:rsidR="00EC1BA5" w:rsidRPr="00663FD5">
        <w:rPr>
          <w:sz w:val="28"/>
          <w:szCs w:val="28"/>
        </w:rPr>
        <w:t>объектах</w:t>
      </w:r>
      <w:r w:rsidRPr="00663FD5">
        <w:rPr>
          <w:sz w:val="28"/>
          <w:szCs w:val="28"/>
        </w:rPr>
        <w:t xml:space="preserve"> федерального значения</w:t>
      </w:r>
      <w:r w:rsidR="00E85ED3" w:rsidRPr="00663FD5">
        <w:rPr>
          <w:sz w:val="28"/>
          <w:szCs w:val="28"/>
        </w:rPr>
        <w:t xml:space="preserve"> приведены в таблице </w:t>
      </w:r>
      <w:r w:rsidR="00357450" w:rsidRPr="00663FD5">
        <w:rPr>
          <w:sz w:val="28"/>
          <w:szCs w:val="28"/>
        </w:rPr>
        <w:t>3</w:t>
      </w:r>
      <w:r w:rsidR="00E85ED3" w:rsidRPr="00663FD5">
        <w:rPr>
          <w:sz w:val="28"/>
          <w:szCs w:val="28"/>
        </w:rPr>
        <w:t>.1.</w:t>
      </w:r>
    </w:p>
    <w:p w:rsidR="00E85ED3" w:rsidRPr="00663FD5" w:rsidRDefault="00E85ED3" w:rsidP="00663FD5">
      <w:pPr>
        <w:spacing w:line="360" w:lineRule="auto"/>
        <w:jc w:val="right"/>
        <w:rPr>
          <w:sz w:val="28"/>
          <w:szCs w:val="28"/>
        </w:rPr>
      </w:pPr>
      <w:r w:rsidRPr="00663FD5">
        <w:rPr>
          <w:sz w:val="28"/>
          <w:szCs w:val="28"/>
        </w:rPr>
        <w:t xml:space="preserve">Таблица </w:t>
      </w:r>
      <w:r w:rsidR="00CC2337" w:rsidRPr="00663FD5">
        <w:rPr>
          <w:sz w:val="28"/>
          <w:szCs w:val="28"/>
        </w:rPr>
        <w:t>3</w:t>
      </w:r>
      <w:r w:rsidRPr="00663FD5">
        <w:rPr>
          <w:sz w:val="28"/>
          <w:szCs w:val="28"/>
        </w:rPr>
        <w:t>.1. Реестр планируемых для размещения объектов федерального значения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212561" w:rsidRPr="00C24ADE" w:rsidTr="00685773">
        <w:trPr>
          <w:trHeight w:val="611"/>
        </w:trPr>
        <w:tc>
          <w:tcPr>
            <w:tcW w:w="817" w:type="dxa"/>
          </w:tcPr>
          <w:p w:rsidR="00212561" w:rsidRPr="00ED2175" w:rsidRDefault="00212561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№ п/п</w:t>
            </w:r>
          </w:p>
        </w:tc>
        <w:tc>
          <w:tcPr>
            <w:tcW w:w="4678" w:type="dxa"/>
          </w:tcPr>
          <w:p w:rsidR="00212561" w:rsidRPr="00ED2175" w:rsidRDefault="00212561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Наименование мероприятия</w:t>
            </w:r>
            <w:r w:rsidR="00AC53A0" w:rsidRPr="00ED2175">
              <w:rPr>
                <w:b/>
                <w:bCs/>
              </w:rPr>
              <w:t>,</w:t>
            </w:r>
            <w:r w:rsidRPr="00ED2175">
              <w:rPr>
                <w:b/>
                <w:bCs/>
              </w:rPr>
              <w:t xml:space="preserve"> объекта</w:t>
            </w:r>
            <w:r w:rsidR="00AC53A0" w:rsidRPr="00ED2175">
              <w:rPr>
                <w:b/>
                <w:bCs/>
              </w:rPr>
              <w:t>,</w:t>
            </w:r>
            <w:r w:rsidRPr="00ED2175">
              <w:rPr>
                <w:b/>
                <w:bCs/>
              </w:rPr>
              <w:t xml:space="preserve"> планируемого для размещения</w:t>
            </w:r>
          </w:p>
        </w:tc>
        <w:tc>
          <w:tcPr>
            <w:tcW w:w="2410" w:type="dxa"/>
          </w:tcPr>
          <w:p w:rsidR="00212561" w:rsidRPr="00ED2175" w:rsidRDefault="00212561" w:rsidP="00ED2175">
            <w:pPr>
              <w:jc w:val="center"/>
              <w:rPr>
                <w:b/>
                <w:bCs/>
              </w:rPr>
            </w:pPr>
            <w:r w:rsidRPr="00ED2175">
              <w:rPr>
                <w:b/>
                <w:bCs/>
              </w:rPr>
              <w:t>Планируемое место размещения объекта,</w:t>
            </w:r>
          </w:p>
          <w:p w:rsidR="00212561" w:rsidRPr="00ED2175" w:rsidRDefault="00212561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краткие характеристики</w:t>
            </w:r>
          </w:p>
        </w:tc>
        <w:tc>
          <w:tcPr>
            <w:tcW w:w="1984" w:type="dxa"/>
          </w:tcPr>
          <w:p w:rsidR="00212561" w:rsidRPr="00ED2175" w:rsidRDefault="006035EC" w:rsidP="00ED2175">
            <w:pPr>
              <w:jc w:val="center"/>
              <w:rPr>
                <w:b/>
                <w:bCs/>
              </w:rPr>
            </w:pPr>
            <w:r w:rsidRPr="00ED2175">
              <w:rPr>
                <w:b/>
                <w:bCs/>
              </w:rPr>
              <w:t>Характеристики зон с особыми условиями использования территорий</w:t>
            </w:r>
          </w:p>
        </w:tc>
      </w:tr>
      <w:tr w:rsidR="00212561" w:rsidRPr="00C24ADE" w:rsidTr="00685773">
        <w:trPr>
          <w:trHeight w:val="289"/>
        </w:trPr>
        <w:tc>
          <w:tcPr>
            <w:tcW w:w="817" w:type="dxa"/>
            <w:vAlign w:val="center"/>
          </w:tcPr>
          <w:p w:rsidR="00212561" w:rsidRPr="00C24ADE" w:rsidRDefault="00212561" w:rsidP="00B4433F">
            <w:pPr>
              <w:rPr>
                <w:b/>
              </w:rPr>
            </w:pPr>
            <w:r w:rsidRPr="00C24ADE">
              <w:rPr>
                <w:b/>
                <w:bCs/>
              </w:rPr>
              <w:t>1.</w:t>
            </w:r>
          </w:p>
        </w:tc>
        <w:tc>
          <w:tcPr>
            <w:tcW w:w="9072" w:type="dxa"/>
            <w:gridSpan w:val="3"/>
          </w:tcPr>
          <w:p w:rsidR="00212561" w:rsidRPr="00C24ADE" w:rsidRDefault="00212561" w:rsidP="00B4433F">
            <w:pPr>
              <w:rPr>
                <w:b/>
                <w:bCs/>
              </w:rPr>
            </w:pPr>
            <w:r w:rsidRPr="00C24ADE">
              <w:rPr>
                <w:b/>
                <w:bCs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212561" w:rsidRPr="00C24ADE" w:rsidTr="00685773">
        <w:trPr>
          <w:trHeight w:val="610"/>
        </w:trPr>
        <w:tc>
          <w:tcPr>
            <w:tcW w:w="817" w:type="dxa"/>
            <w:vAlign w:val="center"/>
          </w:tcPr>
          <w:p w:rsidR="00212561" w:rsidRPr="00C24ADE" w:rsidRDefault="00212561" w:rsidP="00B4433F">
            <w:r w:rsidRPr="00C24ADE">
              <w:t>1.1.</w:t>
            </w:r>
          </w:p>
        </w:tc>
        <w:tc>
          <w:tcPr>
            <w:tcW w:w="4678" w:type="dxa"/>
          </w:tcPr>
          <w:p w:rsidR="00212561" w:rsidRPr="00C24ADE" w:rsidRDefault="00212561" w:rsidP="00B4433F">
            <w:r w:rsidRPr="00C24ADE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212561" w:rsidRPr="00C24ADE" w:rsidRDefault="00212561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212561" w:rsidRPr="00C24ADE" w:rsidRDefault="00212561" w:rsidP="00B4433F"/>
        </w:tc>
      </w:tr>
      <w:tr w:rsidR="00212561" w:rsidRPr="00C24ADE" w:rsidTr="00685773">
        <w:trPr>
          <w:trHeight w:val="611"/>
        </w:trPr>
        <w:tc>
          <w:tcPr>
            <w:tcW w:w="817" w:type="dxa"/>
            <w:vAlign w:val="center"/>
          </w:tcPr>
          <w:p w:rsidR="00212561" w:rsidRPr="00C24ADE" w:rsidRDefault="00212561" w:rsidP="00B4433F">
            <w:pPr>
              <w:rPr>
                <w:b/>
              </w:rPr>
            </w:pPr>
            <w:r w:rsidRPr="00C24ADE">
              <w:rPr>
                <w:b/>
                <w:bCs/>
              </w:rPr>
              <w:t>2.</w:t>
            </w:r>
          </w:p>
        </w:tc>
        <w:tc>
          <w:tcPr>
            <w:tcW w:w="9072" w:type="dxa"/>
            <w:gridSpan w:val="3"/>
          </w:tcPr>
          <w:p w:rsidR="00212561" w:rsidRPr="00C24ADE" w:rsidRDefault="00212561" w:rsidP="00B4433F">
            <w:pPr>
              <w:rPr>
                <w:b/>
                <w:bCs/>
              </w:rPr>
            </w:pPr>
            <w:r w:rsidRPr="00C24ADE">
              <w:rPr>
                <w:b/>
                <w:bCs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6035EC" w:rsidRPr="00C24ADE" w:rsidTr="00685773">
        <w:trPr>
          <w:trHeight w:val="610"/>
        </w:trPr>
        <w:tc>
          <w:tcPr>
            <w:tcW w:w="817" w:type="dxa"/>
            <w:vAlign w:val="center"/>
          </w:tcPr>
          <w:p w:rsidR="006035EC" w:rsidRPr="00C24ADE" w:rsidRDefault="006035EC" w:rsidP="00B4433F">
            <w:r w:rsidRPr="00C24ADE">
              <w:t>2.1.</w:t>
            </w:r>
          </w:p>
        </w:tc>
        <w:tc>
          <w:tcPr>
            <w:tcW w:w="4678" w:type="dxa"/>
          </w:tcPr>
          <w:p w:rsidR="006035EC" w:rsidRPr="00C24ADE" w:rsidRDefault="006035EC" w:rsidP="00B4433F">
            <w:r w:rsidRPr="00C24ADE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6035EC" w:rsidRPr="00C24ADE" w:rsidRDefault="006035EC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6035EC" w:rsidRPr="00C24ADE" w:rsidRDefault="006035EC" w:rsidP="00B4433F"/>
        </w:tc>
      </w:tr>
      <w:tr w:rsidR="00212561" w:rsidRPr="00C24ADE" w:rsidTr="00685773">
        <w:trPr>
          <w:trHeight w:val="290"/>
        </w:trPr>
        <w:tc>
          <w:tcPr>
            <w:tcW w:w="817" w:type="dxa"/>
            <w:vAlign w:val="center"/>
          </w:tcPr>
          <w:p w:rsidR="00212561" w:rsidRPr="00C24ADE" w:rsidRDefault="00212561" w:rsidP="00B4433F">
            <w:pPr>
              <w:rPr>
                <w:b/>
              </w:rPr>
            </w:pPr>
            <w:r w:rsidRPr="00C24ADE">
              <w:rPr>
                <w:b/>
                <w:bCs/>
              </w:rPr>
              <w:t>3.</w:t>
            </w:r>
          </w:p>
        </w:tc>
        <w:tc>
          <w:tcPr>
            <w:tcW w:w="9072" w:type="dxa"/>
            <w:gridSpan w:val="3"/>
          </w:tcPr>
          <w:p w:rsidR="00212561" w:rsidRPr="00C24ADE" w:rsidRDefault="00212561" w:rsidP="00B4433F">
            <w:pPr>
              <w:rPr>
                <w:b/>
                <w:bCs/>
              </w:rPr>
            </w:pPr>
            <w:r w:rsidRPr="00C24ADE">
              <w:rPr>
                <w:b/>
                <w:bCs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212561" w:rsidRPr="00C24ADE" w:rsidTr="00685773">
        <w:trPr>
          <w:trHeight w:val="127"/>
        </w:trPr>
        <w:tc>
          <w:tcPr>
            <w:tcW w:w="817" w:type="dxa"/>
            <w:vAlign w:val="center"/>
          </w:tcPr>
          <w:p w:rsidR="00212561" w:rsidRPr="00C24ADE" w:rsidRDefault="00212561" w:rsidP="00B4433F">
            <w:r w:rsidRPr="00C24ADE">
              <w:t>3.1.</w:t>
            </w:r>
          </w:p>
        </w:tc>
        <w:tc>
          <w:tcPr>
            <w:tcW w:w="4678" w:type="dxa"/>
          </w:tcPr>
          <w:p w:rsidR="00212561" w:rsidRPr="00C24ADE" w:rsidRDefault="00212561" w:rsidP="00B4433F">
            <w:r w:rsidRPr="00C24ADE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212561" w:rsidRPr="00C24ADE" w:rsidRDefault="00212561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212561" w:rsidRPr="00C24ADE" w:rsidRDefault="00212561" w:rsidP="00B4433F"/>
        </w:tc>
      </w:tr>
      <w:tr w:rsidR="00212561" w:rsidRPr="00C24ADE" w:rsidTr="00685773">
        <w:trPr>
          <w:trHeight w:val="127"/>
        </w:trPr>
        <w:tc>
          <w:tcPr>
            <w:tcW w:w="817" w:type="dxa"/>
            <w:vAlign w:val="center"/>
          </w:tcPr>
          <w:p w:rsidR="00212561" w:rsidRPr="00C24ADE" w:rsidRDefault="00212561" w:rsidP="00B4433F">
            <w:pPr>
              <w:rPr>
                <w:b/>
              </w:rPr>
            </w:pPr>
            <w:r w:rsidRPr="00C24ADE">
              <w:rPr>
                <w:b/>
                <w:bCs/>
              </w:rPr>
              <w:t>4.</w:t>
            </w:r>
          </w:p>
        </w:tc>
        <w:tc>
          <w:tcPr>
            <w:tcW w:w="9072" w:type="dxa"/>
            <w:gridSpan w:val="3"/>
          </w:tcPr>
          <w:p w:rsidR="00212561" w:rsidRPr="00C24ADE" w:rsidRDefault="00212561" w:rsidP="00B4433F">
            <w:pPr>
              <w:rPr>
                <w:b/>
                <w:bCs/>
              </w:rPr>
            </w:pPr>
            <w:r w:rsidRPr="00C24ADE">
              <w:rPr>
                <w:b/>
                <w:bCs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212561" w:rsidRPr="00C24ADE" w:rsidTr="00685773">
        <w:trPr>
          <w:trHeight w:val="127"/>
        </w:trPr>
        <w:tc>
          <w:tcPr>
            <w:tcW w:w="817" w:type="dxa"/>
            <w:vAlign w:val="center"/>
          </w:tcPr>
          <w:p w:rsidR="00212561" w:rsidRPr="00C24ADE" w:rsidRDefault="00212561" w:rsidP="00B4433F">
            <w:r w:rsidRPr="00C24ADE">
              <w:t>4.1.</w:t>
            </w:r>
          </w:p>
        </w:tc>
        <w:tc>
          <w:tcPr>
            <w:tcW w:w="4678" w:type="dxa"/>
          </w:tcPr>
          <w:p w:rsidR="00212561" w:rsidRPr="00C24ADE" w:rsidRDefault="00212561" w:rsidP="00B4433F">
            <w:r w:rsidRPr="00C24ADE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212561" w:rsidRPr="00C24ADE" w:rsidRDefault="00212561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212561" w:rsidRPr="00C24ADE" w:rsidRDefault="00212561" w:rsidP="00B4433F"/>
        </w:tc>
      </w:tr>
      <w:tr w:rsidR="00AA2A04" w:rsidRPr="00C24ADE" w:rsidTr="00685773">
        <w:trPr>
          <w:trHeight w:val="127"/>
        </w:trPr>
        <w:tc>
          <w:tcPr>
            <w:tcW w:w="817" w:type="dxa"/>
            <w:vAlign w:val="center"/>
          </w:tcPr>
          <w:p w:rsidR="00AA2A04" w:rsidRPr="00C24ADE" w:rsidRDefault="00AA2A04" w:rsidP="00B4433F">
            <w:pPr>
              <w:rPr>
                <w:b/>
              </w:rPr>
            </w:pPr>
            <w:r w:rsidRPr="00C24ADE">
              <w:rPr>
                <w:b/>
                <w:bCs/>
              </w:rPr>
              <w:t>5.</w:t>
            </w:r>
          </w:p>
        </w:tc>
        <w:tc>
          <w:tcPr>
            <w:tcW w:w="9072" w:type="dxa"/>
            <w:gridSpan w:val="3"/>
          </w:tcPr>
          <w:p w:rsidR="00AA2A04" w:rsidRPr="00C24ADE" w:rsidRDefault="00AA2A04" w:rsidP="00B4433F">
            <w:pPr>
              <w:rPr>
                <w:b/>
                <w:bCs/>
              </w:rPr>
            </w:pPr>
            <w:r w:rsidRPr="00C24ADE">
              <w:rPr>
                <w:b/>
                <w:bCs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AA2A04" w:rsidRPr="00C24ADE" w:rsidTr="00685773">
        <w:trPr>
          <w:trHeight w:val="127"/>
        </w:trPr>
        <w:tc>
          <w:tcPr>
            <w:tcW w:w="817" w:type="dxa"/>
            <w:vAlign w:val="center"/>
          </w:tcPr>
          <w:p w:rsidR="00AA2A04" w:rsidRPr="00C24ADE" w:rsidRDefault="00015B01" w:rsidP="00B4433F">
            <w:r w:rsidRPr="00C24ADE">
              <w:t>5</w:t>
            </w:r>
            <w:r w:rsidR="00AA2A04" w:rsidRPr="00C24ADE">
              <w:t>.1.</w:t>
            </w:r>
          </w:p>
        </w:tc>
        <w:tc>
          <w:tcPr>
            <w:tcW w:w="4678" w:type="dxa"/>
          </w:tcPr>
          <w:p w:rsidR="00AA2A04" w:rsidRPr="00C24ADE" w:rsidRDefault="00AA2A04" w:rsidP="00B4433F">
            <w:r w:rsidRPr="00C24ADE">
              <w:t xml:space="preserve">Размещение объектов, иных территорий и (или) зон федерального значения не </w:t>
            </w:r>
            <w:r w:rsidRPr="00761B1C">
              <w:t xml:space="preserve">предусмотрено </w:t>
            </w:r>
          </w:p>
        </w:tc>
        <w:tc>
          <w:tcPr>
            <w:tcW w:w="2410" w:type="dxa"/>
            <w:vAlign w:val="center"/>
          </w:tcPr>
          <w:p w:rsidR="00AA2A04" w:rsidRPr="00C24ADE" w:rsidRDefault="00AA2A04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AA2A04" w:rsidRPr="00C24ADE" w:rsidRDefault="00AA2A04" w:rsidP="00B4433F"/>
        </w:tc>
      </w:tr>
    </w:tbl>
    <w:p w:rsidR="00E535DF" w:rsidRPr="00C24ADE" w:rsidRDefault="00E535DF" w:rsidP="00B4433F">
      <w:pPr>
        <w:rPr>
          <w:b/>
        </w:rPr>
      </w:pPr>
    </w:p>
    <w:p w:rsidR="00910513" w:rsidRPr="00663FD5" w:rsidRDefault="00CC2337" w:rsidP="00663FD5">
      <w:pPr>
        <w:pStyle w:val="2"/>
        <w:spacing w:line="360" w:lineRule="auto"/>
        <w:jc w:val="center"/>
        <w:rPr>
          <w:sz w:val="28"/>
        </w:rPr>
      </w:pPr>
      <w:bookmarkStart w:id="13" w:name="_Toc31811350"/>
      <w:r w:rsidRPr="00663FD5">
        <w:rPr>
          <w:sz w:val="28"/>
        </w:rPr>
        <w:t>3</w:t>
      </w:r>
      <w:r w:rsidR="006C0000" w:rsidRPr="00663FD5">
        <w:rPr>
          <w:sz w:val="28"/>
        </w:rPr>
        <w:t>.2</w:t>
      </w:r>
      <w:r w:rsidR="009D3ADF">
        <w:rPr>
          <w:sz w:val="28"/>
        </w:rPr>
        <w:t>.</w:t>
      </w:r>
      <w:r w:rsidR="00910513" w:rsidRPr="00663FD5">
        <w:rPr>
          <w:sz w:val="28"/>
        </w:rPr>
        <w:t xml:space="preserve"> Сведения о видах, назначении и наименованиях объектов регионального значения</w:t>
      </w:r>
      <w:r w:rsidR="006C0000" w:rsidRPr="00663FD5">
        <w:rPr>
          <w:sz w:val="28"/>
        </w:rPr>
        <w:t xml:space="preserve">, планируемых для размещения на </w:t>
      </w:r>
      <w:r w:rsidR="00910513" w:rsidRPr="00663FD5">
        <w:rPr>
          <w:sz w:val="28"/>
        </w:rPr>
        <w:t>территории</w:t>
      </w:r>
      <w:r w:rsidR="006C0000" w:rsidRPr="00663FD5">
        <w:rPr>
          <w:sz w:val="28"/>
        </w:rPr>
        <w:t xml:space="preserve"> </w:t>
      </w:r>
      <w:r w:rsidR="00910513" w:rsidRPr="00663FD5">
        <w:rPr>
          <w:sz w:val="28"/>
        </w:rPr>
        <w:t>муниципального образования</w:t>
      </w:r>
      <w:bookmarkEnd w:id="13"/>
    </w:p>
    <w:p w:rsidR="00E535DF" w:rsidRPr="00663FD5" w:rsidRDefault="00D16952" w:rsidP="00663FD5">
      <w:pPr>
        <w:spacing w:line="360" w:lineRule="auto"/>
        <w:ind w:firstLine="567"/>
        <w:jc w:val="both"/>
        <w:rPr>
          <w:sz w:val="28"/>
          <w:szCs w:val="28"/>
        </w:rPr>
      </w:pPr>
      <w:r w:rsidRPr="00663FD5">
        <w:rPr>
          <w:sz w:val="28"/>
          <w:szCs w:val="28"/>
        </w:rPr>
        <w:t xml:space="preserve">Утвержденные документами территориального планирования Тульской области сведения о видах, назначении и наименованиях планируемых для размещения на территории муниципального образования </w:t>
      </w:r>
      <w:r w:rsidR="00D22728" w:rsidRPr="00663FD5">
        <w:rPr>
          <w:sz w:val="28"/>
          <w:szCs w:val="28"/>
        </w:rPr>
        <w:t xml:space="preserve">город Венев Веневского </w:t>
      </w:r>
      <w:r w:rsidR="00EB5281" w:rsidRPr="00663FD5">
        <w:rPr>
          <w:sz w:val="28"/>
          <w:szCs w:val="28"/>
        </w:rPr>
        <w:t xml:space="preserve">района </w:t>
      </w:r>
      <w:r w:rsidRPr="00663FD5">
        <w:rPr>
          <w:sz w:val="28"/>
          <w:szCs w:val="28"/>
        </w:rPr>
        <w:t xml:space="preserve">объектов регионального значения приведены в таблице </w:t>
      </w:r>
      <w:r w:rsidR="00357450" w:rsidRPr="00663FD5">
        <w:rPr>
          <w:sz w:val="28"/>
          <w:szCs w:val="28"/>
        </w:rPr>
        <w:t>3.2.</w:t>
      </w:r>
    </w:p>
    <w:p w:rsidR="00D16952" w:rsidRPr="00663FD5" w:rsidRDefault="00D16952" w:rsidP="00663FD5">
      <w:pPr>
        <w:spacing w:line="360" w:lineRule="auto"/>
        <w:jc w:val="right"/>
        <w:rPr>
          <w:sz w:val="28"/>
          <w:szCs w:val="28"/>
        </w:rPr>
      </w:pPr>
      <w:r w:rsidRPr="00663FD5">
        <w:rPr>
          <w:sz w:val="28"/>
          <w:szCs w:val="28"/>
        </w:rPr>
        <w:t xml:space="preserve">Таблица </w:t>
      </w:r>
      <w:r w:rsidR="00357450" w:rsidRPr="00663FD5">
        <w:rPr>
          <w:sz w:val="28"/>
          <w:szCs w:val="28"/>
        </w:rPr>
        <w:t>3</w:t>
      </w:r>
      <w:r w:rsidRPr="00663FD5">
        <w:rPr>
          <w:sz w:val="28"/>
          <w:szCs w:val="28"/>
        </w:rPr>
        <w:t>.2. Реестр планируемых для размещения объектов регионального значения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AC53A0" w:rsidRPr="00C24ADE" w:rsidTr="00685773">
        <w:trPr>
          <w:trHeight w:val="611"/>
        </w:trPr>
        <w:tc>
          <w:tcPr>
            <w:tcW w:w="817" w:type="dxa"/>
          </w:tcPr>
          <w:p w:rsidR="00AC53A0" w:rsidRPr="00ED2175" w:rsidRDefault="00AC53A0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№ п/п</w:t>
            </w:r>
          </w:p>
        </w:tc>
        <w:tc>
          <w:tcPr>
            <w:tcW w:w="4678" w:type="dxa"/>
          </w:tcPr>
          <w:p w:rsidR="00AC53A0" w:rsidRPr="00ED2175" w:rsidRDefault="00AC53A0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AC53A0" w:rsidRPr="00ED2175" w:rsidRDefault="00AC53A0" w:rsidP="00ED2175">
            <w:pPr>
              <w:jc w:val="center"/>
              <w:rPr>
                <w:b/>
                <w:bCs/>
              </w:rPr>
            </w:pPr>
            <w:r w:rsidRPr="00ED2175">
              <w:rPr>
                <w:b/>
                <w:bCs/>
              </w:rPr>
              <w:t>Планируемое место размещения объекта,</w:t>
            </w:r>
          </w:p>
          <w:p w:rsidR="00AC53A0" w:rsidRPr="00ED2175" w:rsidRDefault="00AC53A0" w:rsidP="00ED2175">
            <w:pPr>
              <w:jc w:val="center"/>
              <w:rPr>
                <w:b/>
              </w:rPr>
            </w:pPr>
            <w:r w:rsidRPr="00ED2175">
              <w:rPr>
                <w:b/>
                <w:bCs/>
              </w:rPr>
              <w:t>краткие характеристики</w:t>
            </w:r>
          </w:p>
        </w:tc>
        <w:tc>
          <w:tcPr>
            <w:tcW w:w="1984" w:type="dxa"/>
          </w:tcPr>
          <w:p w:rsidR="00AC53A0" w:rsidRPr="00ED2175" w:rsidRDefault="006035EC" w:rsidP="00ED2175">
            <w:pPr>
              <w:jc w:val="center"/>
              <w:rPr>
                <w:b/>
                <w:bCs/>
              </w:rPr>
            </w:pPr>
            <w:r w:rsidRPr="00ED2175">
              <w:rPr>
                <w:b/>
                <w:bCs/>
              </w:rPr>
              <w:t>Характеристики зон с особыми условиями использования территорий</w:t>
            </w:r>
          </w:p>
        </w:tc>
      </w:tr>
      <w:tr w:rsidR="00781745" w:rsidRPr="00C24ADE" w:rsidTr="00685773">
        <w:trPr>
          <w:trHeight w:val="409"/>
        </w:trPr>
        <w:tc>
          <w:tcPr>
            <w:tcW w:w="817" w:type="dxa"/>
            <w:vAlign w:val="center"/>
          </w:tcPr>
          <w:p w:rsidR="00781745" w:rsidRPr="00C24ADE" w:rsidRDefault="00781745" w:rsidP="00B4433F">
            <w:pPr>
              <w:rPr>
                <w:b/>
              </w:rPr>
            </w:pPr>
            <w:r w:rsidRPr="00C24ADE">
              <w:rPr>
                <w:b/>
              </w:rPr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781745" w:rsidRPr="00C24ADE" w:rsidRDefault="00495269" w:rsidP="00B4433F">
            <w:pPr>
              <w:rPr>
                <w:b/>
              </w:rPr>
            </w:pPr>
            <w:r w:rsidRPr="00C24ADE">
              <w:rPr>
                <w:b/>
              </w:rPr>
              <w:t>Особо охраняемые территории</w:t>
            </w:r>
          </w:p>
        </w:tc>
      </w:tr>
      <w:tr w:rsidR="00C24ADE" w:rsidRPr="002F09D6" w:rsidTr="005843C1">
        <w:trPr>
          <w:trHeight w:val="610"/>
        </w:trPr>
        <w:tc>
          <w:tcPr>
            <w:tcW w:w="817" w:type="dxa"/>
            <w:vAlign w:val="center"/>
          </w:tcPr>
          <w:p w:rsidR="00C24ADE" w:rsidRPr="00C24ADE" w:rsidRDefault="00C24ADE" w:rsidP="00B4433F">
            <w:r w:rsidRPr="00C24ADE">
              <w:t>1.1.</w:t>
            </w:r>
          </w:p>
        </w:tc>
        <w:tc>
          <w:tcPr>
            <w:tcW w:w="4678" w:type="dxa"/>
          </w:tcPr>
          <w:p w:rsidR="00C24ADE" w:rsidRPr="00C24ADE" w:rsidRDefault="00C24ADE" w:rsidP="00B4433F">
            <w:r w:rsidRPr="00C24ADE"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C24ADE" w:rsidRPr="00C24ADE" w:rsidRDefault="00C24ADE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C24ADE" w:rsidRPr="00C24ADE" w:rsidRDefault="00C24ADE" w:rsidP="00B4433F">
            <w:r w:rsidRPr="00C24ADE">
              <w:t>-</w:t>
            </w:r>
          </w:p>
        </w:tc>
      </w:tr>
      <w:tr w:rsidR="00B27058" w:rsidRPr="002F09D6" w:rsidTr="00A75D80">
        <w:trPr>
          <w:trHeight w:val="610"/>
        </w:trPr>
        <w:tc>
          <w:tcPr>
            <w:tcW w:w="817" w:type="dxa"/>
            <w:vAlign w:val="center"/>
          </w:tcPr>
          <w:p w:rsidR="00B27058" w:rsidRPr="00C24ADE" w:rsidRDefault="00B27058" w:rsidP="00B4433F">
            <w:pPr>
              <w:rPr>
                <w:b/>
              </w:rPr>
            </w:pPr>
            <w:r w:rsidRPr="00C24ADE">
              <w:rPr>
                <w:b/>
              </w:rPr>
              <w:t>2.</w:t>
            </w:r>
          </w:p>
        </w:tc>
        <w:tc>
          <w:tcPr>
            <w:tcW w:w="9072" w:type="dxa"/>
            <w:gridSpan w:val="3"/>
            <w:vAlign w:val="center"/>
          </w:tcPr>
          <w:p w:rsidR="00B27058" w:rsidRPr="00C24ADE" w:rsidRDefault="00B27058" w:rsidP="00B4433F">
            <w:pPr>
              <w:rPr>
                <w:b/>
              </w:rPr>
            </w:pPr>
            <w:r w:rsidRPr="00C24ADE">
              <w:rPr>
                <w:b/>
                <w:noProof/>
              </w:rPr>
              <w:t>Земли рекреационного назначения</w:t>
            </w:r>
          </w:p>
        </w:tc>
      </w:tr>
      <w:tr w:rsidR="00C24ADE" w:rsidRPr="002F09D6" w:rsidTr="005843C1">
        <w:trPr>
          <w:trHeight w:val="610"/>
        </w:trPr>
        <w:tc>
          <w:tcPr>
            <w:tcW w:w="817" w:type="dxa"/>
            <w:vAlign w:val="center"/>
          </w:tcPr>
          <w:p w:rsidR="00C24ADE" w:rsidRPr="00C24ADE" w:rsidRDefault="00C24ADE" w:rsidP="00B4433F">
            <w:r w:rsidRPr="00C24ADE">
              <w:t>2.1</w:t>
            </w:r>
          </w:p>
        </w:tc>
        <w:tc>
          <w:tcPr>
            <w:tcW w:w="4678" w:type="dxa"/>
          </w:tcPr>
          <w:p w:rsidR="00C24ADE" w:rsidRPr="0003136C" w:rsidRDefault="00C24ADE" w:rsidP="00B4433F">
            <w:r w:rsidRPr="0003136C"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C24ADE" w:rsidRPr="0003136C" w:rsidRDefault="00C24ADE" w:rsidP="00B4433F">
            <w:r w:rsidRPr="0003136C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C24ADE" w:rsidRPr="0003136C" w:rsidRDefault="00C24ADE" w:rsidP="00B4433F">
            <w:r w:rsidRPr="0003136C">
              <w:t>-</w:t>
            </w:r>
          </w:p>
        </w:tc>
      </w:tr>
      <w:tr w:rsidR="00781745" w:rsidRPr="002F09D6" w:rsidTr="00685773">
        <w:trPr>
          <w:trHeight w:val="610"/>
        </w:trPr>
        <w:tc>
          <w:tcPr>
            <w:tcW w:w="817" w:type="dxa"/>
            <w:vAlign w:val="center"/>
          </w:tcPr>
          <w:p w:rsidR="00781745" w:rsidRPr="00C24ADE" w:rsidRDefault="00781745" w:rsidP="00B4433F">
            <w:pPr>
              <w:rPr>
                <w:b/>
              </w:rPr>
            </w:pPr>
            <w:r w:rsidRPr="00C24ADE">
              <w:rPr>
                <w:b/>
              </w:rPr>
              <w:t>2.</w:t>
            </w:r>
          </w:p>
        </w:tc>
        <w:tc>
          <w:tcPr>
            <w:tcW w:w="9072" w:type="dxa"/>
            <w:gridSpan w:val="3"/>
            <w:vAlign w:val="center"/>
          </w:tcPr>
          <w:p w:rsidR="00781745" w:rsidRPr="00C24ADE" w:rsidRDefault="00781745" w:rsidP="00B4433F">
            <w:pPr>
              <w:rPr>
                <w:b/>
              </w:rPr>
            </w:pPr>
            <w:r w:rsidRPr="00C24ADE">
              <w:rPr>
                <w:b/>
              </w:rPr>
              <w:t>Объекты культурного наследия</w:t>
            </w:r>
          </w:p>
        </w:tc>
      </w:tr>
      <w:tr w:rsidR="00AE0680" w:rsidRPr="002F09D6" w:rsidTr="00685773">
        <w:trPr>
          <w:trHeight w:val="610"/>
        </w:trPr>
        <w:tc>
          <w:tcPr>
            <w:tcW w:w="817" w:type="dxa"/>
            <w:vAlign w:val="center"/>
          </w:tcPr>
          <w:p w:rsidR="00AE0680" w:rsidRPr="00C24ADE" w:rsidRDefault="00AE0680" w:rsidP="00B4433F">
            <w:r w:rsidRPr="00C24ADE">
              <w:t>2.1.</w:t>
            </w:r>
          </w:p>
        </w:tc>
        <w:tc>
          <w:tcPr>
            <w:tcW w:w="4678" w:type="dxa"/>
          </w:tcPr>
          <w:p w:rsidR="00AE0680" w:rsidRPr="00C24ADE" w:rsidRDefault="00AE0680" w:rsidP="00B4433F">
            <w:r w:rsidRPr="00C24ADE"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AE0680" w:rsidRPr="00C24ADE" w:rsidRDefault="00AE0680" w:rsidP="00B4433F">
            <w:r w:rsidRPr="00C24AD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AE0680" w:rsidRPr="00C24ADE" w:rsidRDefault="00F31E83" w:rsidP="00B4433F">
            <w:r w:rsidRPr="00C24ADE">
              <w:t>-</w:t>
            </w:r>
          </w:p>
        </w:tc>
      </w:tr>
      <w:tr w:rsidR="00103FD2" w:rsidRPr="002F09D6" w:rsidTr="00685773">
        <w:trPr>
          <w:trHeight w:val="610"/>
        </w:trPr>
        <w:tc>
          <w:tcPr>
            <w:tcW w:w="817" w:type="dxa"/>
            <w:vAlign w:val="center"/>
          </w:tcPr>
          <w:p w:rsidR="00103FD2" w:rsidRPr="00C24ADE" w:rsidRDefault="00103FD2" w:rsidP="00B4433F">
            <w:pPr>
              <w:rPr>
                <w:b/>
              </w:rPr>
            </w:pPr>
            <w:r w:rsidRPr="00C24ADE">
              <w:rPr>
                <w:b/>
              </w:rPr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103FD2" w:rsidRPr="00C24ADE" w:rsidRDefault="00103FD2" w:rsidP="00B4433F">
            <w:r w:rsidRPr="00C24ADE">
              <w:rPr>
                <w:b/>
              </w:rPr>
              <w:t>Объекты капитального строительства</w:t>
            </w:r>
          </w:p>
        </w:tc>
      </w:tr>
      <w:tr w:rsidR="008466A5" w:rsidRPr="002F09D6" w:rsidTr="005843C1">
        <w:trPr>
          <w:trHeight w:val="610"/>
        </w:trPr>
        <w:tc>
          <w:tcPr>
            <w:tcW w:w="817" w:type="dxa"/>
            <w:vAlign w:val="center"/>
          </w:tcPr>
          <w:p w:rsidR="008466A5" w:rsidRPr="00C24ADE" w:rsidRDefault="008466A5" w:rsidP="00FB4926">
            <w:r w:rsidRPr="00C24ADE">
              <w:t>3.</w:t>
            </w:r>
            <w:r w:rsidR="00D8758C">
              <w:t>1</w:t>
            </w:r>
          </w:p>
        </w:tc>
        <w:tc>
          <w:tcPr>
            <w:tcW w:w="4678" w:type="dxa"/>
            <w:vAlign w:val="center"/>
          </w:tcPr>
          <w:p w:rsidR="008466A5" w:rsidRPr="00C378C9" w:rsidRDefault="008466A5" w:rsidP="00B4433F">
            <w:r w:rsidRPr="009B0B3F">
              <w:t>Строительство и реконструкция очистных сооружений в г.Веневе</w:t>
            </w:r>
          </w:p>
        </w:tc>
        <w:tc>
          <w:tcPr>
            <w:tcW w:w="2410" w:type="dxa"/>
            <w:vAlign w:val="center"/>
          </w:tcPr>
          <w:p w:rsidR="008466A5" w:rsidRDefault="008466A5" w:rsidP="00B4433F">
            <w:r>
              <w:t>г.Венев</w:t>
            </w:r>
          </w:p>
        </w:tc>
        <w:tc>
          <w:tcPr>
            <w:tcW w:w="1984" w:type="dxa"/>
            <w:vAlign w:val="center"/>
          </w:tcPr>
          <w:p w:rsidR="008466A5" w:rsidRDefault="008466A5" w:rsidP="00B4433F">
            <w:r>
              <w:t xml:space="preserve">Охранная зона </w:t>
            </w:r>
          </w:p>
        </w:tc>
      </w:tr>
    </w:tbl>
    <w:p w:rsidR="00781745" w:rsidRDefault="00781745" w:rsidP="00B4433F">
      <w:pPr>
        <w:rPr>
          <w:b/>
          <w:highlight w:val="yellow"/>
        </w:rPr>
      </w:pPr>
    </w:p>
    <w:p w:rsidR="00CC2337" w:rsidRDefault="00CC2337" w:rsidP="00357450">
      <w:pPr>
        <w:pStyle w:val="2"/>
        <w:spacing w:line="360" w:lineRule="auto"/>
        <w:jc w:val="center"/>
        <w:rPr>
          <w:sz w:val="28"/>
        </w:rPr>
      </w:pPr>
      <w:bookmarkStart w:id="14" w:name="_Toc31811351"/>
      <w:r w:rsidRPr="00357450">
        <w:rPr>
          <w:sz w:val="28"/>
        </w:rPr>
        <w:t>3.3</w:t>
      </w:r>
      <w:r w:rsidR="009D3ADF">
        <w:rPr>
          <w:sz w:val="28"/>
        </w:rPr>
        <w:t>.</w:t>
      </w:r>
      <w:r w:rsidRPr="00357450">
        <w:rPr>
          <w:sz w:val="28"/>
        </w:rPr>
        <w:t xml:space="preserve"> Сведения о видах, назначении и наименованиях объектов местного значения, планируемых для размещения на территории муниципального образования </w:t>
      </w:r>
      <w:r w:rsidR="00C37B22" w:rsidRPr="00357450">
        <w:rPr>
          <w:sz w:val="28"/>
        </w:rPr>
        <w:t>(за исключением линейных объектов)</w:t>
      </w:r>
      <w:bookmarkEnd w:id="14"/>
    </w:p>
    <w:p w:rsidR="00C24334" w:rsidRPr="00663FD5" w:rsidRDefault="00C24334" w:rsidP="00663FD5">
      <w:pPr>
        <w:spacing w:line="360" w:lineRule="auto"/>
        <w:ind w:firstLine="709"/>
        <w:jc w:val="both"/>
        <w:rPr>
          <w:sz w:val="28"/>
          <w:szCs w:val="28"/>
        </w:rPr>
      </w:pPr>
      <w:r w:rsidRPr="00663FD5">
        <w:rPr>
          <w:sz w:val="28"/>
          <w:szCs w:val="28"/>
        </w:rPr>
        <w:t>Утвержденные документами территориального планирования муниципального образования Веневский район Тульской области, программами</w:t>
      </w:r>
      <w:r w:rsidR="00663FD5" w:rsidRPr="00663FD5">
        <w:rPr>
          <w:sz w:val="28"/>
          <w:szCs w:val="28"/>
        </w:rPr>
        <w:t xml:space="preserve"> комплексного социально-экономического развития муниципального образования</w:t>
      </w:r>
      <w:r w:rsidRPr="00663FD5">
        <w:rPr>
          <w:sz w:val="28"/>
          <w:szCs w:val="28"/>
        </w:rPr>
        <w:t xml:space="preserve"> </w:t>
      </w:r>
      <w:r w:rsidR="00663FD5" w:rsidRPr="00663FD5">
        <w:rPr>
          <w:sz w:val="28"/>
          <w:szCs w:val="28"/>
        </w:rPr>
        <w:t>город Венев Веневского района,</w:t>
      </w:r>
      <w:r w:rsidRPr="00663FD5">
        <w:rPr>
          <w:sz w:val="28"/>
          <w:szCs w:val="28"/>
        </w:rPr>
        <w:t xml:space="preserve"> сведения о видах, назначении и наименованиях планируемых для размещения на территории муниципального образования город Венев Веневского района объектов местного значения (за исключение линейных объектов) приведены в таблице 3.3.</w:t>
      </w:r>
    </w:p>
    <w:p w:rsidR="00357450" w:rsidRPr="00DD4617" w:rsidRDefault="00357450" w:rsidP="00663FD5">
      <w:pPr>
        <w:spacing w:line="360" w:lineRule="auto"/>
        <w:jc w:val="right"/>
        <w:rPr>
          <w:sz w:val="28"/>
          <w:szCs w:val="28"/>
        </w:rPr>
      </w:pPr>
      <w:r w:rsidRPr="00DD4617">
        <w:rPr>
          <w:sz w:val="28"/>
          <w:szCs w:val="28"/>
        </w:rPr>
        <w:t xml:space="preserve">Таблица </w:t>
      </w:r>
      <w:r w:rsidR="00C24334">
        <w:rPr>
          <w:sz w:val="28"/>
          <w:szCs w:val="28"/>
        </w:rPr>
        <w:t>3.3</w:t>
      </w:r>
      <w:r w:rsidRPr="00DD4617">
        <w:rPr>
          <w:sz w:val="28"/>
          <w:szCs w:val="28"/>
        </w:rPr>
        <w:t xml:space="preserve">. </w:t>
      </w:r>
      <w:r w:rsidRPr="00DD4617">
        <w:rPr>
          <w:bCs/>
          <w:sz w:val="28"/>
          <w:szCs w:val="28"/>
        </w:rPr>
        <w:t>Перечень планируемых объектов местного значения</w:t>
      </w:r>
      <w:r w:rsidR="00C24334">
        <w:rPr>
          <w:bCs/>
          <w:sz w:val="28"/>
          <w:szCs w:val="28"/>
        </w:rPr>
        <w:t xml:space="preserve"> (за исключением линейных объектов)</w:t>
      </w:r>
    </w:p>
    <w:tbl>
      <w:tblPr>
        <w:tblW w:w="52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2552"/>
        <w:gridCol w:w="2125"/>
        <w:gridCol w:w="1276"/>
        <w:gridCol w:w="1843"/>
      </w:tblGrid>
      <w:tr w:rsidR="00357450" w:rsidRPr="000324DC" w:rsidTr="00357450">
        <w:trPr>
          <w:trHeight w:val="773"/>
        </w:trPr>
        <w:tc>
          <w:tcPr>
            <w:tcW w:w="209" w:type="pct"/>
            <w:shd w:val="clear" w:color="auto" w:fill="auto"/>
          </w:tcPr>
          <w:p w:rsidR="00357450" w:rsidRPr="00ED2175" w:rsidRDefault="00357450" w:rsidP="00357450">
            <w:pPr>
              <w:ind w:right="-107"/>
              <w:rPr>
                <w:b/>
              </w:rPr>
            </w:pPr>
            <w:r w:rsidRPr="00ED2175">
              <w:rPr>
                <w:b/>
                <w:bCs/>
              </w:rPr>
              <w:t xml:space="preserve">№ п/п </w:t>
            </w:r>
          </w:p>
        </w:tc>
        <w:tc>
          <w:tcPr>
            <w:tcW w:w="972" w:type="pct"/>
            <w:shd w:val="clear" w:color="auto" w:fill="auto"/>
          </w:tcPr>
          <w:p w:rsidR="00357450" w:rsidRPr="00ED2175" w:rsidRDefault="00357450" w:rsidP="00357450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Наименование объекта местного значения </w:t>
            </w:r>
          </w:p>
        </w:tc>
        <w:tc>
          <w:tcPr>
            <w:tcW w:w="1250" w:type="pct"/>
            <w:shd w:val="clear" w:color="auto" w:fill="auto"/>
          </w:tcPr>
          <w:p w:rsidR="00357450" w:rsidRPr="00ED2175" w:rsidRDefault="00357450" w:rsidP="00357450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Краткая характеристика объекта </w:t>
            </w:r>
          </w:p>
        </w:tc>
        <w:tc>
          <w:tcPr>
            <w:tcW w:w="1041" w:type="pct"/>
            <w:shd w:val="clear" w:color="auto" w:fill="auto"/>
          </w:tcPr>
          <w:p w:rsidR="00357450" w:rsidRPr="00ED2175" w:rsidRDefault="00357450" w:rsidP="00357450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Местоположение планируемого объекта </w:t>
            </w:r>
          </w:p>
        </w:tc>
        <w:tc>
          <w:tcPr>
            <w:tcW w:w="625" w:type="pct"/>
            <w:shd w:val="clear" w:color="auto" w:fill="auto"/>
          </w:tcPr>
          <w:p w:rsidR="00357450" w:rsidRPr="00ED2175" w:rsidRDefault="004B39FC" w:rsidP="00357450">
            <w:pPr>
              <w:rPr>
                <w:b/>
              </w:rPr>
            </w:pPr>
            <w:r>
              <w:rPr>
                <w:b/>
                <w:bCs/>
              </w:rPr>
              <w:t>Функцио</w:t>
            </w:r>
            <w:r w:rsidRPr="00ED2175">
              <w:rPr>
                <w:b/>
                <w:bCs/>
              </w:rPr>
              <w:t>нальная</w:t>
            </w:r>
            <w:r w:rsidR="00357450" w:rsidRPr="00ED2175">
              <w:rPr>
                <w:b/>
                <w:bCs/>
              </w:rPr>
              <w:t xml:space="preserve"> зона </w:t>
            </w:r>
          </w:p>
        </w:tc>
        <w:tc>
          <w:tcPr>
            <w:tcW w:w="903" w:type="pct"/>
            <w:shd w:val="clear" w:color="auto" w:fill="auto"/>
          </w:tcPr>
          <w:p w:rsidR="00357450" w:rsidRPr="00ED2175" w:rsidRDefault="00357450" w:rsidP="00357450">
            <w:pPr>
              <w:rPr>
                <w:b/>
              </w:rPr>
            </w:pPr>
            <w:r w:rsidRPr="00ED2175">
              <w:rPr>
                <w:b/>
                <w:bCs/>
              </w:rPr>
              <w:t xml:space="preserve">Наличие зон с особыми условиями использования территории </w:t>
            </w:r>
          </w:p>
        </w:tc>
      </w:tr>
      <w:tr w:rsidR="00357450" w:rsidRPr="00705942" w:rsidTr="00357450">
        <w:trPr>
          <w:trHeight w:val="125"/>
        </w:trPr>
        <w:tc>
          <w:tcPr>
            <w:tcW w:w="5000" w:type="pct"/>
            <w:gridSpan w:val="6"/>
            <w:shd w:val="clear" w:color="auto" w:fill="auto"/>
          </w:tcPr>
          <w:p w:rsidR="00357450" w:rsidRPr="00705942" w:rsidRDefault="00357450" w:rsidP="00357450">
            <w:pPr>
              <w:ind w:right="-107"/>
              <w:rPr>
                <w:b/>
              </w:rPr>
            </w:pPr>
            <w:r>
              <w:rPr>
                <w:b/>
              </w:rPr>
              <w:t>Ф</w:t>
            </w:r>
            <w:r w:rsidRPr="00705942">
              <w:rPr>
                <w:b/>
              </w:rPr>
              <w:t>изическая культура и массовый спорт, образование, здравоохранение</w:t>
            </w:r>
          </w:p>
        </w:tc>
      </w:tr>
      <w:tr w:rsidR="00357450" w:rsidRPr="002F09D6" w:rsidTr="00357450">
        <w:trPr>
          <w:trHeight w:val="125"/>
        </w:trPr>
        <w:tc>
          <w:tcPr>
            <w:tcW w:w="5000" w:type="pct"/>
            <w:gridSpan w:val="6"/>
            <w:shd w:val="clear" w:color="auto" w:fill="auto"/>
          </w:tcPr>
          <w:p w:rsidR="00357450" w:rsidRPr="00424838" w:rsidRDefault="00357450" w:rsidP="00357450">
            <w:pPr>
              <w:ind w:right="-107"/>
            </w:pPr>
            <w:r w:rsidRPr="00424838">
              <w:t>Образование</w:t>
            </w:r>
          </w:p>
        </w:tc>
      </w:tr>
      <w:tr w:rsidR="00357450" w:rsidRPr="002F09D6" w:rsidTr="00357450">
        <w:trPr>
          <w:trHeight w:val="127"/>
        </w:trPr>
        <w:tc>
          <w:tcPr>
            <w:tcW w:w="209" w:type="pct"/>
            <w:shd w:val="clear" w:color="auto" w:fill="auto"/>
          </w:tcPr>
          <w:p w:rsidR="00357450" w:rsidRPr="00424838" w:rsidRDefault="00357450" w:rsidP="00357450">
            <w:pPr>
              <w:ind w:right="-107"/>
            </w:pPr>
            <w:r w:rsidRPr="00424838">
              <w:t>-</w:t>
            </w:r>
          </w:p>
        </w:tc>
        <w:tc>
          <w:tcPr>
            <w:tcW w:w="972" w:type="pct"/>
            <w:shd w:val="clear" w:color="auto" w:fill="auto"/>
          </w:tcPr>
          <w:p w:rsidR="00357450" w:rsidRPr="00424838" w:rsidRDefault="00357450" w:rsidP="00357450"/>
        </w:tc>
        <w:tc>
          <w:tcPr>
            <w:tcW w:w="1250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1041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625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903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</w:tr>
      <w:tr w:rsidR="00357450" w:rsidRPr="002F09D6" w:rsidTr="00357450">
        <w:trPr>
          <w:trHeight w:val="127"/>
        </w:trPr>
        <w:tc>
          <w:tcPr>
            <w:tcW w:w="5000" w:type="pct"/>
            <w:gridSpan w:val="6"/>
            <w:shd w:val="clear" w:color="auto" w:fill="auto"/>
          </w:tcPr>
          <w:p w:rsidR="00357450" w:rsidRPr="00424838" w:rsidRDefault="00357450" w:rsidP="00357450">
            <w:pPr>
              <w:ind w:right="-107"/>
            </w:pPr>
            <w:r w:rsidRPr="00424838">
              <w:t>Здравоохранение</w:t>
            </w:r>
          </w:p>
        </w:tc>
      </w:tr>
      <w:tr w:rsidR="00357450" w:rsidRPr="002F09D6" w:rsidTr="00357450">
        <w:trPr>
          <w:trHeight w:val="127"/>
        </w:trPr>
        <w:tc>
          <w:tcPr>
            <w:tcW w:w="209" w:type="pct"/>
            <w:shd w:val="clear" w:color="auto" w:fill="auto"/>
          </w:tcPr>
          <w:p w:rsidR="00357450" w:rsidRPr="00424838" w:rsidRDefault="00357450" w:rsidP="00357450">
            <w:pPr>
              <w:ind w:right="-107"/>
            </w:pPr>
            <w:r w:rsidRPr="00424838">
              <w:t>-</w:t>
            </w:r>
          </w:p>
        </w:tc>
        <w:tc>
          <w:tcPr>
            <w:tcW w:w="972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1250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1041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625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  <w:tc>
          <w:tcPr>
            <w:tcW w:w="903" w:type="pct"/>
            <w:shd w:val="clear" w:color="auto" w:fill="auto"/>
          </w:tcPr>
          <w:p w:rsidR="00357450" w:rsidRPr="00424838" w:rsidRDefault="00357450" w:rsidP="00357450">
            <w:r w:rsidRPr="00424838">
              <w:t>-</w:t>
            </w:r>
          </w:p>
        </w:tc>
      </w:tr>
      <w:tr w:rsidR="00357450" w:rsidRPr="002F09D6" w:rsidTr="00357450">
        <w:trPr>
          <w:trHeight w:val="127"/>
        </w:trPr>
        <w:tc>
          <w:tcPr>
            <w:tcW w:w="5000" w:type="pct"/>
            <w:gridSpan w:val="6"/>
            <w:shd w:val="clear" w:color="auto" w:fill="auto"/>
          </w:tcPr>
          <w:p w:rsidR="00357450" w:rsidRPr="00424838" w:rsidRDefault="00357450" w:rsidP="00357450">
            <w:pPr>
              <w:ind w:right="-107"/>
            </w:pPr>
            <w:r w:rsidRPr="00424838">
              <w:t>Физическая культура и массовый спорт</w:t>
            </w:r>
          </w:p>
        </w:tc>
      </w:tr>
      <w:tr w:rsidR="00357450" w:rsidRPr="002F09D6" w:rsidTr="00357450">
        <w:trPr>
          <w:trHeight w:val="369"/>
        </w:trPr>
        <w:tc>
          <w:tcPr>
            <w:tcW w:w="209" w:type="pct"/>
            <w:shd w:val="clear" w:color="auto" w:fill="auto"/>
          </w:tcPr>
          <w:p w:rsidR="00357450" w:rsidRDefault="00761B1C" w:rsidP="00357450">
            <w:pPr>
              <w:ind w:right="-107"/>
            </w:pPr>
            <w:r>
              <w:t>1</w:t>
            </w:r>
          </w:p>
        </w:tc>
        <w:tc>
          <w:tcPr>
            <w:tcW w:w="972" w:type="pct"/>
            <w:shd w:val="clear" w:color="auto" w:fill="auto"/>
          </w:tcPr>
          <w:p w:rsidR="00357450" w:rsidRDefault="00761B1C" w:rsidP="00357450">
            <w:r>
              <w:t>Физкультурно-оздоровительный комплекс</w:t>
            </w:r>
          </w:p>
        </w:tc>
        <w:tc>
          <w:tcPr>
            <w:tcW w:w="1250" w:type="pct"/>
            <w:shd w:val="clear" w:color="auto" w:fill="auto"/>
          </w:tcPr>
          <w:p w:rsidR="00357450" w:rsidRPr="009E1A98" w:rsidRDefault="00761B1C" w:rsidP="00357450">
            <w:r>
              <w:t>Строительство с универсальным спортивным залом и бассейном</w:t>
            </w:r>
          </w:p>
        </w:tc>
        <w:tc>
          <w:tcPr>
            <w:tcW w:w="1041" w:type="pct"/>
            <w:shd w:val="clear" w:color="auto" w:fill="auto"/>
          </w:tcPr>
          <w:p w:rsidR="00357450" w:rsidRPr="009E1A98" w:rsidRDefault="00357450" w:rsidP="00357450">
            <w:r>
              <w:t>-</w:t>
            </w:r>
          </w:p>
        </w:tc>
        <w:tc>
          <w:tcPr>
            <w:tcW w:w="625" w:type="pct"/>
            <w:shd w:val="clear" w:color="auto" w:fill="auto"/>
          </w:tcPr>
          <w:p w:rsidR="00357450" w:rsidRDefault="00357450" w:rsidP="00357450">
            <w:r>
              <w:t>-</w:t>
            </w:r>
          </w:p>
        </w:tc>
        <w:tc>
          <w:tcPr>
            <w:tcW w:w="903" w:type="pct"/>
            <w:shd w:val="clear" w:color="auto" w:fill="auto"/>
          </w:tcPr>
          <w:p w:rsidR="00357450" w:rsidRPr="009E1A98" w:rsidRDefault="00357450" w:rsidP="00357450">
            <w:r>
              <w:t>-</w:t>
            </w:r>
          </w:p>
        </w:tc>
      </w:tr>
      <w:tr w:rsidR="00357450" w:rsidRPr="00705942" w:rsidTr="00357450">
        <w:trPr>
          <w:trHeight w:val="127"/>
        </w:trPr>
        <w:tc>
          <w:tcPr>
            <w:tcW w:w="5000" w:type="pct"/>
            <w:gridSpan w:val="6"/>
            <w:shd w:val="clear" w:color="auto" w:fill="auto"/>
          </w:tcPr>
          <w:p w:rsidR="00357450" w:rsidRPr="00705942" w:rsidRDefault="00357450" w:rsidP="00357450">
            <w:pPr>
              <w:ind w:right="-107"/>
              <w:rPr>
                <w:b/>
              </w:rPr>
            </w:pPr>
            <w:r w:rsidRPr="00705942">
              <w:rPr>
                <w:b/>
              </w:rPr>
              <w:t>Иные области в связи с решением вопросов местного значения</w:t>
            </w:r>
          </w:p>
        </w:tc>
      </w:tr>
      <w:tr w:rsidR="00357450" w:rsidRPr="002F09D6" w:rsidTr="00357450">
        <w:trPr>
          <w:trHeight w:val="127"/>
        </w:trPr>
        <w:tc>
          <w:tcPr>
            <w:tcW w:w="209" w:type="pct"/>
            <w:shd w:val="clear" w:color="auto" w:fill="auto"/>
          </w:tcPr>
          <w:p w:rsidR="00357450" w:rsidRDefault="00761B1C" w:rsidP="00357450">
            <w:pPr>
              <w:ind w:right="-107"/>
            </w:pPr>
            <w:r>
              <w:t>2</w:t>
            </w:r>
          </w:p>
        </w:tc>
        <w:tc>
          <w:tcPr>
            <w:tcW w:w="972" w:type="pct"/>
            <w:shd w:val="clear" w:color="auto" w:fill="auto"/>
          </w:tcPr>
          <w:p w:rsidR="00357450" w:rsidRDefault="00761B1C" w:rsidP="00357450">
            <w:r>
              <w:t>Музейный комплекс</w:t>
            </w:r>
          </w:p>
        </w:tc>
        <w:tc>
          <w:tcPr>
            <w:tcW w:w="1250" w:type="pct"/>
            <w:shd w:val="clear" w:color="auto" w:fill="auto"/>
          </w:tcPr>
          <w:p w:rsidR="00357450" w:rsidRPr="009E1A98" w:rsidRDefault="00357450" w:rsidP="00761B1C">
            <w:r w:rsidRPr="00C8449A">
              <w:t>Строительство</w:t>
            </w:r>
          </w:p>
        </w:tc>
        <w:tc>
          <w:tcPr>
            <w:tcW w:w="1041" w:type="pct"/>
            <w:shd w:val="clear" w:color="auto" w:fill="auto"/>
          </w:tcPr>
          <w:p w:rsidR="00357450" w:rsidRPr="009E1A98" w:rsidRDefault="00357450" w:rsidP="00357450">
            <w:r>
              <w:t xml:space="preserve">г.Венев, </w:t>
            </w:r>
            <w:r w:rsidRPr="00C8449A">
              <w:t>на участке с К№ 71:05:030304:1093</w:t>
            </w:r>
          </w:p>
        </w:tc>
        <w:tc>
          <w:tcPr>
            <w:tcW w:w="625" w:type="pct"/>
            <w:shd w:val="clear" w:color="auto" w:fill="auto"/>
          </w:tcPr>
          <w:p w:rsidR="00357450" w:rsidRDefault="00357450" w:rsidP="00357450">
            <w:r>
              <w:t>О</w:t>
            </w:r>
          </w:p>
        </w:tc>
        <w:tc>
          <w:tcPr>
            <w:tcW w:w="903" w:type="pct"/>
            <w:shd w:val="clear" w:color="auto" w:fill="auto"/>
          </w:tcPr>
          <w:p w:rsidR="00357450" w:rsidRPr="009E1A98" w:rsidRDefault="00357450" w:rsidP="00357450">
            <w:r w:rsidRPr="009E1A98">
              <w:t>Не предусмотрена</w:t>
            </w:r>
          </w:p>
        </w:tc>
      </w:tr>
      <w:tr w:rsidR="00357450" w:rsidRPr="002F09D6" w:rsidTr="00357450">
        <w:trPr>
          <w:trHeight w:val="127"/>
        </w:trPr>
        <w:tc>
          <w:tcPr>
            <w:tcW w:w="209" w:type="pct"/>
            <w:shd w:val="clear" w:color="auto" w:fill="auto"/>
          </w:tcPr>
          <w:p w:rsidR="00357450" w:rsidRDefault="00761B1C" w:rsidP="00357450">
            <w:pPr>
              <w:ind w:right="-107"/>
            </w:pPr>
            <w:r>
              <w:t>3</w:t>
            </w:r>
          </w:p>
        </w:tc>
        <w:tc>
          <w:tcPr>
            <w:tcW w:w="972" w:type="pct"/>
            <w:shd w:val="clear" w:color="auto" w:fill="auto"/>
          </w:tcPr>
          <w:p w:rsidR="00357450" w:rsidRDefault="00357450" w:rsidP="00357450">
            <w:r>
              <w:t>-</w:t>
            </w:r>
          </w:p>
        </w:tc>
        <w:tc>
          <w:tcPr>
            <w:tcW w:w="1250" w:type="pct"/>
            <w:shd w:val="clear" w:color="auto" w:fill="auto"/>
          </w:tcPr>
          <w:p w:rsidR="00357450" w:rsidRPr="009E1A98" w:rsidRDefault="00357450" w:rsidP="00357450">
            <w:r w:rsidRPr="00C8449A">
              <w:t>Строительство многоквартирных жилых домов</w:t>
            </w:r>
          </w:p>
        </w:tc>
        <w:tc>
          <w:tcPr>
            <w:tcW w:w="1041" w:type="pct"/>
            <w:shd w:val="clear" w:color="auto" w:fill="auto"/>
          </w:tcPr>
          <w:p w:rsidR="00357450" w:rsidRPr="009E1A98" w:rsidRDefault="00357450" w:rsidP="00357450">
            <w:r>
              <w:t xml:space="preserve">г.Венев, </w:t>
            </w:r>
            <w:r w:rsidRPr="00C8449A">
              <w:t>на участке с К№ 71:05:030201:5757</w:t>
            </w:r>
          </w:p>
        </w:tc>
        <w:tc>
          <w:tcPr>
            <w:tcW w:w="625" w:type="pct"/>
            <w:shd w:val="clear" w:color="auto" w:fill="auto"/>
          </w:tcPr>
          <w:p w:rsidR="00357450" w:rsidRDefault="00357450" w:rsidP="00357450">
            <w:r>
              <w:t>Ж</w:t>
            </w:r>
          </w:p>
        </w:tc>
        <w:tc>
          <w:tcPr>
            <w:tcW w:w="903" w:type="pct"/>
            <w:shd w:val="clear" w:color="auto" w:fill="auto"/>
          </w:tcPr>
          <w:p w:rsidR="00357450" w:rsidRPr="009E1A98" w:rsidRDefault="00357450" w:rsidP="00357450">
            <w:r w:rsidRPr="009E1A98">
              <w:t>Не предусмотрена</w:t>
            </w:r>
          </w:p>
        </w:tc>
      </w:tr>
    </w:tbl>
    <w:p w:rsidR="0089181B" w:rsidRDefault="0089181B" w:rsidP="004A0492">
      <w:pPr>
        <w:pStyle w:val="Default"/>
        <w:ind w:firstLine="567"/>
        <w:jc w:val="both"/>
        <w:rPr>
          <w:b/>
        </w:rPr>
      </w:pPr>
      <w:r>
        <w:rPr>
          <w:b/>
        </w:rPr>
        <w:br w:type="page"/>
      </w:r>
    </w:p>
    <w:p w:rsidR="004A0492" w:rsidRPr="003C134C" w:rsidRDefault="0089181B" w:rsidP="003C134C">
      <w:pPr>
        <w:pStyle w:val="2"/>
        <w:jc w:val="center"/>
        <w:rPr>
          <w:sz w:val="28"/>
        </w:rPr>
      </w:pPr>
      <w:bookmarkStart w:id="15" w:name="_Toc31811352"/>
      <w:r w:rsidRPr="002F3825">
        <w:rPr>
          <w:sz w:val="28"/>
        </w:rPr>
        <w:t>Приложение: Сведения о границах населенных пунк</w:t>
      </w:r>
      <w:r w:rsidR="002F3825">
        <w:rPr>
          <w:sz w:val="28"/>
        </w:rPr>
        <w:t>т</w:t>
      </w:r>
      <w:r w:rsidRPr="002F3825">
        <w:rPr>
          <w:sz w:val="28"/>
        </w:rPr>
        <w:t>ов</w:t>
      </w:r>
      <w:bookmarkEnd w:id="15"/>
    </w:p>
    <w:sectPr w:rsidR="004A0492" w:rsidRPr="003C134C" w:rsidSect="00E865AC">
      <w:headerReference w:type="default" r:id="rId12"/>
      <w:headerReference w:type="first" r:id="rId13"/>
      <w:pgSz w:w="11906" w:h="16838"/>
      <w:pgMar w:top="709" w:right="851" w:bottom="1134" w:left="1560" w:header="35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450" w:rsidRDefault="00357450">
      <w:r>
        <w:separator/>
      </w:r>
    </w:p>
  </w:endnote>
  <w:endnote w:type="continuationSeparator" w:id="0">
    <w:p w:rsidR="00357450" w:rsidRDefault="0035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hames 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450" w:rsidRDefault="00357450">
      <w:r>
        <w:separator/>
      </w:r>
    </w:p>
  </w:footnote>
  <w:footnote w:type="continuationSeparator" w:id="0">
    <w:p w:rsidR="00357450" w:rsidRDefault="0035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4C" w:rsidRDefault="003C134C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>
      <w:rPr>
        <w:bCs/>
        <w:i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1C12CF" wp14:editId="010A763B">
              <wp:simplePos x="0" y="0"/>
              <wp:positionH relativeFrom="column">
                <wp:posOffset>-371475</wp:posOffset>
              </wp:positionH>
              <wp:positionV relativeFrom="paragraph">
                <wp:posOffset>83185</wp:posOffset>
              </wp:positionV>
              <wp:extent cx="6648450" cy="10045065"/>
              <wp:effectExtent l="9525" t="16510" r="9525" b="15875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450" cy="10045065"/>
                      </a:xfrm>
                      <a:prstGeom prst="flowChartProcess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3" o:spid="_x0000_s1026" type="#_x0000_t109" style="position:absolute;margin-left:-29.25pt;margin-top:6.55pt;width:523.5pt;height:79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" filled="f" strokeweight="1.5pt"/>
          </w:pict>
        </mc:Fallback>
      </mc:AlternateContent>
    </w:r>
  </w:p>
  <w:p w:rsidR="003C134C" w:rsidRPr="00D2771C" w:rsidRDefault="003C134C" w:rsidP="00463D73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 w:rsidRPr="005A5D95">
      <w:rPr>
        <w:bCs/>
        <w:iCs/>
      </w:rPr>
      <w:t xml:space="preserve">Генеральный план </w:t>
    </w:r>
    <w:r>
      <w:rPr>
        <w:bCs/>
        <w:iCs/>
      </w:rPr>
      <w:t>муниципального образования</w:t>
    </w:r>
    <w:r w:rsidRPr="005A5D95">
      <w:rPr>
        <w:bCs/>
        <w:iCs/>
      </w:rPr>
      <w:t xml:space="preserve"> </w:t>
    </w:r>
    <w:r>
      <w:rPr>
        <w:bCs/>
        <w:iCs/>
      </w:rPr>
      <w:t>г. Венев Веневского</w:t>
    </w:r>
    <w:r w:rsidRPr="00EB5281">
      <w:t xml:space="preserve"> района</w:t>
    </w:r>
  </w:p>
  <w:p w:rsidR="003C134C" w:rsidRPr="003E6C70" w:rsidRDefault="003C134C" w:rsidP="00463D73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  <w:r w:rsidRPr="005A5D95">
      <w:rPr>
        <w:bCs/>
        <w:iCs/>
      </w:rPr>
      <w:t xml:space="preserve">Том </w:t>
    </w:r>
    <w:r>
      <w:rPr>
        <w:bCs/>
        <w:iCs/>
      </w:rPr>
      <w:t>2</w:t>
    </w:r>
    <w:r w:rsidRPr="005A5D95">
      <w:rPr>
        <w:bCs/>
        <w:iCs/>
      </w:rPr>
      <w:t xml:space="preserve"> «</w:t>
    </w:r>
    <w:r>
      <w:rPr>
        <w:bCs/>
        <w:iCs/>
      </w:rPr>
      <w:t>Материалы по обоснованию генерального плана</w:t>
    </w:r>
    <w:r w:rsidRPr="005A5D95">
      <w:rPr>
        <w:bCs/>
        <w:iCs/>
      </w:rPr>
      <w:t>»</w:t>
    </w:r>
    <w:r>
      <w:rPr>
        <w:bCs/>
        <w:iCs/>
      </w:rPr>
      <w:ptab w:relativeTo="margin" w:alignment="right" w:leader="none"/>
    </w:r>
    <w:r>
      <w:rPr>
        <w:bCs/>
        <w:iCs/>
      </w:rPr>
      <w:fldChar w:fldCharType="begin"/>
    </w:r>
    <w:r>
      <w:rPr>
        <w:bCs/>
        <w:iCs/>
      </w:rPr>
      <w:instrText xml:space="preserve"> PAGE  \* Arabic  \* MERGEFORMAT </w:instrText>
    </w:r>
    <w:r>
      <w:rPr>
        <w:bCs/>
        <w:iCs/>
      </w:rPr>
      <w:fldChar w:fldCharType="separate"/>
    </w:r>
    <w:r>
      <w:rPr>
        <w:bCs/>
        <w:iCs/>
        <w:noProof/>
      </w:rPr>
      <w:t>96</w:t>
    </w:r>
    <w:r>
      <w:rPr>
        <w:bCs/>
        <w:i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4C" w:rsidRPr="003E6C70" w:rsidRDefault="003C134C" w:rsidP="00463D73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450" w:rsidRDefault="00357450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>
      <w:rPr>
        <w:bCs/>
        <w:i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6576B0" wp14:editId="21872B30">
              <wp:simplePos x="0" y="0"/>
              <wp:positionH relativeFrom="column">
                <wp:posOffset>-371475</wp:posOffset>
              </wp:positionH>
              <wp:positionV relativeFrom="paragraph">
                <wp:posOffset>83185</wp:posOffset>
              </wp:positionV>
              <wp:extent cx="6648450" cy="10045065"/>
              <wp:effectExtent l="9525" t="16510" r="9525" b="1587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450" cy="10045065"/>
                      </a:xfrm>
                      <a:prstGeom prst="flowChartProcess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4" o:spid="_x0000_s1026" type="#_x0000_t109" style="position:absolute;margin-left:-29.25pt;margin-top:6.55pt;width:523.5pt;height:79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" filled="f" strokeweight="1.5pt"/>
          </w:pict>
        </mc:Fallback>
      </mc:AlternateContent>
    </w:r>
  </w:p>
  <w:p w:rsidR="00357450" w:rsidRDefault="00357450" w:rsidP="00EE2B54">
    <w:pPr>
      <w:pStyle w:val="af0"/>
      <w:framePr w:w="301" w:wrap="auto" w:vAnchor="text" w:hAnchor="page" w:x="10920" w:y="139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B39FC">
      <w:rPr>
        <w:rStyle w:val="af2"/>
        <w:noProof/>
      </w:rPr>
      <w:t>9</w:t>
    </w:r>
    <w:r>
      <w:rPr>
        <w:rStyle w:val="af2"/>
      </w:rPr>
      <w:fldChar w:fldCharType="end"/>
    </w:r>
  </w:p>
  <w:p w:rsidR="00357450" w:rsidRPr="006717E1" w:rsidRDefault="00357450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 w:rsidRPr="005A5D95">
      <w:rPr>
        <w:bCs/>
        <w:iCs/>
      </w:rPr>
      <w:t xml:space="preserve">Генеральный план </w:t>
    </w:r>
    <w:r>
      <w:rPr>
        <w:bCs/>
        <w:iCs/>
      </w:rPr>
      <w:t>муниципального образования</w:t>
    </w:r>
    <w:r w:rsidRPr="005A5D95">
      <w:rPr>
        <w:bCs/>
        <w:iCs/>
      </w:rPr>
      <w:t xml:space="preserve"> </w:t>
    </w:r>
    <w:r>
      <w:rPr>
        <w:bCs/>
        <w:iCs/>
      </w:rPr>
      <w:t>город Венев Веневского</w:t>
    </w:r>
    <w:r w:rsidRPr="00EB5281">
      <w:rPr>
        <w:bCs/>
        <w:iCs/>
        <w:color w:val="000000"/>
        <w:szCs w:val="40"/>
      </w:rPr>
      <w:t xml:space="preserve"> района</w:t>
    </w:r>
  </w:p>
  <w:p w:rsidR="00357450" w:rsidRPr="003E6C70" w:rsidRDefault="00357450" w:rsidP="00527C16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  <w:r w:rsidRPr="005A5D95">
      <w:rPr>
        <w:bCs/>
        <w:iCs/>
      </w:rPr>
      <w:t xml:space="preserve">Том </w:t>
    </w:r>
    <w:r>
      <w:rPr>
        <w:bCs/>
        <w:iCs/>
      </w:rPr>
      <w:t>1</w:t>
    </w:r>
    <w:r w:rsidRPr="005A5D95">
      <w:rPr>
        <w:bCs/>
        <w:iCs/>
      </w:rPr>
      <w:t xml:space="preserve"> «</w:t>
    </w:r>
    <w:r>
      <w:rPr>
        <w:bCs/>
        <w:iCs/>
      </w:rPr>
      <w:t>Положение о территориальном планировании</w:t>
    </w:r>
    <w:r w:rsidRPr="005A5D95">
      <w:rPr>
        <w:bCs/>
        <w:iCs/>
      </w:rPr>
      <w:t>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450" w:rsidRDefault="00357450">
    <w:pPr>
      <w:pStyle w:val="af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908902" wp14:editId="18E4F0E3">
              <wp:simplePos x="0" y="0"/>
              <wp:positionH relativeFrom="column">
                <wp:posOffset>-422910</wp:posOffset>
              </wp:positionH>
              <wp:positionV relativeFrom="paragraph">
                <wp:posOffset>103505</wp:posOffset>
              </wp:positionV>
              <wp:extent cx="6648450" cy="10045065"/>
              <wp:effectExtent l="15240" t="17780" r="13335" b="1460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450" cy="10045065"/>
                      </a:xfrm>
                      <a:prstGeom prst="flowChartProcess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" o:spid="_x0000_s1026" type="#_x0000_t109" style="position:absolute;margin-left:-33.3pt;margin-top:8.15pt;width:523.5pt;height:79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" filled="f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1902B7"/>
    <w:multiLevelType w:val="hybridMultilevel"/>
    <w:tmpl w:val="7A8A5EC4"/>
    <w:lvl w:ilvl="0" w:tplc="EAFE9B32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FEC162A"/>
    <w:multiLevelType w:val="multilevel"/>
    <w:tmpl w:val="0CD46A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13C80"/>
    <w:multiLevelType w:val="hybridMultilevel"/>
    <w:tmpl w:val="5BE01A1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72054CB"/>
    <w:multiLevelType w:val="multilevel"/>
    <w:tmpl w:val="83C0DE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803C5"/>
    <w:multiLevelType w:val="hybridMultilevel"/>
    <w:tmpl w:val="44B6912E"/>
    <w:lvl w:ilvl="0" w:tplc="1AE4DB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4224C4"/>
    <w:multiLevelType w:val="hybridMultilevel"/>
    <w:tmpl w:val="5C6AAD16"/>
    <w:lvl w:ilvl="0" w:tplc="127217B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D8D71A1"/>
    <w:multiLevelType w:val="hybridMultilevel"/>
    <w:tmpl w:val="FC2262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1972E0"/>
    <w:multiLevelType w:val="hybridMultilevel"/>
    <w:tmpl w:val="A3E86D78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9">
    <w:nsid w:val="28E10BAA"/>
    <w:multiLevelType w:val="hybridMultilevel"/>
    <w:tmpl w:val="DB34FC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2BD24AB9"/>
    <w:multiLevelType w:val="hybridMultilevel"/>
    <w:tmpl w:val="DC3C8E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1570AE4"/>
    <w:multiLevelType w:val="hybridMultilevel"/>
    <w:tmpl w:val="F90274E2"/>
    <w:lvl w:ilvl="0" w:tplc="E2021E52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>
    <w:nsid w:val="31997F50"/>
    <w:multiLevelType w:val="hybridMultilevel"/>
    <w:tmpl w:val="A04E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50654"/>
    <w:multiLevelType w:val="hybridMultilevel"/>
    <w:tmpl w:val="62AE4004"/>
    <w:lvl w:ilvl="0" w:tplc="33A25B7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6464948"/>
    <w:multiLevelType w:val="singleLevel"/>
    <w:tmpl w:val="93BE77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5">
    <w:nsid w:val="37630A64"/>
    <w:multiLevelType w:val="multilevel"/>
    <w:tmpl w:val="A080E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B5660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>
    <w:nsid w:val="3CB93DF6"/>
    <w:multiLevelType w:val="hybridMultilevel"/>
    <w:tmpl w:val="7F066D7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42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17B5FAE"/>
    <w:multiLevelType w:val="hybridMultilevel"/>
    <w:tmpl w:val="E314F2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0313DDA"/>
    <w:multiLevelType w:val="hybridMultilevel"/>
    <w:tmpl w:val="4718BC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AD6E62"/>
    <w:multiLevelType w:val="hybridMultilevel"/>
    <w:tmpl w:val="009CAD1C"/>
    <w:lvl w:ilvl="0" w:tplc="B40E1A2C">
      <w:start w:val="1"/>
      <w:numFmt w:val="bullet"/>
      <w:lvlText w:val="-"/>
      <w:lvlJc w:val="left"/>
      <w:pPr>
        <w:tabs>
          <w:tab w:val="num" w:pos="816"/>
        </w:tabs>
        <w:ind w:left="816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1">
    <w:nsid w:val="53262F49"/>
    <w:multiLevelType w:val="hybridMultilevel"/>
    <w:tmpl w:val="A2E25080"/>
    <w:lvl w:ilvl="0" w:tplc="B40E1A2C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3B100F0"/>
    <w:multiLevelType w:val="hybridMultilevel"/>
    <w:tmpl w:val="FCFACAFA"/>
    <w:lvl w:ilvl="0" w:tplc="69AA3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BC2E3A0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5F84D28"/>
    <w:multiLevelType w:val="hybridMultilevel"/>
    <w:tmpl w:val="901883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56105F50"/>
    <w:multiLevelType w:val="hybridMultilevel"/>
    <w:tmpl w:val="8C60D18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AB6771"/>
    <w:multiLevelType w:val="hybridMultilevel"/>
    <w:tmpl w:val="3D1006C4"/>
    <w:lvl w:ilvl="0" w:tplc="36109384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60502EFE"/>
    <w:multiLevelType w:val="hybridMultilevel"/>
    <w:tmpl w:val="1FDA38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67B974CA"/>
    <w:multiLevelType w:val="hybridMultilevel"/>
    <w:tmpl w:val="362A5708"/>
    <w:lvl w:ilvl="0" w:tplc="5B2C18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04D03E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>
    <w:nsid w:val="711878F2"/>
    <w:multiLevelType w:val="hybridMultilevel"/>
    <w:tmpl w:val="741AA3C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0">
    <w:nsid w:val="73026D72"/>
    <w:multiLevelType w:val="hybridMultilevel"/>
    <w:tmpl w:val="F97CC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F36B4B"/>
    <w:multiLevelType w:val="hybridMultilevel"/>
    <w:tmpl w:val="EE721F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CD7E32"/>
    <w:multiLevelType w:val="hybridMultilevel"/>
    <w:tmpl w:val="125823DC"/>
    <w:lvl w:ilvl="0" w:tplc="3F82D214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7B7F1B53"/>
    <w:multiLevelType w:val="hybridMultilevel"/>
    <w:tmpl w:val="02F86022"/>
    <w:lvl w:ilvl="0" w:tplc="82F8F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437AC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5">
    <w:nsid w:val="7C9D67D8"/>
    <w:multiLevelType w:val="hybridMultilevel"/>
    <w:tmpl w:val="591C0DAE"/>
    <w:lvl w:ilvl="0" w:tplc="3B301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34"/>
  </w:num>
  <w:num w:numId="4">
    <w:abstractNumId w:val="10"/>
  </w:num>
  <w:num w:numId="5">
    <w:abstractNumId w:val="18"/>
  </w:num>
  <w:num w:numId="6">
    <w:abstractNumId w:val="23"/>
  </w:num>
  <w:num w:numId="7">
    <w:abstractNumId w:val="1"/>
  </w:num>
  <w:num w:numId="8">
    <w:abstractNumId w:val="32"/>
  </w:num>
  <w:num w:numId="9">
    <w:abstractNumId w:val="25"/>
  </w:num>
  <w:num w:numId="10">
    <w:abstractNumId w:val="5"/>
  </w:num>
  <w:num w:numId="11">
    <w:abstractNumId w:val="33"/>
  </w:num>
  <w:num w:numId="12">
    <w:abstractNumId w:val="13"/>
  </w:num>
  <w:num w:numId="13">
    <w:abstractNumId w:val="6"/>
  </w:num>
  <w:num w:numId="14">
    <w:abstractNumId w:val="30"/>
  </w:num>
  <w:num w:numId="15">
    <w:abstractNumId w:val="12"/>
  </w:num>
  <w:num w:numId="16">
    <w:abstractNumId w:val="8"/>
  </w:num>
  <w:num w:numId="17">
    <w:abstractNumId w:val="28"/>
  </w:num>
  <w:num w:numId="18">
    <w:abstractNumId w:val="3"/>
  </w:num>
  <w:num w:numId="19">
    <w:abstractNumId w:val="29"/>
  </w:num>
  <w:num w:numId="20">
    <w:abstractNumId w:val="35"/>
  </w:num>
  <w:num w:numId="21">
    <w:abstractNumId w:val="16"/>
  </w:num>
  <w:num w:numId="22">
    <w:abstractNumId w:val="27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  <w:num w:numId="26">
    <w:abstractNumId w:val="31"/>
  </w:num>
  <w:num w:numId="27">
    <w:abstractNumId w:val="22"/>
  </w:num>
  <w:num w:numId="28">
    <w:abstractNumId w:val="19"/>
  </w:num>
  <w:num w:numId="29">
    <w:abstractNumId w:val="21"/>
  </w:num>
  <w:num w:numId="30">
    <w:abstractNumId w:val="20"/>
  </w:num>
  <w:num w:numId="31">
    <w:abstractNumId w:val="7"/>
  </w:num>
  <w:num w:numId="32">
    <w:abstractNumId w:val="9"/>
  </w:num>
  <w:num w:numId="33">
    <w:abstractNumId w:val="14"/>
  </w:num>
  <w:num w:numId="34">
    <w:abstractNumId w:val="4"/>
  </w:num>
  <w:num w:numId="35">
    <w:abstractNumId w:val="15"/>
  </w:num>
  <w:num w:numId="3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AB"/>
    <w:rsid w:val="000001C1"/>
    <w:rsid w:val="000011F7"/>
    <w:rsid w:val="00002120"/>
    <w:rsid w:val="000042AB"/>
    <w:rsid w:val="00006D2F"/>
    <w:rsid w:val="000103D3"/>
    <w:rsid w:val="00011369"/>
    <w:rsid w:val="00012704"/>
    <w:rsid w:val="000140FD"/>
    <w:rsid w:val="00014C14"/>
    <w:rsid w:val="00015B01"/>
    <w:rsid w:val="00020A3F"/>
    <w:rsid w:val="00021807"/>
    <w:rsid w:val="00022064"/>
    <w:rsid w:val="0002423B"/>
    <w:rsid w:val="00025EB4"/>
    <w:rsid w:val="00026E70"/>
    <w:rsid w:val="00026FAA"/>
    <w:rsid w:val="00031592"/>
    <w:rsid w:val="00031FAA"/>
    <w:rsid w:val="000324DC"/>
    <w:rsid w:val="00032F61"/>
    <w:rsid w:val="0003337B"/>
    <w:rsid w:val="00040D18"/>
    <w:rsid w:val="000423B0"/>
    <w:rsid w:val="000425FA"/>
    <w:rsid w:val="00042DB0"/>
    <w:rsid w:val="00043B71"/>
    <w:rsid w:val="00046821"/>
    <w:rsid w:val="00046D74"/>
    <w:rsid w:val="000503F8"/>
    <w:rsid w:val="00051091"/>
    <w:rsid w:val="00051551"/>
    <w:rsid w:val="00054FD8"/>
    <w:rsid w:val="00055C94"/>
    <w:rsid w:val="0005641A"/>
    <w:rsid w:val="0005691F"/>
    <w:rsid w:val="0006150D"/>
    <w:rsid w:val="000633BF"/>
    <w:rsid w:val="000633D8"/>
    <w:rsid w:val="00063FE6"/>
    <w:rsid w:val="00064558"/>
    <w:rsid w:val="00065727"/>
    <w:rsid w:val="0006593A"/>
    <w:rsid w:val="00067090"/>
    <w:rsid w:val="00070491"/>
    <w:rsid w:val="0007143D"/>
    <w:rsid w:val="000737B1"/>
    <w:rsid w:val="000741BC"/>
    <w:rsid w:val="0007444F"/>
    <w:rsid w:val="000749A2"/>
    <w:rsid w:val="0007535D"/>
    <w:rsid w:val="00077585"/>
    <w:rsid w:val="00077CE6"/>
    <w:rsid w:val="00080507"/>
    <w:rsid w:val="00082D3B"/>
    <w:rsid w:val="00086239"/>
    <w:rsid w:val="000904E4"/>
    <w:rsid w:val="00090B7F"/>
    <w:rsid w:val="00091490"/>
    <w:rsid w:val="000920CC"/>
    <w:rsid w:val="00092BD8"/>
    <w:rsid w:val="00093A1E"/>
    <w:rsid w:val="00094BEE"/>
    <w:rsid w:val="00095F56"/>
    <w:rsid w:val="00097DD1"/>
    <w:rsid w:val="000A1411"/>
    <w:rsid w:val="000A3B68"/>
    <w:rsid w:val="000A4748"/>
    <w:rsid w:val="000A5210"/>
    <w:rsid w:val="000A66E7"/>
    <w:rsid w:val="000B02A9"/>
    <w:rsid w:val="000B0C70"/>
    <w:rsid w:val="000B2D2D"/>
    <w:rsid w:val="000B2FEA"/>
    <w:rsid w:val="000B3434"/>
    <w:rsid w:val="000B4585"/>
    <w:rsid w:val="000B4A63"/>
    <w:rsid w:val="000B627D"/>
    <w:rsid w:val="000B6992"/>
    <w:rsid w:val="000B7806"/>
    <w:rsid w:val="000B7DBD"/>
    <w:rsid w:val="000C1D14"/>
    <w:rsid w:val="000C3279"/>
    <w:rsid w:val="000C41E4"/>
    <w:rsid w:val="000C498A"/>
    <w:rsid w:val="000C70B6"/>
    <w:rsid w:val="000C7F0E"/>
    <w:rsid w:val="000D061B"/>
    <w:rsid w:val="000D1A49"/>
    <w:rsid w:val="000D4D3B"/>
    <w:rsid w:val="000D6288"/>
    <w:rsid w:val="000D670F"/>
    <w:rsid w:val="000D6885"/>
    <w:rsid w:val="000D7016"/>
    <w:rsid w:val="000D7CC3"/>
    <w:rsid w:val="000E3360"/>
    <w:rsid w:val="000E4ABE"/>
    <w:rsid w:val="000E732C"/>
    <w:rsid w:val="000F06D5"/>
    <w:rsid w:val="000F1794"/>
    <w:rsid w:val="000F1C47"/>
    <w:rsid w:val="000F31D0"/>
    <w:rsid w:val="000F6BAE"/>
    <w:rsid w:val="000F7ECD"/>
    <w:rsid w:val="00100647"/>
    <w:rsid w:val="00101168"/>
    <w:rsid w:val="0010337B"/>
    <w:rsid w:val="00103B38"/>
    <w:rsid w:val="00103FD2"/>
    <w:rsid w:val="001108A8"/>
    <w:rsid w:val="00112657"/>
    <w:rsid w:val="00113D80"/>
    <w:rsid w:val="00115DB1"/>
    <w:rsid w:val="00116E64"/>
    <w:rsid w:val="00123A58"/>
    <w:rsid w:val="00132058"/>
    <w:rsid w:val="00132AA8"/>
    <w:rsid w:val="001330AD"/>
    <w:rsid w:val="0013521F"/>
    <w:rsid w:val="00136F00"/>
    <w:rsid w:val="001370F7"/>
    <w:rsid w:val="00140E22"/>
    <w:rsid w:val="00141A46"/>
    <w:rsid w:val="00141C1F"/>
    <w:rsid w:val="001428A2"/>
    <w:rsid w:val="0015069F"/>
    <w:rsid w:val="00151759"/>
    <w:rsid w:val="00153182"/>
    <w:rsid w:val="00156835"/>
    <w:rsid w:val="00156F73"/>
    <w:rsid w:val="00157226"/>
    <w:rsid w:val="001621F6"/>
    <w:rsid w:val="00162304"/>
    <w:rsid w:val="00164A85"/>
    <w:rsid w:val="001650DF"/>
    <w:rsid w:val="001659DE"/>
    <w:rsid w:val="00166363"/>
    <w:rsid w:val="001673B9"/>
    <w:rsid w:val="00171821"/>
    <w:rsid w:val="00171CAF"/>
    <w:rsid w:val="00171F7C"/>
    <w:rsid w:val="001727B9"/>
    <w:rsid w:val="00175FDB"/>
    <w:rsid w:val="00180F82"/>
    <w:rsid w:val="00181233"/>
    <w:rsid w:val="00181D5E"/>
    <w:rsid w:val="001825BC"/>
    <w:rsid w:val="00184CA3"/>
    <w:rsid w:val="00186162"/>
    <w:rsid w:val="00190D0A"/>
    <w:rsid w:val="001911C9"/>
    <w:rsid w:val="001917B3"/>
    <w:rsid w:val="00191D50"/>
    <w:rsid w:val="0019261B"/>
    <w:rsid w:val="00193348"/>
    <w:rsid w:val="001935BB"/>
    <w:rsid w:val="00193877"/>
    <w:rsid w:val="00193975"/>
    <w:rsid w:val="0019409E"/>
    <w:rsid w:val="00195541"/>
    <w:rsid w:val="0019682B"/>
    <w:rsid w:val="001A1283"/>
    <w:rsid w:val="001A2968"/>
    <w:rsid w:val="001A6775"/>
    <w:rsid w:val="001B0C34"/>
    <w:rsid w:val="001B1BD5"/>
    <w:rsid w:val="001B1E71"/>
    <w:rsid w:val="001B2876"/>
    <w:rsid w:val="001B3554"/>
    <w:rsid w:val="001B542C"/>
    <w:rsid w:val="001B6E23"/>
    <w:rsid w:val="001C3E38"/>
    <w:rsid w:val="001C4AAC"/>
    <w:rsid w:val="001D023B"/>
    <w:rsid w:val="001D151B"/>
    <w:rsid w:val="001D218C"/>
    <w:rsid w:val="001D2310"/>
    <w:rsid w:val="001D3C92"/>
    <w:rsid w:val="001E0EAC"/>
    <w:rsid w:val="001E1484"/>
    <w:rsid w:val="001E1E72"/>
    <w:rsid w:val="001E3583"/>
    <w:rsid w:val="001E3DE4"/>
    <w:rsid w:val="001E5F65"/>
    <w:rsid w:val="001E681C"/>
    <w:rsid w:val="001E6EAE"/>
    <w:rsid w:val="001E75CE"/>
    <w:rsid w:val="001F0026"/>
    <w:rsid w:val="001F0D25"/>
    <w:rsid w:val="001F180E"/>
    <w:rsid w:val="001F2968"/>
    <w:rsid w:val="001F5283"/>
    <w:rsid w:val="001F54AA"/>
    <w:rsid w:val="001F58AF"/>
    <w:rsid w:val="001F6419"/>
    <w:rsid w:val="001F65DD"/>
    <w:rsid w:val="00200A7F"/>
    <w:rsid w:val="00201583"/>
    <w:rsid w:val="00204737"/>
    <w:rsid w:val="002056D3"/>
    <w:rsid w:val="002078FD"/>
    <w:rsid w:val="0021114E"/>
    <w:rsid w:val="00211D64"/>
    <w:rsid w:val="00212561"/>
    <w:rsid w:val="0021289E"/>
    <w:rsid w:val="002135A7"/>
    <w:rsid w:val="002161F5"/>
    <w:rsid w:val="0021636E"/>
    <w:rsid w:val="00216968"/>
    <w:rsid w:val="002169ED"/>
    <w:rsid w:val="002218AF"/>
    <w:rsid w:val="002223B5"/>
    <w:rsid w:val="00223361"/>
    <w:rsid w:val="00224734"/>
    <w:rsid w:val="00225442"/>
    <w:rsid w:val="00225B8A"/>
    <w:rsid w:val="00225FC6"/>
    <w:rsid w:val="00227519"/>
    <w:rsid w:val="002276EF"/>
    <w:rsid w:val="0023085B"/>
    <w:rsid w:val="00231EE3"/>
    <w:rsid w:val="00232BD5"/>
    <w:rsid w:val="00236163"/>
    <w:rsid w:val="00236788"/>
    <w:rsid w:val="00236B80"/>
    <w:rsid w:val="0024083A"/>
    <w:rsid w:val="00240963"/>
    <w:rsid w:val="0024111C"/>
    <w:rsid w:val="002420E7"/>
    <w:rsid w:val="00244149"/>
    <w:rsid w:val="0024468E"/>
    <w:rsid w:val="00245C73"/>
    <w:rsid w:val="002516BC"/>
    <w:rsid w:val="00251DB2"/>
    <w:rsid w:val="00252EBF"/>
    <w:rsid w:val="00255E5B"/>
    <w:rsid w:val="0025611C"/>
    <w:rsid w:val="00260AF7"/>
    <w:rsid w:val="00261894"/>
    <w:rsid w:val="00263421"/>
    <w:rsid w:val="00263708"/>
    <w:rsid w:val="00265917"/>
    <w:rsid w:val="00266AD0"/>
    <w:rsid w:val="002701D2"/>
    <w:rsid w:val="00272190"/>
    <w:rsid w:val="002733EE"/>
    <w:rsid w:val="00274B3E"/>
    <w:rsid w:val="00274FFA"/>
    <w:rsid w:val="0027603F"/>
    <w:rsid w:val="002762C3"/>
    <w:rsid w:val="00276E42"/>
    <w:rsid w:val="00277664"/>
    <w:rsid w:val="00277CBF"/>
    <w:rsid w:val="00286478"/>
    <w:rsid w:val="0029049B"/>
    <w:rsid w:val="002937FE"/>
    <w:rsid w:val="00296415"/>
    <w:rsid w:val="00296A78"/>
    <w:rsid w:val="00297235"/>
    <w:rsid w:val="00297A92"/>
    <w:rsid w:val="002A556E"/>
    <w:rsid w:val="002A7D1D"/>
    <w:rsid w:val="002B1A71"/>
    <w:rsid w:val="002B3A21"/>
    <w:rsid w:val="002B4115"/>
    <w:rsid w:val="002C1585"/>
    <w:rsid w:val="002C2D00"/>
    <w:rsid w:val="002C3206"/>
    <w:rsid w:val="002C4ED9"/>
    <w:rsid w:val="002C4FAB"/>
    <w:rsid w:val="002C507C"/>
    <w:rsid w:val="002C67AF"/>
    <w:rsid w:val="002C692B"/>
    <w:rsid w:val="002C6F30"/>
    <w:rsid w:val="002C7647"/>
    <w:rsid w:val="002D016C"/>
    <w:rsid w:val="002D09B4"/>
    <w:rsid w:val="002D16E7"/>
    <w:rsid w:val="002D1CDD"/>
    <w:rsid w:val="002D3195"/>
    <w:rsid w:val="002D3EC8"/>
    <w:rsid w:val="002D5902"/>
    <w:rsid w:val="002D74F4"/>
    <w:rsid w:val="002E2CCC"/>
    <w:rsid w:val="002E388E"/>
    <w:rsid w:val="002E52F6"/>
    <w:rsid w:val="002E6A73"/>
    <w:rsid w:val="002E71AA"/>
    <w:rsid w:val="002F06B8"/>
    <w:rsid w:val="002F09D6"/>
    <w:rsid w:val="002F12AE"/>
    <w:rsid w:val="002F1D9E"/>
    <w:rsid w:val="002F3825"/>
    <w:rsid w:val="002F3ED7"/>
    <w:rsid w:val="0030150F"/>
    <w:rsid w:val="003048E5"/>
    <w:rsid w:val="00311145"/>
    <w:rsid w:val="00313236"/>
    <w:rsid w:val="00316719"/>
    <w:rsid w:val="00317C0A"/>
    <w:rsid w:val="00321001"/>
    <w:rsid w:val="0032181E"/>
    <w:rsid w:val="00321AEE"/>
    <w:rsid w:val="00322F5E"/>
    <w:rsid w:val="0032410C"/>
    <w:rsid w:val="003244D8"/>
    <w:rsid w:val="00324511"/>
    <w:rsid w:val="00326F89"/>
    <w:rsid w:val="00330094"/>
    <w:rsid w:val="00332000"/>
    <w:rsid w:val="00333286"/>
    <w:rsid w:val="00336340"/>
    <w:rsid w:val="00336343"/>
    <w:rsid w:val="00337D8B"/>
    <w:rsid w:val="00340DC7"/>
    <w:rsid w:val="00341086"/>
    <w:rsid w:val="003421B7"/>
    <w:rsid w:val="003433FB"/>
    <w:rsid w:val="0034521A"/>
    <w:rsid w:val="00345768"/>
    <w:rsid w:val="00346144"/>
    <w:rsid w:val="003514B0"/>
    <w:rsid w:val="003521F5"/>
    <w:rsid w:val="00353AA3"/>
    <w:rsid w:val="00354353"/>
    <w:rsid w:val="00355B25"/>
    <w:rsid w:val="00356728"/>
    <w:rsid w:val="00357450"/>
    <w:rsid w:val="00357C3E"/>
    <w:rsid w:val="00362371"/>
    <w:rsid w:val="00367F86"/>
    <w:rsid w:val="00372563"/>
    <w:rsid w:val="00372A4A"/>
    <w:rsid w:val="003733DC"/>
    <w:rsid w:val="003745B2"/>
    <w:rsid w:val="003745E0"/>
    <w:rsid w:val="00384C1F"/>
    <w:rsid w:val="00385067"/>
    <w:rsid w:val="003857B1"/>
    <w:rsid w:val="003928E1"/>
    <w:rsid w:val="00392CC2"/>
    <w:rsid w:val="0039524D"/>
    <w:rsid w:val="003957BC"/>
    <w:rsid w:val="00396ECD"/>
    <w:rsid w:val="00397C37"/>
    <w:rsid w:val="003A141F"/>
    <w:rsid w:val="003A145D"/>
    <w:rsid w:val="003A21CF"/>
    <w:rsid w:val="003A3333"/>
    <w:rsid w:val="003B00CC"/>
    <w:rsid w:val="003B042C"/>
    <w:rsid w:val="003B276F"/>
    <w:rsid w:val="003B2B13"/>
    <w:rsid w:val="003B2E5C"/>
    <w:rsid w:val="003B2F4E"/>
    <w:rsid w:val="003B4053"/>
    <w:rsid w:val="003B5CC9"/>
    <w:rsid w:val="003B70CA"/>
    <w:rsid w:val="003C134C"/>
    <w:rsid w:val="003C1658"/>
    <w:rsid w:val="003C661D"/>
    <w:rsid w:val="003C77B5"/>
    <w:rsid w:val="003D2E25"/>
    <w:rsid w:val="003D35B9"/>
    <w:rsid w:val="003D4245"/>
    <w:rsid w:val="003D4B52"/>
    <w:rsid w:val="003D5C62"/>
    <w:rsid w:val="003D6475"/>
    <w:rsid w:val="003D6645"/>
    <w:rsid w:val="003D69C5"/>
    <w:rsid w:val="003D6AE0"/>
    <w:rsid w:val="003D7AA0"/>
    <w:rsid w:val="003E03DF"/>
    <w:rsid w:val="003E0B40"/>
    <w:rsid w:val="003E12E1"/>
    <w:rsid w:val="003E1690"/>
    <w:rsid w:val="003E1785"/>
    <w:rsid w:val="003E1AA4"/>
    <w:rsid w:val="003E2D2B"/>
    <w:rsid w:val="003E55E6"/>
    <w:rsid w:val="003E5F18"/>
    <w:rsid w:val="003E6C70"/>
    <w:rsid w:val="003E70A8"/>
    <w:rsid w:val="003E797A"/>
    <w:rsid w:val="003F0C0F"/>
    <w:rsid w:val="003F1B6B"/>
    <w:rsid w:val="003F1BF6"/>
    <w:rsid w:val="003F27EC"/>
    <w:rsid w:val="003F32D3"/>
    <w:rsid w:val="003F5609"/>
    <w:rsid w:val="003F615C"/>
    <w:rsid w:val="003F70B1"/>
    <w:rsid w:val="003F7C60"/>
    <w:rsid w:val="00402B8C"/>
    <w:rsid w:val="00403603"/>
    <w:rsid w:val="00406BED"/>
    <w:rsid w:val="00411102"/>
    <w:rsid w:val="00412F34"/>
    <w:rsid w:val="00413C76"/>
    <w:rsid w:val="00413E21"/>
    <w:rsid w:val="004204FD"/>
    <w:rsid w:val="00420E38"/>
    <w:rsid w:val="00421F16"/>
    <w:rsid w:val="00421F3B"/>
    <w:rsid w:val="004234F8"/>
    <w:rsid w:val="00423D94"/>
    <w:rsid w:val="00424838"/>
    <w:rsid w:val="00424AD3"/>
    <w:rsid w:val="004257AB"/>
    <w:rsid w:val="00427E2D"/>
    <w:rsid w:val="004301D5"/>
    <w:rsid w:val="00430531"/>
    <w:rsid w:val="00430D3F"/>
    <w:rsid w:val="00431836"/>
    <w:rsid w:val="00432925"/>
    <w:rsid w:val="004337C6"/>
    <w:rsid w:val="0043386D"/>
    <w:rsid w:val="0043416F"/>
    <w:rsid w:val="00437FCA"/>
    <w:rsid w:val="00441284"/>
    <w:rsid w:val="00442B52"/>
    <w:rsid w:val="004445ED"/>
    <w:rsid w:val="00446452"/>
    <w:rsid w:val="004527DA"/>
    <w:rsid w:val="00452BF8"/>
    <w:rsid w:val="0045301D"/>
    <w:rsid w:val="0045301E"/>
    <w:rsid w:val="00453A50"/>
    <w:rsid w:val="00454E7D"/>
    <w:rsid w:val="00461D7C"/>
    <w:rsid w:val="00462095"/>
    <w:rsid w:val="00464045"/>
    <w:rsid w:val="00465748"/>
    <w:rsid w:val="004666A4"/>
    <w:rsid w:val="004712C3"/>
    <w:rsid w:val="004768D7"/>
    <w:rsid w:val="004800B2"/>
    <w:rsid w:val="004802E4"/>
    <w:rsid w:val="00482A25"/>
    <w:rsid w:val="0048334A"/>
    <w:rsid w:val="004856C5"/>
    <w:rsid w:val="00485B2F"/>
    <w:rsid w:val="00485EF1"/>
    <w:rsid w:val="0049023F"/>
    <w:rsid w:val="0049197E"/>
    <w:rsid w:val="0049265E"/>
    <w:rsid w:val="00492A9E"/>
    <w:rsid w:val="0049448B"/>
    <w:rsid w:val="00495269"/>
    <w:rsid w:val="0049711A"/>
    <w:rsid w:val="004A0492"/>
    <w:rsid w:val="004A0E23"/>
    <w:rsid w:val="004A2A31"/>
    <w:rsid w:val="004A6B86"/>
    <w:rsid w:val="004A6CBC"/>
    <w:rsid w:val="004B0998"/>
    <w:rsid w:val="004B1A16"/>
    <w:rsid w:val="004B1A4F"/>
    <w:rsid w:val="004B29BD"/>
    <w:rsid w:val="004B39FC"/>
    <w:rsid w:val="004B71F1"/>
    <w:rsid w:val="004C1106"/>
    <w:rsid w:val="004C3EFB"/>
    <w:rsid w:val="004C4204"/>
    <w:rsid w:val="004C76CE"/>
    <w:rsid w:val="004D0E16"/>
    <w:rsid w:val="004D0F37"/>
    <w:rsid w:val="004D363E"/>
    <w:rsid w:val="004D3A91"/>
    <w:rsid w:val="004D5483"/>
    <w:rsid w:val="004D64A3"/>
    <w:rsid w:val="004D67D9"/>
    <w:rsid w:val="004D7208"/>
    <w:rsid w:val="004D7D53"/>
    <w:rsid w:val="004E0E98"/>
    <w:rsid w:val="004E14A3"/>
    <w:rsid w:val="004E21DD"/>
    <w:rsid w:val="004E23AE"/>
    <w:rsid w:val="004E2511"/>
    <w:rsid w:val="004E468F"/>
    <w:rsid w:val="004E5987"/>
    <w:rsid w:val="004F15F3"/>
    <w:rsid w:val="004F15FB"/>
    <w:rsid w:val="004F1A00"/>
    <w:rsid w:val="004F1DAA"/>
    <w:rsid w:val="004F28A1"/>
    <w:rsid w:val="004F29AD"/>
    <w:rsid w:val="004F2EAB"/>
    <w:rsid w:val="004F48FC"/>
    <w:rsid w:val="004F4B28"/>
    <w:rsid w:val="004F520B"/>
    <w:rsid w:val="004F5D2A"/>
    <w:rsid w:val="004F614A"/>
    <w:rsid w:val="005018F8"/>
    <w:rsid w:val="00503F45"/>
    <w:rsid w:val="0050769E"/>
    <w:rsid w:val="0051071E"/>
    <w:rsid w:val="00510D5C"/>
    <w:rsid w:val="00511FB0"/>
    <w:rsid w:val="0051264F"/>
    <w:rsid w:val="0051389D"/>
    <w:rsid w:val="005157B4"/>
    <w:rsid w:val="00516A48"/>
    <w:rsid w:val="005171DB"/>
    <w:rsid w:val="00517308"/>
    <w:rsid w:val="005208D5"/>
    <w:rsid w:val="00520BA1"/>
    <w:rsid w:val="00522797"/>
    <w:rsid w:val="005233B9"/>
    <w:rsid w:val="0052407C"/>
    <w:rsid w:val="0052600E"/>
    <w:rsid w:val="0052733B"/>
    <w:rsid w:val="00527C16"/>
    <w:rsid w:val="00530314"/>
    <w:rsid w:val="00530B92"/>
    <w:rsid w:val="005317E3"/>
    <w:rsid w:val="00533021"/>
    <w:rsid w:val="005333F4"/>
    <w:rsid w:val="00534249"/>
    <w:rsid w:val="005347AF"/>
    <w:rsid w:val="00535013"/>
    <w:rsid w:val="00535604"/>
    <w:rsid w:val="00536099"/>
    <w:rsid w:val="00537437"/>
    <w:rsid w:val="00540206"/>
    <w:rsid w:val="00543DA7"/>
    <w:rsid w:val="0054463E"/>
    <w:rsid w:val="00545068"/>
    <w:rsid w:val="00556293"/>
    <w:rsid w:val="00556D08"/>
    <w:rsid w:val="00560AF9"/>
    <w:rsid w:val="00560D0E"/>
    <w:rsid w:val="00563BBC"/>
    <w:rsid w:val="00563CC8"/>
    <w:rsid w:val="005645C0"/>
    <w:rsid w:val="00571865"/>
    <w:rsid w:val="00573E3B"/>
    <w:rsid w:val="0057495D"/>
    <w:rsid w:val="005757C7"/>
    <w:rsid w:val="00580C32"/>
    <w:rsid w:val="005816AB"/>
    <w:rsid w:val="00581F38"/>
    <w:rsid w:val="005836CE"/>
    <w:rsid w:val="00584052"/>
    <w:rsid w:val="0058409C"/>
    <w:rsid w:val="005843C1"/>
    <w:rsid w:val="00585292"/>
    <w:rsid w:val="0058715D"/>
    <w:rsid w:val="005874C7"/>
    <w:rsid w:val="00591B8D"/>
    <w:rsid w:val="00592C7A"/>
    <w:rsid w:val="00594670"/>
    <w:rsid w:val="005A00FD"/>
    <w:rsid w:val="005A07D9"/>
    <w:rsid w:val="005A145F"/>
    <w:rsid w:val="005A289D"/>
    <w:rsid w:val="005A2FE4"/>
    <w:rsid w:val="005B0621"/>
    <w:rsid w:val="005B062D"/>
    <w:rsid w:val="005B1D1C"/>
    <w:rsid w:val="005B1E33"/>
    <w:rsid w:val="005B2E5A"/>
    <w:rsid w:val="005B3DD8"/>
    <w:rsid w:val="005B3EAF"/>
    <w:rsid w:val="005B3F0B"/>
    <w:rsid w:val="005B4BBB"/>
    <w:rsid w:val="005B4F46"/>
    <w:rsid w:val="005B76EA"/>
    <w:rsid w:val="005B7B03"/>
    <w:rsid w:val="005C0AF6"/>
    <w:rsid w:val="005C28C8"/>
    <w:rsid w:val="005C565B"/>
    <w:rsid w:val="005C5BD9"/>
    <w:rsid w:val="005D1A15"/>
    <w:rsid w:val="005D280A"/>
    <w:rsid w:val="005D2CCA"/>
    <w:rsid w:val="005D6F53"/>
    <w:rsid w:val="005D7B0C"/>
    <w:rsid w:val="005D7D26"/>
    <w:rsid w:val="005E0841"/>
    <w:rsid w:val="005E097B"/>
    <w:rsid w:val="005E14CC"/>
    <w:rsid w:val="005E2BBF"/>
    <w:rsid w:val="005E55D7"/>
    <w:rsid w:val="005E6F5B"/>
    <w:rsid w:val="005F01F0"/>
    <w:rsid w:val="005F14F8"/>
    <w:rsid w:val="005F1ACB"/>
    <w:rsid w:val="005F2AF6"/>
    <w:rsid w:val="005F2E37"/>
    <w:rsid w:val="005F501B"/>
    <w:rsid w:val="0060236C"/>
    <w:rsid w:val="00602963"/>
    <w:rsid w:val="006033EC"/>
    <w:rsid w:val="006035EC"/>
    <w:rsid w:val="006043A3"/>
    <w:rsid w:val="006073F5"/>
    <w:rsid w:val="00610119"/>
    <w:rsid w:val="0061081E"/>
    <w:rsid w:val="00610A85"/>
    <w:rsid w:val="0061157B"/>
    <w:rsid w:val="006136DA"/>
    <w:rsid w:val="006154FE"/>
    <w:rsid w:val="00616FD0"/>
    <w:rsid w:val="0062030D"/>
    <w:rsid w:val="00626A76"/>
    <w:rsid w:val="006314EA"/>
    <w:rsid w:val="00632212"/>
    <w:rsid w:val="00633269"/>
    <w:rsid w:val="00633976"/>
    <w:rsid w:val="00633B19"/>
    <w:rsid w:val="00634354"/>
    <w:rsid w:val="00634876"/>
    <w:rsid w:val="006351FD"/>
    <w:rsid w:val="0063627D"/>
    <w:rsid w:val="0063790B"/>
    <w:rsid w:val="00637983"/>
    <w:rsid w:val="006435C8"/>
    <w:rsid w:val="00645A7B"/>
    <w:rsid w:val="00646D4E"/>
    <w:rsid w:val="006500FF"/>
    <w:rsid w:val="0065150E"/>
    <w:rsid w:val="00653556"/>
    <w:rsid w:val="00653B90"/>
    <w:rsid w:val="00654350"/>
    <w:rsid w:val="00655348"/>
    <w:rsid w:val="006619B1"/>
    <w:rsid w:val="006626A5"/>
    <w:rsid w:val="0066319F"/>
    <w:rsid w:val="006633A8"/>
    <w:rsid w:val="00663457"/>
    <w:rsid w:val="00663FD5"/>
    <w:rsid w:val="00664FDC"/>
    <w:rsid w:val="0066594F"/>
    <w:rsid w:val="00665AEE"/>
    <w:rsid w:val="00667051"/>
    <w:rsid w:val="006717E1"/>
    <w:rsid w:val="00671B3B"/>
    <w:rsid w:val="00672E51"/>
    <w:rsid w:val="006805ED"/>
    <w:rsid w:val="00680807"/>
    <w:rsid w:val="006842E4"/>
    <w:rsid w:val="00685773"/>
    <w:rsid w:val="00687D1D"/>
    <w:rsid w:val="0069292B"/>
    <w:rsid w:val="00694AEF"/>
    <w:rsid w:val="00696C4C"/>
    <w:rsid w:val="00696DE8"/>
    <w:rsid w:val="006A06B6"/>
    <w:rsid w:val="006A1549"/>
    <w:rsid w:val="006A188B"/>
    <w:rsid w:val="006A25B3"/>
    <w:rsid w:val="006A2C36"/>
    <w:rsid w:val="006A3949"/>
    <w:rsid w:val="006A48E9"/>
    <w:rsid w:val="006A7EC7"/>
    <w:rsid w:val="006B1170"/>
    <w:rsid w:val="006B60C0"/>
    <w:rsid w:val="006B68AE"/>
    <w:rsid w:val="006C0000"/>
    <w:rsid w:val="006C1147"/>
    <w:rsid w:val="006C15BD"/>
    <w:rsid w:val="006C5BA9"/>
    <w:rsid w:val="006D0DDD"/>
    <w:rsid w:val="006D38BA"/>
    <w:rsid w:val="006D6E8B"/>
    <w:rsid w:val="006E0D63"/>
    <w:rsid w:val="006E17E7"/>
    <w:rsid w:val="006E26D5"/>
    <w:rsid w:val="006E4679"/>
    <w:rsid w:val="006E5F35"/>
    <w:rsid w:val="006F28A1"/>
    <w:rsid w:val="006F31AE"/>
    <w:rsid w:val="006F3B92"/>
    <w:rsid w:val="006F4701"/>
    <w:rsid w:val="006F5496"/>
    <w:rsid w:val="006F5699"/>
    <w:rsid w:val="006F7133"/>
    <w:rsid w:val="006F7CE5"/>
    <w:rsid w:val="00700D91"/>
    <w:rsid w:val="0070258F"/>
    <w:rsid w:val="00702AC7"/>
    <w:rsid w:val="00702AFC"/>
    <w:rsid w:val="0070442C"/>
    <w:rsid w:val="00704639"/>
    <w:rsid w:val="007051E1"/>
    <w:rsid w:val="00705942"/>
    <w:rsid w:val="00707E6E"/>
    <w:rsid w:val="00710154"/>
    <w:rsid w:val="00712F33"/>
    <w:rsid w:val="00720E4A"/>
    <w:rsid w:val="00720F9D"/>
    <w:rsid w:val="007227FC"/>
    <w:rsid w:val="0072308F"/>
    <w:rsid w:val="00723A16"/>
    <w:rsid w:val="00723FE9"/>
    <w:rsid w:val="00730673"/>
    <w:rsid w:val="007319FE"/>
    <w:rsid w:val="00731CE9"/>
    <w:rsid w:val="00734404"/>
    <w:rsid w:val="007379E0"/>
    <w:rsid w:val="00740411"/>
    <w:rsid w:val="007414C0"/>
    <w:rsid w:val="00741ABB"/>
    <w:rsid w:val="00741FCF"/>
    <w:rsid w:val="00743D9B"/>
    <w:rsid w:val="00745825"/>
    <w:rsid w:val="007458F7"/>
    <w:rsid w:val="007461B6"/>
    <w:rsid w:val="00750A06"/>
    <w:rsid w:val="00751303"/>
    <w:rsid w:val="00751A5F"/>
    <w:rsid w:val="00751E5A"/>
    <w:rsid w:val="007535CB"/>
    <w:rsid w:val="00754621"/>
    <w:rsid w:val="007556CF"/>
    <w:rsid w:val="00760933"/>
    <w:rsid w:val="00760C9E"/>
    <w:rsid w:val="00761B1C"/>
    <w:rsid w:val="00762B8D"/>
    <w:rsid w:val="0076423C"/>
    <w:rsid w:val="00764475"/>
    <w:rsid w:val="0076491F"/>
    <w:rsid w:val="00766441"/>
    <w:rsid w:val="00767293"/>
    <w:rsid w:val="00767CBF"/>
    <w:rsid w:val="00771C9D"/>
    <w:rsid w:val="007722E4"/>
    <w:rsid w:val="0077547C"/>
    <w:rsid w:val="00775E7E"/>
    <w:rsid w:val="00777271"/>
    <w:rsid w:val="00780E2C"/>
    <w:rsid w:val="00781745"/>
    <w:rsid w:val="007818CF"/>
    <w:rsid w:val="007841B3"/>
    <w:rsid w:val="0078451D"/>
    <w:rsid w:val="0078467A"/>
    <w:rsid w:val="00785615"/>
    <w:rsid w:val="007859E4"/>
    <w:rsid w:val="00785F01"/>
    <w:rsid w:val="0079211A"/>
    <w:rsid w:val="0079259B"/>
    <w:rsid w:val="00792A8B"/>
    <w:rsid w:val="00792EFF"/>
    <w:rsid w:val="00795039"/>
    <w:rsid w:val="0079597E"/>
    <w:rsid w:val="007A185B"/>
    <w:rsid w:val="007A2C6C"/>
    <w:rsid w:val="007A3330"/>
    <w:rsid w:val="007A56BB"/>
    <w:rsid w:val="007A6976"/>
    <w:rsid w:val="007A7712"/>
    <w:rsid w:val="007B26F9"/>
    <w:rsid w:val="007B322E"/>
    <w:rsid w:val="007B3D8D"/>
    <w:rsid w:val="007B423A"/>
    <w:rsid w:val="007B425C"/>
    <w:rsid w:val="007B492E"/>
    <w:rsid w:val="007B504B"/>
    <w:rsid w:val="007B5121"/>
    <w:rsid w:val="007B6EFE"/>
    <w:rsid w:val="007B7549"/>
    <w:rsid w:val="007B7690"/>
    <w:rsid w:val="007C0A33"/>
    <w:rsid w:val="007C1698"/>
    <w:rsid w:val="007C20B8"/>
    <w:rsid w:val="007C3261"/>
    <w:rsid w:val="007C6148"/>
    <w:rsid w:val="007C7F94"/>
    <w:rsid w:val="007D1E34"/>
    <w:rsid w:val="007D3738"/>
    <w:rsid w:val="007D379B"/>
    <w:rsid w:val="007D3F00"/>
    <w:rsid w:val="007D4896"/>
    <w:rsid w:val="007D61B3"/>
    <w:rsid w:val="007D686C"/>
    <w:rsid w:val="007D7E86"/>
    <w:rsid w:val="007E0151"/>
    <w:rsid w:val="007E03AA"/>
    <w:rsid w:val="007E148F"/>
    <w:rsid w:val="007E5A7D"/>
    <w:rsid w:val="007E5D7C"/>
    <w:rsid w:val="007F0FAB"/>
    <w:rsid w:val="007F5101"/>
    <w:rsid w:val="007F6B85"/>
    <w:rsid w:val="007F7C21"/>
    <w:rsid w:val="008012E7"/>
    <w:rsid w:val="00802BF1"/>
    <w:rsid w:val="00811049"/>
    <w:rsid w:val="0081107D"/>
    <w:rsid w:val="0081206F"/>
    <w:rsid w:val="008158B8"/>
    <w:rsid w:val="00815F1B"/>
    <w:rsid w:val="008204A9"/>
    <w:rsid w:val="00821BFC"/>
    <w:rsid w:val="00822023"/>
    <w:rsid w:val="00822372"/>
    <w:rsid w:val="008224C3"/>
    <w:rsid w:val="00822C00"/>
    <w:rsid w:val="00822C8E"/>
    <w:rsid w:val="00825D6C"/>
    <w:rsid w:val="00830CFD"/>
    <w:rsid w:val="0083206B"/>
    <w:rsid w:val="00832494"/>
    <w:rsid w:val="008339C9"/>
    <w:rsid w:val="0083460A"/>
    <w:rsid w:val="008403AE"/>
    <w:rsid w:val="00841F2B"/>
    <w:rsid w:val="008466A5"/>
    <w:rsid w:val="00850007"/>
    <w:rsid w:val="008505AE"/>
    <w:rsid w:val="00850A21"/>
    <w:rsid w:val="00851265"/>
    <w:rsid w:val="00854951"/>
    <w:rsid w:val="00854B8F"/>
    <w:rsid w:val="0085600C"/>
    <w:rsid w:val="0086195A"/>
    <w:rsid w:val="00861E9F"/>
    <w:rsid w:val="0086352A"/>
    <w:rsid w:val="00864187"/>
    <w:rsid w:val="008661FD"/>
    <w:rsid w:val="00866BBE"/>
    <w:rsid w:val="00870AA2"/>
    <w:rsid w:val="00875BA7"/>
    <w:rsid w:val="00877644"/>
    <w:rsid w:val="00880165"/>
    <w:rsid w:val="00880EED"/>
    <w:rsid w:val="008830A2"/>
    <w:rsid w:val="008875D0"/>
    <w:rsid w:val="0089181B"/>
    <w:rsid w:val="00892EF0"/>
    <w:rsid w:val="00894D4C"/>
    <w:rsid w:val="008A0D13"/>
    <w:rsid w:val="008A125F"/>
    <w:rsid w:val="008A245A"/>
    <w:rsid w:val="008A3E45"/>
    <w:rsid w:val="008A5147"/>
    <w:rsid w:val="008A5E12"/>
    <w:rsid w:val="008A7A1D"/>
    <w:rsid w:val="008B1EA7"/>
    <w:rsid w:val="008B21C9"/>
    <w:rsid w:val="008B221F"/>
    <w:rsid w:val="008B3BB7"/>
    <w:rsid w:val="008B3C8E"/>
    <w:rsid w:val="008C10C7"/>
    <w:rsid w:val="008C2D67"/>
    <w:rsid w:val="008C381C"/>
    <w:rsid w:val="008C58A8"/>
    <w:rsid w:val="008C6618"/>
    <w:rsid w:val="008C7223"/>
    <w:rsid w:val="008D333A"/>
    <w:rsid w:val="008D5003"/>
    <w:rsid w:val="008D5F73"/>
    <w:rsid w:val="008D7244"/>
    <w:rsid w:val="008D7430"/>
    <w:rsid w:val="008E1076"/>
    <w:rsid w:val="008E2509"/>
    <w:rsid w:val="008E2546"/>
    <w:rsid w:val="008E7271"/>
    <w:rsid w:val="008F0A5E"/>
    <w:rsid w:val="008F29AA"/>
    <w:rsid w:val="008F4979"/>
    <w:rsid w:val="008F756A"/>
    <w:rsid w:val="009002EB"/>
    <w:rsid w:val="009006F3"/>
    <w:rsid w:val="0090523F"/>
    <w:rsid w:val="00906D77"/>
    <w:rsid w:val="00910513"/>
    <w:rsid w:val="0091140B"/>
    <w:rsid w:val="00911DAE"/>
    <w:rsid w:val="00912205"/>
    <w:rsid w:val="00912FC6"/>
    <w:rsid w:val="009137C3"/>
    <w:rsid w:val="00917839"/>
    <w:rsid w:val="00920752"/>
    <w:rsid w:val="009217F3"/>
    <w:rsid w:val="00922135"/>
    <w:rsid w:val="009236E0"/>
    <w:rsid w:val="0092442A"/>
    <w:rsid w:val="00926515"/>
    <w:rsid w:val="00927C84"/>
    <w:rsid w:val="009300A3"/>
    <w:rsid w:val="00934F0C"/>
    <w:rsid w:val="009355F1"/>
    <w:rsid w:val="00940AA3"/>
    <w:rsid w:val="00942CE2"/>
    <w:rsid w:val="00944C92"/>
    <w:rsid w:val="00946FC8"/>
    <w:rsid w:val="00947DD1"/>
    <w:rsid w:val="00951E26"/>
    <w:rsid w:val="00952583"/>
    <w:rsid w:val="00952820"/>
    <w:rsid w:val="00954779"/>
    <w:rsid w:val="009567BD"/>
    <w:rsid w:val="00960B9B"/>
    <w:rsid w:val="00964B16"/>
    <w:rsid w:val="0096636C"/>
    <w:rsid w:val="0096741A"/>
    <w:rsid w:val="00971ABB"/>
    <w:rsid w:val="009724F3"/>
    <w:rsid w:val="00974152"/>
    <w:rsid w:val="009752ED"/>
    <w:rsid w:val="00976D41"/>
    <w:rsid w:val="009807AD"/>
    <w:rsid w:val="00981495"/>
    <w:rsid w:val="00982A29"/>
    <w:rsid w:val="00982E2F"/>
    <w:rsid w:val="00983534"/>
    <w:rsid w:val="00983AE9"/>
    <w:rsid w:val="00987D31"/>
    <w:rsid w:val="00991360"/>
    <w:rsid w:val="0099223B"/>
    <w:rsid w:val="0099796F"/>
    <w:rsid w:val="009A0263"/>
    <w:rsid w:val="009A2FD0"/>
    <w:rsid w:val="009A3933"/>
    <w:rsid w:val="009A4ED9"/>
    <w:rsid w:val="009A5BFC"/>
    <w:rsid w:val="009A6C6A"/>
    <w:rsid w:val="009A7F45"/>
    <w:rsid w:val="009B04AD"/>
    <w:rsid w:val="009B0716"/>
    <w:rsid w:val="009B176E"/>
    <w:rsid w:val="009B2391"/>
    <w:rsid w:val="009B28D1"/>
    <w:rsid w:val="009B60A9"/>
    <w:rsid w:val="009B6205"/>
    <w:rsid w:val="009B6ED9"/>
    <w:rsid w:val="009C4B91"/>
    <w:rsid w:val="009D1F39"/>
    <w:rsid w:val="009D37D6"/>
    <w:rsid w:val="009D3ADF"/>
    <w:rsid w:val="009D3DC9"/>
    <w:rsid w:val="009D4164"/>
    <w:rsid w:val="009D65D2"/>
    <w:rsid w:val="009D6F23"/>
    <w:rsid w:val="009E0646"/>
    <w:rsid w:val="009E1630"/>
    <w:rsid w:val="009E1764"/>
    <w:rsid w:val="009E1A98"/>
    <w:rsid w:val="009E2D76"/>
    <w:rsid w:val="009F14BD"/>
    <w:rsid w:val="009F1535"/>
    <w:rsid w:val="009F6068"/>
    <w:rsid w:val="009F6142"/>
    <w:rsid w:val="009F6C6A"/>
    <w:rsid w:val="009F777F"/>
    <w:rsid w:val="00A001F3"/>
    <w:rsid w:val="00A0038B"/>
    <w:rsid w:val="00A00D26"/>
    <w:rsid w:val="00A012F3"/>
    <w:rsid w:val="00A0164D"/>
    <w:rsid w:val="00A033BA"/>
    <w:rsid w:val="00A0345F"/>
    <w:rsid w:val="00A0652C"/>
    <w:rsid w:val="00A114C5"/>
    <w:rsid w:val="00A11FED"/>
    <w:rsid w:val="00A141DF"/>
    <w:rsid w:val="00A155B0"/>
    <w:rsid w:val="00A213DA"/>
    <w:rsid w:val="00A23B40"/>
    <w:rsid w:val="00A24F43"/>
    <w:rsid w:val="00A27900"/>
    <w:rsid w:val="00A27D9C"/>
    <w:rsid w:val="00A308B1"/>
    <w:rsid w:val="00A3325E"/>
    <w:rsid w:val="00A34961"/>
    <w:rsid w:val="00A35244"/>
    <w:rsid w:val="00A406AE"/>
    <w:rsid w:val="00A42876"/>
    <w:rsid w:val="00A437B4"/>
    <w:rsid w:val="00A43E2D"/>
    <w:rsid w:val="00A451CA"/>
    <w:rsid w:val="00A47651"/>
    <w:rsid w:val="00A47A06"/>
    <w:rsid w:val="00A50B5E"/>
    <w:rsid w:val="00A53F5E"/>
    <w:rsid w:val="00A54C41"/>
    <w:rsid w:val="00A54DA0"/>
    <w:rsid w:val="00A61B78"/>
    <w:rsid w:val="00A63EDF"/>
    <w:rsid w:val="00A64AF4"/>
    <w:rsid w:val="00A65CE0"/>
    <w:rsid w:val="00A67CB8"/>
    <w:rsid w:val="00A72877"/>
    <w:rsid w:val="00A73A6E"/>
    <w:rsid w:val="00A74130"/>
    <w:rsid w:val="00A74E1E"/>
    <w:rsid w:val="00A754E1"/>
    <w:rsid w:val="00A757DA"/>
    <w:rsid w:val="00A75D80"/>
    <w:rsid w:val="00A76672"/>
    <w:rsid w:val="00A77367"/>
    <w:rsid w:val="00A7797D"/>
    <w:rsid w:val="00A77A3B"/>
    <w:rsid w:val="00A8042E"/>
    <w:rsid w:val="00A8162D"/>
    <w:rsid w:val="00A81E9E"/>
    <w:rsid w:val="00A82A27"/>
    <w:rsid w:val="00A8474A"/>
    <w:rsid w:val="00A9085E"/>
    <w:rsid w:val="00A913FC"/>
    <w:rsid w:val="00A91A95"/>
    <w:rsid w:val="00A92217"/>
    <w:rsid w:val="00A950C6"/>
    <w:rsid w:val="00A9515B"/>
    <w:rsid w:val="00A956EE"/>
    <w:rsid w:val="00A95917"/>
    <w:rsid w:val="00AA1B67"/>
    <w:rsid w:val="00AA2A04"/>
    <w:rsid w:val="00AA3745"/>
    <w:rsid w:val="00AA547E"/>
    <w:rsid w:val="00AA577A"/>
    <w:rsid w:val="00AA589B"/>
    <w:rsid w:val="00AA5A0B"/>
    <w:rsid w:val="00AA6718"/>
    <w:rsid w:val="00AA6C90"/>
    <w:rsid w:val="00AA727D"/>
    <w:rsid w:val="00AB0C25"/>
    <w:rsid w:val="00AB2D38"/>
    <w:rsid w:val="00AB41EC"/>
    <w:rsid w:val="00AB4EFA"/>
    <w:rsid w:val="00AB6015"/>
    <w:rsid w:val="00AB7B53"/>
    <w:rsid w:val="00AC02FD"/>
    <w:rsid w:val="00AC0E25"/>
    <w:rsid w:val="00AC4920"/>
    <w:rsid w:val="00AC53A0"/>
    <w:rsid w:val="00AC63B0"/>
    <w:rsid w:val="00AD0041"/>
    <w:rsid w:val="00AD12D6"/>
    <w:rsid w:val="00AD1334"/>
    <w:rsid w:val="00AD1529"/>
    <w:rsid w:val="00AD5421"/>
    <w:rsid w:val="00AD5600"/>
    <w:rsid w:val="00AD6E7D"/>
    <w:rsid w:val="00AD73D3"/>
    <w:rsid w:val="00AD774C"/>
    <w:rsid w:val="00AD7F40"/>
    <w:rsid w:val="00AE0680"/>
    <w:rsid w:val="00AE08C7"/>
    <w:rsid w:val="00AE11E0"/>
    <w:rsid w:val="00AE146E"/>
    <w:rsid w:val="00AE49CD"/>
    <w:rsid w:val="00AE71D2"/>
    <w:rsid w:val="00AF06A0"/>
    <w:rsid w:val="00AF08FA"/>
    <w:rsid w:val="00AF1FEB"/>
    <w:rsid w:val="00AF2730"/>
    <w:rsid w:val="00AF2986"/>
    <w:rsid w:val="00AF34C9"/>
    <w:rsid w:val="00AF46B8"/>
    <w:rsid w:val="00AF5BFB"/>
    <w:rsid w:val="00AF5E27"/>
    <w:rsid w:val="00B01D73"/>
    <w:rsid w:val="00B01EBB"/>
    <w:rsid w:val="00B02FEA"/>
    <w:rsid w:val="00B04776"/>
    <w:rsid w:val="00B05EC8"/>
    <w:rsid w:val="00B06682"/>
    <w:rsid w:val="00B100BA"/>
    <w:rsid w:val="00B152B2"/>
    <w:rsid w:val="00B176C1"/>
    <w:rsid w:val="00B17CDD"/>
    <w:rsid w:val="00B20D9B"/>
    <w:rsid w:val="00B217BF"/>
    <w:rsid w:val="00B21EC7"/>
    <w:rsid w:val="00B24EA2"/>
    <w:rsid w:val="00B26BFF"/>
    <w:rsid w:val="00B27058"/>
    <w:rsid w:val="00B27148"/>
    <w:rsid w:val="00B30EAD"/>
    <w:rsid w:val="00B3119F"/>
    <w:rsid w:val="00B319AC"/>
    <w:rsid w:val="00B31BCD"/>
    <w:rsid w:val="00B32E2A"/>
    <w:rsid w:val="00B3370E"/>
    <w:rsid w:val="00B34E16"/>
    <w:rsid w:val="00B41FE7"/>
    <w:rsid w:val="00B4433F"/>
    <w:rsid w:val="00B44D10"/>
    <w:rsid w:val="00B45F01"/>
    <w:rsid w:val="00B460DE"/>
    <w:rsid w:val="00B46C00"/>
    <w:rsid w:val="00B50AB5"/>
    <w:rsid w:val="00B5189C"/>
    <w:rsid w:val="00B51FE6"/>
    <w:rsid w:val="00B5236B"/>
    <w:rsid w:val="00B53F2F"/>
    <w:rsid w:val="00B55256"/>
    <w:rsid w:val="00B568FC"/>
    <w:rsid w:val="00B63F66"/>
    <w:rsid w:val="00B65157"/>
    <w:rsid w:val="00B6535B"/>
    <w:rsid w:val="00B65E16"/>
    <w:rsid w:val="00B71187"/>
    <w:rsid w:val="00B7143A"/>
    <w:rsid w:val="00B72354"/>
    <w:rsid w:val="00B74CFA"/>
    <w:rsid w:val="00B75688"/>
    <w:rsid w:val="00B75941"/>
    <w:rsid w:val="00B80446"/>
    <w:rsid w:val="00B8142B"/>
    <w:rsid w:val="00B81EF2"/>
    <w:rsid w:val="00B835CC"/>
    <w:rsid w:val="00B8370F"/>
    <w:rsid w:val="00B83812"/>
    <w:rsid w:val="00B86DE4"/>
    <w:rsid w:val="00B878B6"/>
    <w:rsid w:val="00B907B3"/>
    <w:rsid w:val="00B91101"/>
    <w:rsid w:val="00B91983"/>
    <w:rsid w:val="00B92674"/>
    <w:rsid w:val="00B92FCD"/>
    <w:rsid w:val="00B9378E"/>
    <w:rsid w:val="00B93E00"/>
    <w:rsid w:val="00B95A7A"/>
    <w:rsid w:val="00B96E75"/>
    <w:rsid w:val="00B976BF"/>
    <w:rsid w:val="00B97959"/>
    <w:rsid w:val="00B97A2E"/>
    <w:rsid w:val="00BA2003"/>
    <w:rsid w:val="00BA2294"/>
    <w:rsid w:val="00BA229F"/>
    <w:rsid w:val="00BA2622"/>
    <w:rsid w:val="00BA2EAF"/>
    <w:rsid w:val="00BA3807"/>
    <w:rsid w:val="00BA3D37"/>
    <w:rsid w:val="00BA4647"/>
    <w:rsid w:val="00BA4853"/>
    <w:rsid w:val="00BA4B10"/>
    <w:rsid w:val="00BA5691"/>
    <w:rsid w:val="00BA6415"/>
    <w:rsid w:val="00BA7846"/>
    <w:rsid w:val="00BA7EE3"/>
    <w:rsid w:val="00BB0FE2"/>
    <w:rsid w:val="00BB225F"/>
    <w:rsid w:val="00BB2862"/>
    <w:rsid w:val="00BB2FB2"/>
    <w:rsid w:val="00BB3D7E"/>
    <w:rsid w:val="00BC1FA2"/>
    <w:rsid w:val="00BC53DC"/>
    <w:rsid w:val="00BC575D"/>
    <w:rsid w:val="00BC750E"/>
    <w:rsid w:val="00BC7C5A"/>
    <w:rsid w:val="00BD3992"/>
    <w:rsid w:val="00BD64B5"/>
    <w:rsid w:val="00BE19E5"/>
    <w:rsid w:val="00BE3432"/>
    <w:rsid w:val="00BE4B5B"/>
    <w:rsid w:val="00BE4ED5"/>
    <w:rsid w:val="00BE4F09"/>
    <w:rsid w:val="00BE58BE"/>
    <w:rsid w:val="00BE6757"/>
    <w:rsid w:val="00BF03C6"/>
    <w:rsid w:val="00BF2B3D"/>
    <w:rsid w:val="00BF4F45"/>
    <w:rsid w:val="00BF5C34"/>
    <w:rsid w:val="00BF7A1E"/>
    <w:rsid w:val="00C0028B"/>
    <w:rsid w:val="00C002BE"/>
    <w:rsid w:val="00C00744"/>
    <w:rsid w:val="00C00E79"/>
    <w:rsid w:val="00C03085"/>
    <w:rsid w:val="00C03540"/>
    <w:rsid w:val="00C03CD0"/>
    <w:rsid w:val="00C03CF1"/>
    <w:rsid w:val="00C042DB"/>
    <w:rsid w:val="00C053AD"/>
    <w:rsid w:val="00C05D26"/>
    <w:rsid w:val="00C103F9"/>
    <w:rsid w:val="00C11BD9"/>
    <w:rsid w:val="00C1285D"/>
    <w:rsid w:val="00C12EC4"/>
    <w:rsid w:val="00C13BBB"/>
    <w:rsid w:val="00C14166"/>
    <w:rsid w:val="00C155B2"/>
    <w:rsid w:val="00C16D8D"/>
    <w:rsid w:val="00C16E8F"/>
    <w:rsid w:val="00C16FCD"/>
    <w:rsid w:val="00C20BD0"/>
    <w:rsid w:val="00C21A7B"/>
    <w:rsid w:val="00C22594"/>
    <w:rsid w:val="00C226A5"/>
    <w:rsid w:val="00C22DA4"/>
    <w:rsid w:val="00C2350F"/>
    <w:rsid w:val="00C238AC"/>
    <w:rsid w:val="00C2426F"/>
    <w:rsid w:val="00C24334"/>
    <w:rsid w:val="00C24ADE"/>
    <w:rsid w:val="00C253D8"/>
    <w:rsid w:val="00C26657"/>
    <w:rsid w:val="00C327E9"/>
    <w:rsid w:val="00C3288A"/>
    <w:rsid w:val="00C34522"/>
    <w:rsid w:val="00C349DF"/>
    <w:rsid w:val="00C35A1C"/>
    <w:rsid w:val="00C3700F"/>
    <w:rsid w:val="00C37238"/>
    <w:rsid w:val="00C3783F"/>
    <w:rsid w:val="00C37B22"/>
    <w:rsid w:val="00C40F1B"/>
    <w:rsid w:val="00C40FB5"/>
    <w:rsid w:val="00C426EC"/>
    <w:rsid w:val="00C47640"/>
    <w:rsid w:val="00C50B89"/>
    <w:rsid w:val="00C519A3"/>
    <w:rsid w:val="00C53AAD"/>
    <w:rsid w:val="00C54979"/>
    <w:rsid w:val="00C55946"/>
    <w:rsid w:val="00C60255"/>
    <w:rsid w:val="00C62501"/>
    <w:rsid w:val="00C6253D"/>
    <w:rsid w:val="00C62649"/>
    <w:rsid w:val="00C63F5B"/>
    <w:rsid w:val="00C6550E"/>
    <w:rsid w:val="00C679C4"/>
    <w:rsid w:val="00C70B04"/>
    <w:rsid w:val="00C71065"/>
    <w:rsid w:val="00C73945"/>
    <w:rsid w:val="00C73B18"/>
    <w:rsid w:val="00C748CC"/>
    <w:rsid w:val="00C76547"/>
    <w:rsid w:val="00C76AD3"/>
    <w:rsid w:val="00C84306"/>
    <w:rsid w:val="00C8449A"/>
    <w:rsid w:val="00C86661"/>
    <w:rsid w:val="00C92626"/>
    <w:rsid w:val="00C94443"/>
    <w:rsid w:val="00C94AFE"/>
    <w:rsid w:val="00C95AF1"/>
    <w:rsid w:val="00C95B4B"/>
    <w:rsid w:val="00CA1B9B"/>
    <w:rsid w:val="00CA4DA2"/>
    <w:rsid w:val="00CA6AF6"/>
    <w:rsid w:val="00CA6F81"/>
    <w:rsid w:val="00CA78C4"/>
    <w:rsid w:val="00CB10AF"/>
    <w:rsid w:val="00CB1473"/>
    <w:rsid w:val="00CB1BDE"/>
    <w:rsid w:val="00CB2501"/>
    <w:rsid w:val="00CB3429"/>
    <w:rsid w:val="00CB45E0"/>
    <w:rsid w:val="00CB596C"/>
    <w:rsid w:val="00CB5B2D"/>
    <w:rsid w:val="00CC06F2"/>
    <w:rsid w:val="00CC2050"/>
    <w:rsid w:val="00CC2337"/>
    <w:rsid w:val="00CC2DF1"/>
    <w:rsid w:val="00CC51A1"/>
    <w:rsid w:val="00CC5306"/>
    <w:rsid w:val="00CD2FD1"/>
    <w:rsid w:val="00CD322E"/>
    <w:rsid w:val="00CD46B8"/>
    <w:rsid w:val="00CD67F0"/>
    <w:rsid w:val="00CD6EDF"/>
    <w:rsid w:val="00CE45A8"/>
    <w:rsid w:val="00CE78F8"/>
    <w:rsid w:val="00CF0262"/>
    <w:rsid w:val="00CF543D"/>
    <w:rsid w:val="00CF6CD4"/>
    <w:rsid w:val="00D01CBF"/>
    <w:rsid w:val="00D02DB8"/>
    <w:rsid w:val="00D05793"/>
    <w:rsid w:val="00D06751"/>
    <w:rsid w:val="00D07275"/>
    <w:rsid w:val="00D1330E"/>
    <w:rsid w:val="00D13609"/>
    <w:rsid w:val="00D151F9"/>
    <w:rsid w:val="00D1659E"/>
    <w:rsid w:val="00D16952"/>
    <w:rsid w:val="00D174CB"/>
    <w:rsid w:val="00D17D46"/>
    <w:rsid w:val="00D22728"/>
    <w:rsid w:val="00D247BA"/>
    <w:rsid w:val="00D34272"/>
    <w:rsid w:val="00D359DA"/>
    <w:rsid w:val="00D400A7"/>
    <w:rsid w:val="00D4069E"/>
    <w:rsid w:val="00D40976"/>
    <w:rsid w:val="00D44E73"/>
    <w:rsid w:val="00D459A1"/>
    <w:rsid w:val="00D479BC"/>
    <w:rsid w:val="00D50743"/>
    <w:rsid w:val="00D5289B"/>
    <w:rsid w:val="00D53CED"/>
    <w:rsid w:val="00D547F0"/>
    <w:rsid w:val="00D54D9F"/>
    <w:rsid w:val="00D5782B"/>
    <w:rsid w:val="00D60B6F"/>
    <w:rsid w:val="00D60E64"/>
    <w:rsid w:val="00D61E4A"/>
    <w:rsid w:val="00D61EC8"/>
    <w:rsid w:val="00D65483"/>
    <w:rsid w:val="00D65AE7"/>
    <w:rsid w:val="00D666C5"/>
    <w:rsid w:val="00D66C06"/>
    <w:rsid w:val="00D6731D"/>
    <w:rsid w:val="00D67D23"/>
    <w:rsid w:val="00D718CE"/>
    <w:rsid w:val="00D73E73"/>
    <w:rsid w:val="00D746B7"/>
    <w:rsid w:val="00D75757"/>
    <w:rsid w:val="00D80DDA"/>
    <w:rsid w:val="00D8741C"/>
    <w:rsid w:val="00D8758C"/>
    <w:rsid w:val="00D87C36"/>
    <w:rsid w:val="00D93941"/>
    <w:rsid w:val="00D955B7"/>
    <w:rsid w:val="00D960A5"/>
    <w:rsid w:val="00D968DB"/>
    <w:rsid w:val="00DA0810"/>
    <w:rsid w:val="00DA1B37"/>
    <w:rsid w:val="00DA1CEE"/>
    <w:rsid w:val="00DA1DA9"/>
    <w:rsid w:val="00DA243A"/>
    <w:rsid w:val="00DA25E5"/>
    <w:rsid w:val="00DA2875"/>
    <w:rsid w:val="00DA3443"/>
    <w:rsid w:val="00DB01CE"/>
    <w:rsid w:val="00DB0302"/>
    <w:rsid w:val="00DB0F18"/>
    <w:rsid w:val="00DB1053"/>
    <w:rsid w:val="00DB2735"/>
    <w:rsid w:val="00DB3118"/>
    <w:rsid w:val="00DB3A75"/>
    <w:rsid w:val="00DB4170"/>
    <w:rsid w:val="00DB47E3"/>
    <w:rsid w:val="00DB5E7A"/>
    <w:rsid w:val="00DB6E1A"/>
    <w:rsid w:val="00DB789F"/>
    <w:rsid w:val="00DB7FEE"/>
    <w:rsid w:val="00DC078E"/>
    <w:rsid w:val="00DC0B09"/>
    <w:rsid w:val="00DC2B83"/>
    <w:rsid w:val="00DC650A"/>
    <w:rsid w:val="00DC7080"/>
    <w:rsid w:val="00DD052B"/>
    <w:rsid w:val="00DD0FB2"/>
    <w:rsid w:val="00DD1DC8"/>
    <w:rsid w:val="00DD3192"/>
    <w:rsid w:val="00DD4126"/>
    <w:rsid w:val="00DD4617"/>
    <w:rsid w:val="00DD49E6"/>
    <w:rsid w:val="00DD4EFC"/>
    <w:rsid w:val="00DD4FC7"/>
    <w:rsid w:val="00DD562E"/>
    <w:rsid w:val="00DD6ADE"/>
    <w:rsid w:val="00DD6D7A"/>
    <w:rsid w:val="00DE0D1E"/>
    <w:rsid w:val="00DE10AB"/>
    <w:rsid w:val="00DE313F"/>
    <w:rsid w:val="00DE4895"/>
    <w:rsid w:val="00DE7F2E"/>
    <w:rsid w:val="00DF0262"/>
    <w:rsid w:val="00DF2007"/>
    <w:rsid w:val="00DF2A92"/>
    <w:rsid w:val="00DF535C"/>
    <w:rsid w:val="00E0093C"/>
    <w:rsid w:val="00E00E60"/>
    <w:rsid w:val="00E03688"/>
    <w:rsid w:val="00E04187"/>
    <w:rsid w:val="00E051E7"/>
    <w:rsid w:val="00E0536F"/>
    <w:rsid w:val="00E0557B"/>
    <w:rsid w:val="00E0628A"/>
    <w:rsid w:val="00E062C5"/>
    <w:rsid w:val="00E105E8"/>
    <w:rsid w:val="00E106B8"/>
    <w:rsid w:val="00E10B92"/>
    <w:rsid w:val="00E11B69"/>
    <w:rsid w:val="00E12A8D"/>
    <w:rsid w:val="00E13E3B"/>
    <w:rsid w:val="00E15530"/>
    <w:rsid w:val="00E15C44"/>
    <w:rsid w:val="00E20D37"/>
    <w:rsid w:val="00E24CEF"/>
    <w:rsid w:val="00E265AD"/>
    <w:rsid w:val="00E2694E"/>
    <w:rsid w:val="00E300D3"/>
    <w:rsid w:val="00E31C0C"/>
    <w:rsid w:val="00E32792"/>
    <w:rsid w:val="00E33565"/>
    <w:rsid w:val="00E33973"/>
    <w:rsid w:val="00E35022"/>
    <w:rsid w:val="00E371E6"/>
    <w:rsid w:val="00E37340"/>
    <w:rsid w:val="00E37656"/>
    <w:rsid w:val="00E37AF3"/>
    <w:rsid w:val="00E41030"/>
    <w:rsid w:val="00E4133E"/>
    <w:rsid w:val="00E41ECB"/>
    <w:rsid w:val="00E42B28"/>
    <w:rsid w:val="00E42C7B"/>
    <w:rsid w:val="00E450EB"/>
    <w:rsid w:val="00E4603C"/>
    <w:rsid w:val="00E47004"/>
    <w:rsid w:val="00E535DF"/>
    <w:rsid w:val="00E53787"/>
    <w:rsid w:val="00E56CC3"/>
    <w:rsid w:val="00E579E3"/>
    <w:rsid w:val="00E61741"/>
    <w:rsid w:val="00E62B7C"/>
    <w:rsid w:val="00E6353E"/>
    <w:rsid w:val="00E672B8"/>
    <w:rsid w:val="00E70F85"/>
    <w:rsid w:val="00E7224B"/>
    <w:rsid w:val="00E74622"/>
    <w:rsid w:val="00E77550"/>
    <w:rsid w:val="00E7762E"/>
    <w:rsid w:val="00E77F63"/>
    <w:rsid w:val="00E80312"/>
    <w:rsid w:val="00E80CAE"/>
    <w:rsid w:val="00E81E29"/>
    <w:rsid w:val="00E82894"/>
    <w:rsid w:val="00E836A9"/>
    <w:rsid w:val="00E85ED3"/>
    <w:rsid w:val="00E865AC"/>
    <w:rsid w:val="00E86B83"/>
    <w:rsid w:val="00E86C98"/>
    <w:rsid w:val="00E874A6"/>
    <w:rsid w:val="00E941C4"/>
    <w:rsid w:val="00E96385"/>
    <w:rsid w:val="00E96656"/>
    <w:rsid w:val="00E96DAF"/>
    <w:rsid w:val="00EA06A3"/>
    <w:rsid w:val="00EA13CA"/>
    <w:rsid w:val="00EA14DE"/>
    <w:rsid w:val="00EA2AA7"/>
    <w:rsid w:val="00EA437D"/>
    <w:rsid w:val="00EA491B"/>
    <w:rsid w:val="00EA5556"/>
    <w:rsid w:val="00EA6EED"/>
    <w:rsid w:val="00EA78A0"/>
    <w:rsid w:val="00EA7EE3"/>
    <w:rsid w:val="00EB022B"/>
    <w:rsid w:val="00EB0D33"/>
    <w:rsid w:val="00EB1162"/>
    <w:rsid w:val="00EB3CB7"/>
    <w:rsid w:val="00EB5281"/>
    <w:rsid w:val="00EB6253"/>
    <w:rsid w:val="00EB68CF"/>
    <w:rsid w:val="00EB7852"/>
    <w:rsid w:val="00EC0BEF"/>
    <w:rsid w:val="00EC1BA5"/>
    <w:rsid w:val="00EC3389"/>
    <w:rsid w:val="00EC3C05"/>
    <w:rsid w:val="00EC6242"/>
    <w:rsid w:val="00EC64C0"/>
    <w:rsid w:val="00EC799D"/>
    <w:rsid w:val="00ED1B5F"/>
    <w:rsid w:val="00ED1C08"/>
    <w:rsid w:val="00ED2175"/>
    <w:rsid w:val="00ED4315"/>
    <w:rsid w:val="00ED57BD"/>
    <w:rsid w:val="00ED69D4"/>
    <w:rsid w:val="00ED7A55"/>
    <w:rsid w:val="00EE19B6"/>
    <w:rsid w:val="00EE2B54"/>
    <w:rsid w:val="00EE3B68"/>
    <w:rsid w:val="00EE3CD3"/>
    <w:rsid w:val="00EE49F5"/>
    <w:rsid w:val="00EE532A"/>
    <w:rsid w:val="00EE6200"/>
    <w:rsid w:val="00EE7085"/>
    <w:rsid w:val="00EF078F"/>
    <w:rsid w:val="00EF3373"/>
    <w:rsid w:val="00EF44AD"/>
    <w:rsid w:val="00EF45C9"/>
    <w:rsid w:val="00EF4CCC"/>
    <w:rsid w:val="00EF6167"/>
    <w:rsid w:val="00F00933"/>
    <w:rsid w:val="00F00E75"/>
    <w:rsid w:val="00F012C7"/>
    <w:rsid w:val="00F015D0"/>
    <w:rsid w:val="00F030BF"/>
    <w:rsid w:val="00F03490"/>
    <w:rsid w:val="00F06D07"/>
    <w:rsid w:val="00F07DA5"/>
    <w:rsid w:val="00F07E0D"/>
    <w:rsid w:val="00F1053B"/>
    <w:rsid w:val="00F11D9A"/>
    <w:rsid w:val="00F123E0"/>
    <w:rsid w:val="00F136D6"/>
    <w:rsid w:val="00F14F6A"/>
    <w:rsid w:val="00F1596D"/>
    <w:rsid w:val="00F15BDD"/>
    <w:rsid w:val="00F16426"/>
    <w:rsid w:val="00F16905"/>
    <w:rsid w:val="00F17C0D"/>
    <w:rsid w:val="00F22A5C"/>
    <w:rsid w:val="00F22B41"/>
    <w:rsid w:val="00F2337E"/>
    <w:rsid w:val="00F233EE"/>
    <w:rsid w:val="00F235C0"/>
    <w:rsid w:val="00F26458"/>
    <w:rsid w:val="00F2696E"/>
    <w:rsid w:val="00F26E52"/>
    <w:rsid w:val="00F311F4"/>
    <w:rsid w:val="00F31707"/>
    <w:rsid w:val="00F31E83"/>
    <w:rsid w:val="00F33958"/>
    <w:rsid w:val="00F33FBE"/>
    <w:rsid w:val="00F35842"/>
    <w:rsid w:val="00F36048"/>
    <w:rsid w:val="00F37957"/>
    <w:rsid w:val="00F379AC"/>
    <w:rsid w:val="00F37D26"/>
    <w:rsid w:val="00F40647"/>
    <w:rsid w:val="00F446D3"/>
    <w:rsid w:val="00F46412"/>
    <w:rsid w:val="00F478B1"/>
    <w:rsid w:val="00F514A4"/>
    <w:rsid w:val="00F5169D"/>
    <w:rsid w:val="00F524CC"/>
    <w:rsid w:val="00F52BA8"/>
    <w:rsid w:val="00F5442F"/>
    <w:rsid w:val="00F55825"/>
    <w:rsid w:val="00F56107"/>
    <w:rsid w:val="00F57DB8"/>
    <w:rsid w:val="00F612A5"/>
    <w:rsid w:val="00F66108"/>
    <w:rsid w:val="00F662B3"/>
    <w:rsid w:val="00F67004"/>
    <w:rsid w:val="00F70D63"/>
    <w:rsid w:val="00F73EF6"/>
    <w:rsid w:val="00F74A76"/>
    <w:rsid w:val="00F759BC"/>
    <w:rsid w:val="00F766B8"/>
    <w:rsid w:val="00F77A4B"/>
    <w:rsid w:val="00F80F6B"/>
    <w:rsid w:val="00F85408"/>
    <w:rsid w:val="00F87E9E"/>
    <w:rsid w:val="00F90398"/>
    <w:rsid w:val="00F9181A"/>
    <w:rsid w:val="00F9237D"/>
    <w:rsid w:val="00F92B85"/>
    <w:rsid w:val="00F933DD"/>
    <w:rsid w:val="00F94B90"/>
    <w:rsid w:val="00F954B0"/>
    <w:rsid w:val="00F97478"/>
    <w:rsid w:val="00FA1D0E"/>
    <w:rsid w:val="00FA2C61"/>
    <w:rsid w:val="00FA525F"/>
    <w:rsid w:val="00FA7ACE"/>
    <w:rsid w:val="00FA7BFA"/>
    <w:rsid w:val="00FB18CC"/>
    <w:rsid w:val="00FB24C8"/>
    <w:rsid w:val="00FB2EF1"/>
    <w:rsid w:val="00FB321D"/>
    <w:rsid w:val="00FB4926"/>
    <w:rsid w:val="00FB4D6B"/>
    <w:rsid w:val="00FB5317"/>
    <w:rsid w:val="00FB612E"/>
    <w:rsid w:val="00FB7645"/>
    <w:rsid w:val="00FC23F2"/>
    <w:rsid w:val="00FC2CA1"/>
    <w:rsid w:val="00FC4602"/>
    <w:rsid w:val="00FC7181"/>
    <w:rsid w:val="00FC7208"/>
    <w:rsid w:val="00FD0E30"/>
    <w:rsid w:val="00FD38B4"/>
    <w:rsid w:val="00FE0536"/>
    <w:rsid w:val="00FE0F06"/>
    <w:rsid w:val="00FE11F4"/>
    <w:rsid w:val="00FE384F"/>
    <w:rsid w:val="00FE3EBA"/>
    <w:rsid w:val="00FE5D2F"/>
    <w:rsid w:val="00FE6EE0"/>
    <w:rsid w:val="00FF1317"/>
    <w:rsid w:val="00FF16E0"/>
    <w:rsid w:val="00FF2A9B"/>
    <w:rsid w:val="00FF40C7"/>
    <w:rsid w:val="00FF7231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qFormat="1"/>
    <w:lsdException w:name="heading 3" w:locked="1" w:uiPriority="9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uiPriority="99"/>
    <w:lsdException w:name="Subtitle" w:locked="1" w:qFormat="1"/>
    <w:lsdException w:name="Body Text 2" w:uiPriority="99"/>
    <w:lsdException w:name="Body Text Indent 2" w:uiPriority="99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53D8"/>
    <w:pPr>
      <w:spacing w:before="100" w:after="100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253D8"/>
    <w:pPr>
      <w:keepNext/>
      <w:keepLines/>
      <w:pageBreakBefore/>
      <w:suppressLineNumbers/>
      <w:suppressAutoHyphens/>
      <w:spacing w:before="360" w:after="1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C0000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421F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B2E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30B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759B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250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6C0000"/>
    <w:rPr>
      <w:b/>
      <w:bCs/>
      <w:iCs/>
      <w:sz w:val="24"/>
      <w:szCs w:val="28"/>
    </w:rPr>
  </w:style>
  <w:style w:type="character" w:customStyle="1" w:styleId="30">
    <w:name w:val="Заголовок 3 Знак"/>
    <w:aliases w:val="ПодЗаголовок Знак"/>
    <w:link w:val="3"/>
    <w:uiPriority w:val="99"/>
    <w:locked/>
    <w:rsid w:val="00C625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B2EF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C625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C62501"/>
    <w:rPr>
      <w:rFonts w:ascii="Calibri" w:hAnsi="Calibri" w:cs="Calibri"/>
      <w:b/>
      <w:bCs/>
    </w:rPr>
  </w:style>
  <w:style w:type="character" w:styleId="a4">
    <w:name w:val="Hyperlink"/>
    <w:uiPriority w:val="99"/>
    <w:rsid w:val="00C253D8"/>
    <w:rPr>
      <w:color w:val="0000FF"/>
      <w:u w:val="single"/>
    </w:rPr>
  </w:style>
  <w:style w:type="paragraph" w:customStyle="1" w:styleId="11">
    <w:name w:val="Основной текст1"/>
    <w:basedOn w:val="a0"/>
    <w:uiPriority w:val="99"/>
    <w:rsid w:val="00C253D8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paragraph" w:styleId="12">
    <w:name w:val="toc 1"/>
    <w:basedOn w:val="a0"/>
    <w:next w:val="a0"/>
    <w:autoRedefine/>
    <w:uiPriority w:val="39"/>
    <w:rsid w:val="005A07D9"/>
    <w:pPr>
      <w:tabs>
        <w:tab w:val="right" w:leader="dot" w:pos="9214"/>
      </w:tabs>
      <w:spacing w:before="0" w:after="0"/>
      <w:ind w:right="139"/>
    </w:pPr>
    <w:rPr>
      <w:rFonts w:cs="Book Antiqua"/>
      <w:b/>
      <w:bCs/>
      <w:noProof/>
    </w:rPr>
  </w:style>
  <w:style w:type="paragraph" w:styleId="21">
    <w:name w:val="toc 2"/>
    <w:basedOn w:val="a0"/>
    <w:next w:val="a0"/>
    <w:autoRedefine/>
    <w:uiPriority w:val="39"/>
    <w:rsid w:val="009D3ADF"/>
    <w:pPr>
      <w:tabs>
        <w:tab w:val="right" w:leader="dot" w:pos="9214"/>
      </w:tabs>
      <w:spacing w:before="0" w:after="120" w:line="360" w:lineRule="auto"/>
      <w:ind w:right="281"/>
      <w:jc w:val="center"/>
      <w:outlineLvl w:val="0"/>
    </w:pPr>
    <w:rPr>
      <w:b/>
      <w:bCs/>
      <w:noProof/>
      <w:sz w:val="28"/>
      <w:szCs w:val="28"/>
    </w:rPr>
  </w:style>
  <w:style w:type="paragraph" w:styleId="22">
    <w:name w:val="Body Text Indent 2"/>
    <w:basedOn w:val="a0"/>
    <w:link w:val="23"/>
    <w:uiPriority w:val="99"/>
    <w:rsid w:val="00C253D8"/>
    <w:pPr>
      <w:spacing w:before="0" w:after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locked/>
    <w:rsid w:val="00C62501"/>
    <w:rPr>
      <w:sz w:val="24"/>
      <w:szCs w:val="24"/>
    </w:rPr>
  </w:style>
  <w:style w:type="paragraph" w:styleId="24">
    <w:name w:val="Body Text 2"/>
    <w:basedOn w:val="a0"/>
    <w:link w:val="25"/>
    <w:rsid w:val="00C253D8"/>
    <w:pPr>
      <w:tabs>
        <w:tab w:val="left" w:pos="-3675"/>
      </w:tabs>
      <w:spacing w:before="0" w:after="0"/>
      <w:jc w:val="both"/>
    </w:pPr>
  </w:style>
  <w:style w:type="character" w:customStyle="1" w:styleId="25">
    <w:name w:val="Основной текст 2 Знак"/>
    <w:link w:val="24"/>
    <w:semiHidden/>
    <w:locked/>
    <w:rsid w:val="00C62501"/>
    <w:rPr>
      <w:sz w:val="24"/>
      <w:szCs w:val="24"/>
    </w:rPr>
  </w:style>
  <w:style w:type="paragraph" w:customStyle="1" w:styleId="BodyTxt">
    <w:name w:val="Body Txt"/>
    <w:basedOn w:val="a0"/>
    <w:rsid w:val="00C253D8"/>
    <w:pPr>
      <w:spacing w:before="60" w:after="60"/>
      <w:ind w:firstLine="567"/>
      <w:jc w:val="both"/>
    </w:pPr>
    <w:rPr>
      <w:rFonts w:ascii="Thames A" w:hAnsi="Thames A" w:cs="Thames A"/>
    </w:rPr>
  </w:style>
  <w:style w:type="paragraph" w:styleId="a5">
    <w:name w:val="Body Text"/>
    <w:basedOn w:val="a0"/>
    <w:link w:val="a6"/>
    <w:uiPriority w:val="99"/>
    <w:rsid w:val="00A53F5E"/>
    <w:pPr>
      <w:spacing w:before="0" w:after="120"/>
    </w:pPr>
  </w:style>
  <w:style w:type="character" w:customStyle="1" w:styleId="a6">
    <w:name w:val="Основной текст Знак"/>
    <w:link w:val="a5"/>
    <w:uiPriority w:val="99"/>
    <w:locked/>
    <w:rsid w:val="00C62501"/>
    <w:rPr>
      <w:sz w:val="24"/>
      <w:szCs w:val="24"/>
    </w:rPr>
  </w:style>
  <w:style w:type="paragraph" w:styleId="a7">
    <w:name w:val="footnote text"/>
    <w:basedOn w:val="a0"/>
    <w:link w:val="a8"/>
    <w:semiHidden/>
    <w:rsid w:val="0096636C"/>
    <w:pPr>
      <w:spacing w:before="0" w:after="0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C62501"/>
    <w:rPr>
      <w:sz w:val="20"/>
      <w:szCs w:val="20"/>
    </w:rPr>
  </w:style>
  <w:style w:type="character" w:styleId="a9">
    <w:name w:val="footnote reference"/>
    <w:semiHidden/>
    <w:rsid w:val="0096636C"/>
    <w:rPr>
      <w:vertAlign w:val="superscript"/>
    </w:rPr>
  </w:style>
  <w:style w:type="paragraph" w:styleId="aa">
    <w:name w:val="Title"/>
    <w:basedOn w:val="a0"/>
    <w:link w:val="ab"/>
    <w:qFormat/>
    <w:rsid w:val="006F28A1"/>
    <w:pPr>
      <w:spacing w:before="0" w:after="0"/>
      <w:jc w:val="center"/>
    </w:pPr>
    <w:rPr>
      <w:rFonts w:ascii="Arial" w:hAnsi="Arial"/>
      <w:b/>
      <w:bCs/>
      <w:sz w:val="22"/>
      <w:szCs w:val="22"/>
    </w:rPr>
  </w:style>
  <w:style w:type="character" w:customStyle="1" w:styleId="ab">
    <w:name w:val="Название Знак"/>
    <w:link w:val="aa"/>
    <w:locked/>
    <w:rsid w:val="00D40976"/>
    <w:rPr>
      <w:rFonts w:ascii="Arial" w:hAnsi="Arial" w:cs="Arial"/>
      <w:b/>
      <w:bCs/>
      <w:sz w:val="22"/>
      <w:szCs w:val="22"/>
      <w:lang w:val="ru-RU" w:eastAsia="ru-RU"/>
    </w:rPr>
  </w:style>
  <w:style w:type="table" w:styleId="ac">
    <w:name w:val="Table Grid"/>
    <w:basedOn w:val="a2"/>
    <w:uiPriority w:val="59"/>
    <w:rsid w:val="00BC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0"/>
    <w:next w:val="a0"/>
    <w:autoRedefine/>
    <w:uiPriority w:val="39"/>
    <w:rsid w:val="00C053AD"/>
    <w:pPr>
      <w:tabs>
        <w:tab w:val="right" w:leader="dot" w:pos="9515"/>
      </w:tabs>
      <w:spacing w:before="0" w:after="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C053AD"/>
    <w:pPr>
      <w:spacing w:before="0" w:after="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265917"/>
    <w:pPr>
      <w:spacing w:before="0" w:after="0"/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265917"/>
    <w:pPr>
      <w:spacing w:before="0" w:after="0"/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265917"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265917"/>
    <w:pPr>
      <w:spacing w:before="0" w:after="0"/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265917"/>
    <w:pPr>
      <w:spacing w:before="0" w:after="0"/>
      <w:ind w:left="1680"/>
    </w:pPr>
    <w:rPr>
      <w:sz w:val="20"/>
      <w:szCs w:val="20"/>
    </w:rPr>
  </w:style>
  <w:style w:type="paragraph" w:styleId="32">
    <w:name w:val="Body Text Indent 3"/>
    <w:basedOn w:val="a0"/>
    <w:link w:val="33"/>
    <w:rsid w:val="00265917"/>
    <w:pPr>
      <w:spacing w:before="0"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semiHidden/>
    <w:locked/>
    <w:rsid w:val="00C62501"/>
    <w:rPr>
      <w:sz w:val="16"/>
      <w:szCs w:val="16"/>
    </w:rPr>
  </w:style>
  <w:style w:type="paragraph" w:styleId="ad">
    <w:name w:val="Normal (Web)"/>
    <w:basedOn w:val="a0"/>
    <w:rsid w:val="00760C9E"/>
    <w:pPr>
      <w:spacing w:beforeAutospacing="1" w:afterAutospacing="1"/>
    </w:pPr>
  </w:style>
  <w:style w:type="paragraph" w:customStyle="1" w:styleId="ae">
    <w:name w:val="Название таблицы"/>
    <w:basedOn w:val="a0"/>
    <w:rsid w:val="00530B92"/>
    <w:pPr>
      <w:keepNext/>
      <w:keepLines/>
      <w:snapToGrid w:val="0"/>
      <w:spacing w:before="120" w:after="0"/>
      <w:ind w:left="357" w:right="357" w:firstLine="720"/>
      <w:jc w:val="right"/>
    </w:pPr>
    <w:rPr>
      <w:rFonts w:ascii="Arial" w:hAnsi="Arial" w:cs="Arial"/>
      <w:b/>
      <w:bCs/>
    </w:rPr>
  </w:style>
  <w:style w:type="paragraph" w:customStyle="1" w:styleId="120">
    <w:name w:val="таблицы 12"/>
    <w:basedOn w:val="a0"/>
    <w:rsid w:val="00530B92"/>
    <w:pPr>
      <w:keepLines/>
      <w:snapToGrid w:val="0"/>
      <w:spacing w:before="0" w:after="0"/>
      <w:jc w:val="both"/>
    </w:pPr>
  </w:style>
  <w:style w:type="paragraph" w:customStyle="1" w:styleId="af">
    <w:name w:val="номер таблицы"/>
    <w:basedOn w:val="a0"/>
    <w:rsid w:val="00530B92"/>
    <w:pPr>
      <w:spacing w:before="120" w:after="60"/>
      <w:jc w:val="right"/>
    </w:pPr>
    <w:rPr>
      <w:b/>
      <w:bCs/>
    </w:rPr>
  </w:style>
  <w:style w:type="paragraph" w:styleId="af0">
    <w:name w:val="header"/>
    <w:aliases w:val="ВерхКолонтитул"/>
    <w:basedOn w:val="a0"/>
    <w:link w:val="af1"/>
    <w:uiPriority w:val="99"/>
    <w:rsid w:val="00530B92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aliases w:val="ВерхКолонтитул Знак"/>
    <w:link w:val="af0"/>
    <w:uiPriority w:val="99"/>
    <w:locked/>
    <w:rsid w:val="00C62501"/>
    <w:rPr>
      <w:sz w:val="24"/>
      <w:szCs w:val="24"/>
    </w:rPr>
  </w:style>
  <w:style w:type="character" w:styleId="af2">
    <w:name w:val="page number"/>
    <w:basedOn w:val="a1"/>
    <w:rsid w:val="003E6C70"/>
  </w:style>
  <w:style w:type="paragraph" w:styleId="af3">
    <w:name w:val="footer"/>
    <w:basedOn w:val="a0"/>
    <w:link w:val="af4"/>
    <w:uiPriority w:val="99"/>
    <w:rsid w:val="00745825"/>
    <w:pPr>
      <w:pBdr>
        <w:top w:val="single" w:sz="4" w:space="1" w:color="auto"/>
      </w:pBdr>
      <w:tabs>
        <w:tab w:val="center" w:pos="4677"/>
        <w:tab w:val="right" w:pos="9355"/>
      </w:tabs>
      <w:spacing w:before="0" w:after="0"/>
      <w:jc w:val="center"/>
    </w:pPr>
    <w:rPr>
      <w:rFonts w:ascii="Book Antiqua" w:hAnsi="Book Antiqua"/>
      <w:b/>
      <w:bCs/>
      <w:i/>
      <w:iCs/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745825"/>
    <w:rPr>
      <w:rFonts w:ascii="Book Antiqua" w:hAnsi="Book Antiqua" w:cs="Book Antiqua"/>
      <w:b/>
      <w:bCs/>
      <w:i/>
      <w:iCs/>
    </w:rPr>
  </w:style>
  <w:style w:type="paragraph" w:customStyle="1" w:styleId="Main">
    <w:name w:val="Main"/>
    <w:link w:val="Main0"/>
    <w:rsid w:val="002D09B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Main0">
    <w:name w:val="Main Знак"/>
    <w:link w:val="Main"/>
    <w:locked/>
    <w:rsid w:val="0085000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B35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 Indent"/>
    <w:basedOn w:val="a0"/>
    <w:link w:val="af6"/>
    <w:uiPriority w:val="99"/>
    <w:rsid w:val="00AC63B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locked/>
    <w:rsid w:val="00AC63B0"/>
    <w:rPr>
      <w:sz w:val="24"/>
      <w:szCs w:val="24"/>
    </w:rPr>
  </w:style>
  <w:style w:type="paragraph" w:customStyle="1" w:styleId="Normal">
    <w:name w:val="Normal Знак Знак"/>
    <w:rsid w:val="00AC63B0"/>
    <w:pPr>
      <w:spacing w:before="100" w:after="100"/>
      <w:jc w:val="both"/>
    </w:pPr>
    <w:rPr>
      <w:sz w:val="24"/>
      <w:szCs w:val="24"/>
    </w:rPr>
  </w:style>
  <w:style w:type="paragraph" w:styleId="af7">
    <w:name w:val="Balloon Text"/>
    <w:basedOn w:val="a0"/>
    <w:link w:val="af8"/>
    <w:semiHidden/>
    <w:rsid w:val="00745825"/>
    <w:pPr>
      <w:spacing w:before="0" w:after="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745825"/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C94AFE"/>
    <w:pPr>
      <w:spacing w:beforeAutospacing="1" w:afterAutospacing="1"/>
    </w:pPr>
  </w:style>
  <w:style w:type="table" w:customStyle="1" w:styleId="13">
    <w:name w:val="Стиль таблицы1"/>
    <w:basedOn w:val="ac"/>
    <w:rsid w:val="00C9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62">
    <w:name w:val="Знак Знак6"/>
    <w:locked/>
    <w:rsid w:val="00511FB0"/>
    <w:rPr>
      <w:rFonts w:cs="Times New Roman"/>
      <w:sz w:val="24"/>
      <w:szCs w:val="24"/>
    </w:rPr>
  </w:style>
  <w:style w:type="character" w:customStyle="1" w:styleId="34">
    <w:name w:val="Знак Знак3"/>
    <w:semiHidden/>
    <w:locked/>
    <w:rsid w:val="00C62649"/>
    <w:rPr>
      <w:rFonts w:cs="Times New Roman"/>
      <w:sz w:val="16"/>
      <w:szCs w:val="16"/>
    </w:rPr>
  </w:style>
  <w:style w:type="character" w:customStyle="1" w:styleId="70">
    <w:name w:val="Знак Знак7"/>
    <w:locked/>
    <w:rsid w:val="00AB7B53"/>
    <w:rPr>
      <w:rFonts w:cs="Times New Roman"/>
      <w:sz w:val="24"/>
      <w:szCs w:val="24"/>
    </w:rPr>
  </w:style>
  <w:style w:type="character" w:customStyle="1" w:styleId="121">
    <w:name w:val="Знак Знак12"/>
    <w:locked/>
    <w:rsid w:val="006D0DDD"/>
    <w:rPr>
      <w:rFonts w:ascii="Cambria" w:hAnsi="Cambria" w:cs="Times New Roman"/>
      <w:b/>
      <w:bCs/>
      <w:sz w:val="26"/>
      <w:szCs w:val="26"/>
    </w:rPr>
  </w:style>
  <w:style w:type="character" w:customStyle="1" w:styleId="80">
    <w:name w:val="Знак Знак8"/>
    <w:locked/>
    <w:rsid w:val="00F85408"/>
    <w:rPr>
      <w:rFonts w:cs="Times New Roman"/>
      <w:sz w:val="24"/>
      <w:szCs w:val="24"/>
    </w:rPr>
  </w:style>
  <w:style w:type="paragraph" w:customStyle="1" w:styleId="kreder">
    <w:name w:val="kreder"/>
    <w:rsid w:val="00E86B83"/>
    <w:pPr>
      <w:widowControl w:val="0"/>
      <w:spacing w:line="360" w:lineRule="atLeast"/>
      <w:ind w:firstLine="567"/>
    </w:pPr>
    <w:rPr>
      <w:rFonts w:ascii="Arial" w:hAnsi="Arial"/>
      <w:color w:val="000000"/>
      <w:sz w:val="24"/>
    </w:rPr>
  </w:style>
  <w:style w:type="character" w:customStyle="1" w:styleId="210">
    <w:name w:val="Основной текст 2 Знак1"/>
    <w:uiPriority w:val="99"/>
    <w:locked/>
    <w:rsid w:val="00527C16"/>
    <w:rPr>
      <w:rFonts w:cs="Times New Roman"/>
      <w:sz w:val="24"/>
      <w:szCs w:val="24"/>
    </w:rPr>
  </w:style>
  <w:style w:type="character" w:customStyle="1" w:styleId="26">
    <w:name w:val="Основной текст (2)"/>
    <w:basedOn w:val="a1"/>
    <w:rsid w:val="00971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2">
    <w:name w:val="Основной текст4"/>
    <w:basedOn w:val="a0"/>
    <w:rsid w:val="00971ABB"/>
    <w:pPr>
      <w:widowControl w:val="0"/>
      <w:shd w:val="clear" w:color="auto" w:fill="FFFFFF"/>
      <w:spacing w:before="0" w:after="0" w:line="0" w:lineRule="atLeast"/>
      <w:ind w:hanging="1760"/>
    </w:pPr>
    <w:rPr>
      <w:color w:val="000000"/>
      <w:sz w:val="27"/>
      <w:szCs w:val="27"/>
    </w:rPr>
  </w:style>
  <w:style w:type="character" w:customStyle="1" w:styleId="af9">
    <w:name w:val="Основной текст_"/>
    <w:basedOn w:val="a1"/>
    <w:link w:val="110"/>
    <w:rsid w:val="00700D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0"/>
    <w:link w:val="af9"/>
    <w:rsid w:val="00700D91"/>
    <w:pPr>
      <w:widowControl w:val="0"/>
      <w:shd w:val="clear" w:color="auto" w:fill="FFFFFF"/>
      <w:spacing w:before="0" w:after="0" w:line="326" w:lineRule="exact"/>
    </w:pPr>
    <w:rPr>
      <w:sz w:val="27"/>
      <w:szCs w:val="27"/>
    </w:rPr>
  </w:style>
  <w:style w:type="paragraph" w:customStyle="1" w:styleId="afa">
    <w:name w:val="Обычный нум. список"/>
    <w:basedOn w:val="a0"/>
    <w:link w:val="afb"/>
    <w:qFormat/>
    <w:rsid w:val="00EE2B54"/>
    <w:pPr>
      <w:suppressAutoHyphens/>
      <w:spacing w:before="45" w:after="0"/>
      <w:jc w:val="both"/>
    </w:pPr>
    <w:rPr>
      <w:sz w:val="28"/>
      <w:szCs w:val="28"/>
      <w:lang w:eastAsia="ar-SA"/>
    </w:rPr>
  </w:style>
  <w:style w:type="character" w:customStyle="1" w:styleId="afb">
    <w:name w:val="Обычный нум. список Знак"/>
    <w:basedOn w:val="a1"/>
    <w:link w:val="afa"/>
    <w:rsid w:val="00EE2B54"/>
    <w:rPr>
      <w:sz w:val="28"/>
      <w:szCs w:val="28"/>
      <w:lang w:eastAsia="ar-SA"/>
    </w:rPr>
  </w:style>
  <w:style w:type="paragraph" w:customStyle="1" w:styleId="afc">
    <w:name w:val="Обычный с первой строкой"/>
    <w:basedOn w:val="a0"/>
    <w:qFormat/>
    <w:rsid w:val="00EE2B54"/>
    <w:pPr>
      <w:suppressAutoHyphens/>
      <w:spacing w:before="0" w:after="0"/>
      <w:ind w:firstLine="567"/>
      <w:jc w:val="both"/>
    </w:pPr>
    <w:rPr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d"/>
    <w:qFormat/>
    <w:rsid w:val="00EE2B54"/>
    <w:pPr>
      <w:numPr>
        <w:ilvl w:val="1"/>
        <w:numId w:val="25"/>
      </w:numPr>
      <w:suppressAutoHyphens/>
      <w:spacing w:before="0" w:after="0"/>
      <w:jc w:val="both"/>
    </w:pPr>
    <w:rPr>
      <w:sz w:val="28"/>
      <w:szCs w:val="28"/>
      <w:lang w:eastAsia="ar-SA"/>
    </w:rPr>
  </w:style>
  <w:style w:type="character" w:customStyle="1" w:styleId="afd">
    <w:name w:val="Обычный маркер. список Знак"/>
    <w:basedOn w:val="a1"/>
    <w:link w:val="a"/>
    <w:rsid w:val="00EE2B54"/>
    <w:rPr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EE2B54"/>
    <w:pPr>
      <w:suppressAutoHyphens/>
      <w:spacing w:before="0" w:after="0"/>
      <w:jc w:val="right"/>
    </w:pPr>
    <w:rPr>
      <w:i/>
      <w:lang w:eastAsia="ar-SA"/>
    </w:rPr>
  </w:style>
  <w:style w:type="character" w:customStyle="1" w:styleId="-0">
    <w:name w:val="Таблица - номер Знак"/>
    <w:basedOn w:val="a1"/>
    <w:link w:val="-"/>
    <w:rsid w:val="00EE2B54"/>
    <w:rPr>
      <w:i/>
      <w:sz w:val="24"/>
      <w:szCs w:val="24"/>
      <w:lang w:eastAsia="ar-SA"/>
    </w:rPr>
  </w:style>
  <w:style w:type="paragraph" w:styleId="afe">
    <w:name w:val="List Paragraph"/>
    <w:basedOn w:val="a0"/>
    <w:uiPriority w:val="34"/>
    <w:qFormat/>
    <w:rsid w:val="00211D64"/>
    <w:pPr>
      <w:ind w:left="720"/>
      <w:contextualSpacing/>
    </w:pPr>
  </w:style>
  <w:style w:type="character" w:styleId="aff">
    <w:name w:val="FollowedHyperlink"/>
    <w:basedOn w:val="a1"/>
    <w:rsid w:val="005F1ACB"/>
    <w:rPr>
      <w:color w:val="800080"/>
      <w:u w:val="single"/>
    </w:rPr>
  </w:style>
  <w:style w:type="paragraph" w:customStyle="1" w:styleId="Default">
    <w:name w:val="Default"/>
    <w:rsid w:val="00BA46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1"/>
    <w:rsid w:val="00556D08"/>
  </w:style>
  <w:style w:type="paragraph" w:styleId="aff0">
    <w:name w:val="TOC Heading"/>
    <w:basedOn w:val="1"/>
    <w:next w:val="a0"/>
    <w:uiPriority w:val="39"/>
    <w:semiHidden/>
    <w:unhideWhenUsed/>
    <w:qFormat/>
    <w:rsid w:val="00B4433F"/>
    <w:pPr>
      <w:pageBreakBefore w:val="0"/>
      <w:suppressLineNumbers w:val="0"/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f1">
    <w:name w:val="annotation reference"/>
    <w:basedOn w:val="a1"/>
    <w:rsid w:val="00372A4A"/>
    <w:rPr>
      <w:sz w:val="16"/>
      <w:szCs w:val="16"/>
    </w:rPr>
  </w:style>
  <w:style w:type="paragraph" w:styleId="aff2">
    <w:name w:val="annotation text"/>
    <w:basedOn w:val="a0"/>
    <w:link w:val="aff3"/>
    <w:rsid w:val="00372A4A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372A4A"/>
  </w:style>
  <w:style w:type="paragraph" w:styleId="aff4">
    <w:name w:val="annotation subject"/>
    <w:basedOn w:val="aff2"/>
    <w:next w:val="aff2"/>
    <w:link w:val="aff5"/>
    <w:rsid w:val="00372A4A"/>
    <w:rPr>
      <w:b/>
      <w:bCs/>
    </w:rPr>
  </w:style>
  <w:style w:type="character" w:customStyle="1" w:styleId="aff5">
    <w:name w:val="Тема примечания Знак"/>
    <w:basedOn w:val="aff3"/>
    <w:link w:val="aff4"/>
    <w:rsid w:val="00372A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qFormat="1"/>
    <w:lsdException w:name="heading 3" w:locked="1" w:uiPriority="9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uiPriority="99"/>
    <w:lsdException w:name="Subtitle" w:locked="1" w:qFormat="1"/>
    <w:lsdException w:name="Body Text 2" w:uiPriority="99"/>
    <w:lsdException w:name="Body Text Indent 2" w:uiPriority="99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53D8"/>
    <w:pPr>
      <w:spacing w:before="100" w:after="100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253D8"/>
    <w:pPr>
      <w:keepNext/>
      <w:keepLines/>
      <w:pageBreakBefore/>
      <w:suppressLineNumbers/>
      <w:suppressAutoHyphens/>
      <w:spacing w:before="360" w:after="1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C0000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421F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B2E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30B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759B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250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6C0000"/>
    <w:rPr>
      <w:b/>
      <w:bCs/>
      <w:iCs/>
      <w:sz w:val="24"/>
      <w:szCs w:val="28"/>
    </w:rPr>
  </w:style>
  <w:style w:type="character" w:customStyle="1" w:styleId="30">
    <w:name w:val="Заголовок 3 Знак"/>
    <w:aliases w:val="ПодЗаголовок Знак"/>
    <w:link w:val="3"/>
    <w:uiPriority w:val="99"/>
    <w:locked/>
    <w:rsid w:val="00C625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B2EF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C625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C62501"/>
    <w:rPr>
      <w:rFonts w:ascii="Calibri" w:hAnsi="Calibri" w:cs="Calibri"/>
      <w:b/>
      <w:bCs/>
    </w:rPr>
  </w:style>
  <w:style w:type="character" w:styleId="a4">
    <w:name w:val="Hyperlink"/>
    <w:uiPriority w:val="99"/>
    <w:rsid w:val="00C253D8"/>
    <w:rPr>
      <w:color w:val="0000FF"/>
      <w:u w:val="single"/>
    </w:rPr>
  </w:style>
  <w:style w:type="paragraph" w:customStyle="1" w:styleId="11">
    <w:name w:val="Основной текст1"/>
    <w:basedOn w:val="a0"/>
    <w:uiPriority w:val="99"/>
    <w:rsid w:val="00C253D8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paragraph" w:styleId="12">
    <w:name w:val="toc 1"/>
    <w:basedOn w:val="a0"/>
    <w:next w:val="a0"/>
    <w:autoRedefine/>
    <w:uiPriority w:val="39"/>
    <w:rsid w:val="005A07D9"/>
    <w:pPr>
      <w:tabs>
        <w:tab w:val="right" w:leader="dot" w:pos="9214"/>
      </w:tabs>
      <w:spacing w:before="0" w:after="0"/>
      <w:ind w:right="139"/>
    </w:pPr>
    <w:rPr>
      <w:rFonts w:cs="Book Antiqua"/>
      <w:b/>
      <w:bCs/>
      <w:noProof/>
    </w:rPr>
  </w:style>
  <w:style w:type="paragraph" w:styleId="21">
    <w:name w:val="toc 2"/>
    <w:basedOn w:val="a0"/>
    <w:next w:val="a0"/>
    <w:autoRedefine/>
    <w:uiPriority w:val="39"/>
    <w:rsid w:val="009D3ADF"/>
    <w:pPr>
      <w:tabs>
        <w:tab w:val="right" w:leader="dot" w:pos="9214"/>
      </w:tabs>
      <w:spacing w:before="0" w:after="120" w:line="360" w:lineRule="auto"/>
      <w:ind w:right="281"/>
      <w:jc w:val="center"/>
      <w:outlineLvl w:val="0"/>
    </w:pPr>
    <w:rPr>
      <w:b/>
      <w:bCs/>
      <w:noProof/>
      <w:sz w:val="28"/>
      <w:szCs w:val="28"/>
    </w:rPr>
  </w:style>
  <w:style w:type="paragraph" w:styleId="22">
    <w:name w:val="Body Text Indent 2"/>
    <w:basedOn w:val="a0"/>
    <w:link w:val="23"/>
    <w:uiPriority w:val="99"/>
    <w:rsid w:val="00C253D8"/>
    <w:pPr>
      <w:spacing w:before="0" w:after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locked/>
    <w:rsid w:val="00C62501"/>
    <w:rPr>
      <w:sz w:val="24"/>
      <w:szCs w:val="24"/>
    </w:rPr>
  </w:style>
  <w:style w:type="paragraph" w:styleId="24">
    <w:name w:val="Body Text 2"/>
    <w:basedOn w:val="a0"/>
    <w:link w:val="25"/>
    <w:rsid w:val="00C253D8"/>
    <w:pPr>
      <w:tabs>
        <w:tab w:val="left" w:pos="-3675"/>
      </w:tabs>
      <w:spacing w:before="0" w:after="0"/>
      <w:jc w:val="both"/>
    </w:pPr>
  </w:style>
  <w:style w:type="character" w:customStyle="1" w:styleId="25">
    <w:name w:val="Основной текст 2 Знак"/>
    <w:link w:val="24"/>
    <w:semiHidden/>
    <w:locked/>
    <w:rsid w:val="00C62501"/>
    <w:rPr>
      <w:sz w:val="24"/>
      <w:szCs w:val="24"/>
    </w:rPr>
  </w:style>
  <w:style w:type="paragraph" w:customStyle="1" w:styleId="BodyTxt">
    <w:name w:val="Body Txt"/>
    <w:basedOn w:val="a0"/>
    <w:rsid w:val="00C253D8"/>
    <w:pPr>
      <w:spacing w:before="60" w:after="60"/>
      <w:ind w:firstLine="567"/>
      <w:jc w:val="both"/>
    </w:pPr>
    <w:rPr>
      <w:rFonts w:ascii="Thames A" w:hAnsi="Thames A" w:cs="Thames A"/>
    </w:rPr>
  </w:style>
  <w:style w:type="paragraph" w:styleId="a5">
    <w:name w:val="Body Text"/>
    <w:basedOn w:val="a0"/>
    <w:link w:val="a6"/>
    <w:uiPriority w:val="99"/>
    <w:rsid w:val="00A53F5E"/>
    <w:pPr>
      <w:spacing w:before="0" w:after="120"/>
    </w:pPr>
  </w:style>
  <w:style w:type="character" w:customStyle="1" w:styleId="a6">
    <w:name w:val="Основной текст Знак"/>
    <w:link w:val="a5"/>
    <w:uiPriority w:val="99"/>
    <w:locked/>
    <w:rsid w:val="00C62501"/>
    <w:rPr>
      <w:sz w:val="24"/>
      <w:szCs w:val="24"/>
    </w:rPr>
  </w:style>
  <w:style w:type="paragraph" w:styleId="a7">
    <w:name w:val="footnote text"/>
    <w:basedOn w:val="a0"/>
    <w:link w:val="a8"/>
    <w:semiHidden/>
    <w:rsid w:val="0096636C"/>
    <w:pPr>
      <w:spacing w:before="0" w:after="0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C62501"/>
    <w:rPr>
      <w:sz w:val="20"/>
      <w:szCs w:val="20"/>
    </w:rPr>
  </w:style>
  <w:style w:type="character" w:styleId="a9">
    <w:name w:val="footnote reference"/>
    <w:semiHidden/>
    <w:rsid w:val="0096636C"/>
    <w:rPr>
      <w:vertAlign w:val="superscript"/>
    </w:rPr>
  </w:style>
  <w:style w:type="paragraph" w:styleId="aa">
    <w:name w:val="Title"/>
    <w:basedOn w:val="a0"/>
    <w:link w:val="ab"/>
    <w:qFormat/>
    <w:rsid w:val="006F28A1"/>
    <w:pPr>
      <w:spacing w:before="0" w:after="0"/>
      <w:jc w:val="center"/>
    </w:pPr>
    <w:rPr>
      <w:rFonts w:ascii="Arial" w:hAnsi="Arial"/>
      <w:b/>
      <w:bCs/>
      <w:sz w:val="22"/>
      <w:szCs w:val="22"/>
    </w:rPr>
  </w:style>
  <w:style w:type="character" w:customStyle="1" w:styleId="ab">
    <w:name w:val="Название Знак"/>
    <w:link w:val="aa"/>
    <w:locked/>
    <w:rsid w:val="00D40976"/>
    <w:rPr>
      <w:rFonts w:ascii="Arial" w:hAnsi="Arial" w:cs="Arial"/>
      <w:b/>
      <w:bCs/>
      <w:sz w:val="22"/>
      <w:szCs w:val="22"/>
      <w:lang w:val="ru-RU" w:eastAsia="ru-RU"/>
    </w:rPr>
  </w:style>
  <w:style w:type="table" w:styleId="ac">
    <w:name w:val="Table Grid"/>
    <w:basedOn w:val="a2"/>
    <w:uiPriority w:val="59"/>
    <w:rsid w:val="00BC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0"/>
    <w:next w:val="a0"/>
    <w:autoRedefine/>
    <w:uiPriority w:val="39"/>
    <w:rsid w:val="00C053AD"/>
    <w:pPr>
      <w:tabs>
        <w:tab w:val="right" w:leader="dot" w:pos="9515"/>
      </w:tabs>
      <w:spacing w:before="0" w:after="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C053AD"/>
    <w:pPr>
      <w:spacing w:before="0" w:after="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265917"/>
    <w:pPr>
      <w:spacing w:before="0" w:after="0"/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265917"/>
    <w:pPr>
      <w:spacing w:before="0" w:after="0"/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265917"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265917"/>
    <w:pPr>
      <w:spacing w:before="0" w:after="0"/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265917"/>
    <w:pPr>
      <w:spacing w:before="0" w:after="0"/>
      <w:ind w:left="1680"/>
    </w:pPr>
    <w:rPr>
      <w:sz w:val="20"/>
      <w:szCs w:val="20"/>
    </w:rPr>
  </w:style>
  <w:style w:type="paragraph" w:styleId="32">
    <w:name w:val="Body Text Indent 3"/>
    <w:basedOn w:val="a0"/>
    <w:link w:val="33"/>
    <w:rsid w:val="00265917"/>
    <w:pPr>
      <w:spacing w:before="0"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semiHidden/>
    <w:locked/>
    <w:rsid w:val="00C62501"/>
    <w:rPr>
      <w:sz w:val="16"/>
      <w:szCs w:val="16"/>
    </w:rPr>
  </w:style>
  <w:style w:type="paragraph" w:styleId="ad">
    <w:name w:val="Normal (Web)"/>
    <w:basedOn w:val="a0"/>
    <w:rsid w:val="00760C9E"/>
    <w:pPr>
      <w:spacing w:beforeAutospacing="1" w:afterAutospacing="1"/>
    </w:pPr>
  </w:style>
  <w:style w:type="paragraph" w:customStyle="1" w:styleId="ae">
    <w:name w:val="Название таблицы"/>
    <w:basedOn w:val="a0"/>
    <w:rsid w:val="00530B92"/>
    <w:pPr>
      <w:keepNext/>
      <w:keepLines/>
      <w:snapToGrid w:val="0"/>
      <w:spacing w:before="120" w:after="0"/>
      <w:ind w:left="357" w:right="357" w:firstLine="720"/>
      <w:jc w:val="right"/>
    </w:pPr>
    <w:rPr>
      <w:rFonts w:ascii="Arial" w:hAnsi="Arial" w:cs="Arial"/>
      <w:b/>
      <w:bCs/>
    </w:rPr>
  </w:style>
  <w:style w:type="paragraph" w:customStyle="1" w:styleId="120">
    <w:name w:val="таблицы 12"/>
    <w:basedOn w:val="a0"/>
    <w:rsid w:val="00530B92"/>
    <w:pPr>
      <w:keepLines/>
      <w:snapToGrid w:val="0"/>
      <w:spacing w:before="0" w:after="0"/>
      <w:jc w:val="both"/>
    </w:pPr>
  </w:style>
  <w:style w:type="paragraph" w:customStyle="1" w:styleId="af">
    <w:name w:val="номер таблицы"/>
    <w:basedOn w:val="a0"/>
    <w:rsid w:val="00530B92"/>
    <w:pPr>
      <w:spacing w:before="120" w:after="60"/>
      <w:jc w:val="right"/>
    </w:pPr>
    <w:rPr>
      <w:b/>
      <w:bCs/>
    </w:rPr>
  </w:style>
  <w:style w:type="paragraph" w:styleId="af0">
    <w:name w:val="header"/>
    <w:aliases w:val="ВерхКолонтитул"/>
    <w:basedOn w:val="a0"/>
    <w:link w:val="af1"/>
    <w:uiPriority w:val="99"/>
    <w:rsid w:val="00530B92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aliases w:val="ВерхКолонтитул Знак"/>
    <w:link w:val="af0"/>
    <w:uiPriority w:val="99"/>
    <w:locked/>
    <w:rsid w:val="00C62501"/>
    <w:rPr>
      <w:sz w:val="24"/>
      <w:szCs w:val="24"/>
    </w:rPr>
  </w:style>
  <w:style w:type="character" w:styleId="af2">
    <w:name w:val="page number"/>
    <w:basedOn w:val="a1"/>
    <w:rsid w:val="003E6C70"/>
  </w:style>
  <w:style w:type="paragraph" w:styleId="af3">
    <w:name w:val="footer"/>
    <w:basedOn w:val="a0"/>
    <w:link w:val="af4"/>
    <w:uiPriority w:val="99"/>
    <w:rsid w:val="00745825"/>
    <w:pPr>
      <w:pBdr>
        <w:top w:val="single" w:sz="4" w:space="1" w:color="auto"/>
      </w:pBdr>
      <w:tabs>
        <w:tab w:val="center" w:pos="4677"/>
        <w:tab w:val="right" w:pos="9355"/>
      </w:tabs>
      <w:spacing w:before="0" w:after="0"/>
      <w:jc w:val="center"/>
    </w:pPr>
    <w:rPr>
      <w:rFonts w:ascii="Book Antiqua" w:hAnsi="Book Antiqua"/>
      <w:b/>
      <w:bCs/>
      <w:i/>
      <w:iCs/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745825"/>
    <w:rPr>
      <w:rFonts w:ascii="Book Antiqua" w:hAnsi="Book Antiqua" w:cs="Book Antiqua"/>
      <w:b/>
      <w:bCs/>
      <w:i/>
      <w:iCs/>
    </w:rPr>
  </w:style>
  <w:style w:type="paragraph" w:customStyle="1" w:styleId="Main">
    <w:name w:val="Main"/>
    <w:link w:val="Main0"/>
    <w:rsid w:val="002D09B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Main0">
    <w:name w:val="Main Знак"/>
    <w:link w:val="Main"/>
    <w:locked/>
    <w:rsid w:val="0085000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B35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 Indent"/>
    <w:basedOn w:val="a0"/>
    <w:link w:val="af6"/>
    <w:uiPriority w:val="99"/>
    <w:rsid w:val="00AC63B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locked/>
    <w:rsid w:val="00AC63B0"/>
    <w:rPr>
      <w:sz w:val="24"/>
      <w:szCs w:val="24"/>
    </w:rPr>
  </w:style>
  <w:style w:type="paragraph" w:customStyle="1" w:styleId="Normal">
    <w:name w:val="Normal Знак Знак"/>
    <w:rsid w:val="00AC63B0"/>
    <w:pPr>
      <w:spacing w:before="100" w:after="100"/>
      <w:jc w:val="both"/>
    </w:pPr>
    <w:rPr>
      <w:sz w:val="24"/>
      <w:szCs w:val="24"/>
    </w:rPr>
  </w:style>
  <w:style w:type="paragraph" w:styleId="af7">
    <w:name w:val="Balloon Text"/>
    <w:basedOn w:val="a0"/>
    <w:link w:val="af8"/>
    <w:semiHidden/>
    <w:rsid w:val="00745825"/>
    <w:pPr>
      <w:spacing w:before="0" w:after="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745825"/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C94AFE"/>
    <w:pPr>
      <w:spacing w:beforeAutospacing="1" w:afterAutospacing="1"/>
    </w:pPr>
  </w:style>
  <w:style w:type="table" w:customStyle="1" w:styleId="13">
    <w:name w:val="Стиль таблицы1"/>
    <w:basedOn w:val="ac"/>
    <w:rsid w:val="00C9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62">
    <w:name w:val="Знак Знак6"/>
    <w:locked/>
    <w:rsid w:val="00511FB0"/>
    <w:rPr>
      <w:rFonts w:cs="Times New Roman"/>
      <w:sz w:val="24"/>
      <w:szCs w:val="24"/>
    </w:rPr>
  </w:style>
  <w:style w:type="character" w:customStyle="1" w:styleId="34">
    <w:name w:val="Знак Знак3"/>
    <w:semiHidden/>
    <w:locked/>
    <w:rsid w:val="00C62649"/>
    <w:rPr>
      <w:rFonts w:cs="Times New Roman"/>
      <w:sz w:val="16"/>
      <w:szCs w:val="16"/>
    </w:rPr>
  </w:style>
  <w:style w:type="character" w:customStyle="1" w:styleId="70">
    <w:name w:val="Знак Знак7"/>
    <w:locked/>
    <w:rsid w:val="00AB7B53"/>
    <w:rPr>
      <w:rFonts w:cs="Times New Roman"/>
      <w:sz w:val="24"/>
      <w:szCs w:val="24"/>
    </w:rPr>
  </w:style>
  <w:style w:type="character" w:customStyle="1" w:styleId="121">
    <w:name w:val="Знак Знак12"/>
    <w:locked/>
    <w:rsid w:val="006D0DDD"/>
    <w:rPr>
      <w:rFonts w:ascii="Cambria" w:hAnsi="Cambria" w:cs="Times New Roman"/>
      <w:b/>
      <w:bCs/>
      <w:sz w:val="26"/>
      <w:szCs w:val="26"/>
    </w:rPr>
  </w:style>
  <w:style w:type="character" w:customStyle="1" w:styleId="80">
    <w:name w:val="Знак Знак8"/>
    <w:locked/>
    <w:rsid w:val="00F85408"/>
    <w:rPr>
      <w:rFonts w:cs="Times New Roman"/>
      <w:sz w:val="24"/>
      <w:szCs w:val="24"/>
    </w:rPr>
  </w:style>
  <w:style w:type="paragraph" w:customStyle="1" w:styleId="kreder">
    <w:name w:val="kreder"/>
    <w:rsid w:val="00E86B83"/>
    <w:pPr>
      <w:widowControl w:val="0"/>
      <w:spacing w:line="360" w:lineRule="atLeast"/>
      <w:ind w:firstLine="567"/>
    </w:pPr>
    <w:rPr>
      <w:rFonts w:ascii="Arial" w:hAnsi="Arial"/>
      <w:color w:val="000000"/>
      <w:sz w:val="24"/>
    </w:rPr>
  </w:style>
  <w:style w:type="character" w:customStyle="1" w:styleId="210">
    <w:name w:val="Основной текст 2 Знак1"/>
    <w:uiPriority w:val="99"/>
    <w:locked/>
    <w:rsid w:val="00527C16"/>
    <w:rPr>
      <w:rFonts w:cs="Times New Roman"/>
      <w:sz w:val="24"/>
      <w:szCs w:val="24"/>
    </w:rPr>
  </w:style>
  <w:style w:type="character" w:customStyle="1" w:styleId="26">
    <w:name w:val="Основной текст (2)"/>
    <w:basedOn w:val="a1"/>
    <w:rsid w:val="00971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2">
    <w:name w:val="Основной текст4"/>
    <w:basedOn w:val="a0"/>
    <w:rsid w:val="00971ABB"/>
    <w:pPr>
      <w:widowControl w:val="0"/>
      <w:shd w:val="clear" w:color="auto" w:fill="FFFFFF"/>
      <w:spacing w:before="0" w:after="0" w:line="0" w:lineRule="atLeast"/>
      <w:ind w:hanging="1760"/>
    </w:pPr>
    <w:rPr>
      <w:color w:val="000000"/>
      <w:sz w:val="27"/>
      <w:szCs w:val="27"/>
    </w:rPr>
  </w:style>
  <w:style w:type="character" w:customStyle="1" w:styleId="af9">
    <w:name w:val="Основной текст_"/>
    <w:basedOn w:val="a1"/>
    <w:link w:val="110"/>
    <w:rsid w:val="00700D91"/>
    <w:rPr>
      <w:sz w:val="27"/>
      <w:szCs w:val="27"/>
      <w:shd w:val="clear" w:color="auto" w:fill="FFFFFF"/>
    </w:rPr>
  </w:style>
  <w:style w:type="paragraph" w:customStyle="1" w:styleId="110">
    <w:name w:val="Основной текст11"/>
    <w:basedOn w:val="a0"/>
    <w:link w:val="af9"/>
    <w:rsid w:val="00700D91"/>
    <w:pPr>
      <w:widowControl w:val="0"/>
      <w:shd w:val="clear" w:color="auto" w:fill="FFFFFF"/>
      <w:spacing w:before="0" w:after="0" w:line="326" w:lineRule="exact"/>
    </w:pPr>
    <w:rPr>
      <w:sz w:val="27"/>
      <w:szCs w:val="27"/>
    </w:rPr>
  </w:style>
  <w:style w:type="paragraph" w:customStyle="1" w:styleId="afa">
    <w:name w:val="Обычный нум. список"/>
    <w:basedOn w:val="a0"/>
    <w:link w:val="afb"/>
    <w:qFormat/>
    <w:rsid w:val="00EE2B54"/>
    <w:pPr>
      <w:suppressAutoHyphens/>
      <w:spacing w:before="45" w:after="0"/>
      <w:jc w:val="both"/>
    </w:pPr>
    <w:rPr>
      <w:sz w:val="28"/>
      <w:szCs w:val="28"/>
      <w:lang w:eastAsia="ar-SA"/>
    </w:rPr>
  </w:style>
  <w:style w:type="character" w:customStyle="1" w:styleId="afb">
    <w:name w:val="Обычный нум. список Знак"/>
    <w:basedOn w:val="a1"/>
    <w:link w:val="afa"/>
    <w:rsid w:val="00EE2B54"/>
    <w:rPr>
      <w:sz w:val="28"/>
      <w:szCs w:val="28"/>
      <w:lang w:eastAsia="ar-SA"/>
    </w:rPr>
  </w:style>
  <w:style w:type="paragraph" w:customStyle="1" w:styleId="afc">
    <w:name w:val="Обычный с первой строкой"/>
    <w:basedOn w:val="a0"/>
    <w:qFormat/>
    <w:rsid w:val="00EE2B54"/>
    <w:pPr>
      <w:suppressAutoHyphens/>
      <w:spacing w:before="0" w:after="0"/>
      <w:ind w:firstLine="567"/>
      <w:jc w:val="both"/>
    </w:pPr>
    <w:rPr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d"/>
    <w:qFormat/>
    <w:rsid w:val="00EE2B54"/>
    <w:pPr>
      <w:numPr>
        <w:ilvl w:val="1"/>
        <w:numId w:val="25"/>
      </w:numPr>
      <w:suppressAutoHyphens/>
      <w:spacing w:before="0" w:after="0"/>
      <w:jc w:val="both"/>
    </w:pPr>
    <w:rPr>
      <w:sz w:val="28"/>
      <w:szCs w:val="28"/>
      <w:lang w:eastAsia="ar-SA"/>
    </w:rPr>
  </w:style>
  <w:style w:type="character" w:customStyle="1" w:styleId="afd">
    <w:name w:val="Обычный маркер. список Знак"/>
    <w:basedOn w:val="a1"/>
    <w:link w:val="a"/>
    <w:rsid w:val="00EE2B54"/>
    <w:rPr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EE2B54"/>
    <w:pPr>
      <w:suppressAutoHyphens/>
      <w:spacing w:before="0" w:after="0"/>
      <w:jc w:val="right"/>
    </w:pPr>
    <w:rPr>
      <w:i/>
      <w:lang w:eastAsia="ar-SA"/>
    </w:rPr>
  </w:style>
  <w:style w:type="character" w:customStyle="1" w:styleId="-0">
    <w:name w:val="Таблица - номер Знак"/>
    <w:basedOn w:val="a1"/>
    <w:link w:val="-"/>
    <w:rsid w:val="00EE2B54"/>
    <w:rPr>
      <w:i/>
      <w:sz w:val="24"/>
      <w:szCs w:val="24"/>
      <w:lang w:eastAsia="ar-SA"/>
    </w:rPr>
  </w:style>
  <w:style w:type="paragraph" w:styleId="afe">
    <w:name w:val="List Paragraph"/>
    <w:basedOn w:val="a0"/>
    <w:uiPriority w:val="34"/>
    <w:qFormat/>
    <w:rsid w:val="00211D64"/>
    <w:pPr>
      <w:ind w:left="720"/>
      <w:contextualSpacing/>
    </w:pPr>
  </w:style>
  <w:style w:type="character" w:styleId="aff">
    <w:name w:val="FollowedHyperlink"/>
    <w:basedOn w:val="a1"/>
    <w:rsid w:val="005F1ACB"/>
    <w:rPr>
      <w:color w:val="800080"/>
      <w:u w:val="single"/>
    </w:rPr>
  </w:style>
  <w:style w:type="paragraph" w:customStyle="1" w:styleId="Default">
    <w:name w:val="Default"/>
    <w:rsid w:val="00BA46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1"/>
    <w:rsid w:val="00556D08"/>
  </w:style>
  <w:style w:type="paragraph" w:styleId="aff0">
    <w:name w:val="TOC Heading"/>
    <w:basedOn w:val="1"/>
    <w:next w:val="a0"/>
    <w:uiPriority w:val="39"/>
    <w:semiHidden/>
    <w:unhideWhenUsed/>
    <w:qFormat/>
    <w:rsid w:val="00B4433F"/>
    <w:pPr>
      <w:pageBreakBefore w:val="0"/>
      <w:suppressLineNumbers w:val="0"/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f1">
    <w:name w:val="annotation reference"/>
    <w:basedOn w:val="a1"/>
    <w:rsid w:val="00372A4A"/>
    <w:rPr>
      <w:sz w:val="16"/>
      <w:szCs w:val="16"/>
    </w:rPr>
  </w:style>
  <w:style w:type="paragraph" w:styleId="aff2">
    <w:name w:val="annotation text"/>
    <w:basedOn w:val="a0"/>
    <w:link w:val="aff3"/>
    <w:rsid w:val="00372A4A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372A4A"/>
  </w:style>
  <w:style w:type="paragraph" w:styleId="aff4">
    <w:name w:val="annotation subject"/>
    <w:basedOn w:val="aff2"/>
    <w:next w:val="aff2"/>
    <w:link w:val="aff5"/>
    <w:rsid w:val="00372A4A"/>
    <w:rPr>
      <w:b/>
      <w:bCs/>
    </w:rPr>
  </w:style>
  <w:style w:type="character" w:customStyle="1" w:styleId="aff5">
    <w:name w:val="Тема примечания Знак"/>
    <w:basedOn w:val="aff3"/>
    <w:link w:val="aff4"/>
    <w:rsid w:val="00372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5E43B-4A97-4576-9ECA-96721B46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16</Pages>
  <Words>2093</Words>
  <Characters>16831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19</cp:revision>
  <cp:lastPrinted>2020-02-11T07:23:00Z</cp:lastPrinted>
  <dcterms:created xsi:type="dcterms:W3CDTF">2020-02-05T10:20:00Z</dcterms:created>
  <dcterms:modified xsi:type="dcterms:W3CDTF">2020-02-20T06:25:00Z</dcterms:modified>
</cp:coreProperties>
</file>