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D81113">
        <w:trPr>
          <w:jc w:val="right"/>
        </w:trPr>
        <w:tc>
          <w:tcPr>
            <w:tcW w:w="9569" w:type="dxa"/>
            <w:gridSpan w:val="2"/>
            <w:vAlign w:val="center"/>
          </w:tcPr>
          <w:p w:rsidR="00D81113" w:rsidRDefault="00B45EA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81113">
        <w:trPr>
          <w:jc w:val="right"/>
        </w:trPr>
        <w:tc>
          <w:tcPr>
            <w:tcW w:w="9569" w:type="dxa"/>
            <w:gridSpan w:val="2"/>
            <w:vAlign w:val="center"/>
          </w:tcPr>
          <w:p w:rsidR="00D81113" w:rsidRDefault="00B45EA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D81113">
        <w:trPr>
          <w:jc w:val="right"/>
        </w:trPr>
        <w:tc>
          <w:tcPr>
            <w:tcW w:w="9569" w:type="dxa"/>
            <w:gridSpan w:val="2"/>
            <w:vAlign w:val="center"/>
          </w:tcPr>
          <w:p w:rsidR="00D81113" w:rsidRDefault="00B45EA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81113" w:rsidRDefault="00D8111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1113" w:rsidRDefault="00D8111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81113">
        <w:trPr>
          <w:jc w:val="right"/>
        </w:trPr>
        <w:tc>
          <w:tcPr>
            <w:tcW w:w="9569" w:type="dxa"/>
            <w:gridSpan w:val="2"/>
            <w:vAlign w:val="center"/>
          </w:tcPr>
          <w:p w:rsidR="00D81113" w:rsidRDefault="00B45EA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81113">
        <w:trPr>
          <w:jc w:val="right"/>
        </w:trPr>
        <w:tc>
          <w:tcPr>
            <w:tcW w:w="9569" w:type="dxa"/>
            <w:gridSpan w:val="2"/>
            <w:vAlign w:val="center"/>
          </w:tcPr>
          <w:p w:rsidR="00D81113" w:rsidRDefault="00D8111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81113">
        <w:trPr>
          <w:jc w:val="right"/>
        </w:trPr>
        <w:tc>
          <w:tcPr>
            <w:tcW w:w="4785" w:type="dxa"/>
            <w:vAlign w:val="center"/>
          </w:tcPr>
          <w:p w:rsidR="00D81113" w:rsidRDefault="00B45EAE" w:rsidP="00B45EA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21.06.2022</w:t>
            </w:r>
          </w:p>
        </w:tc>
        <w:tc>
          <w:tcPr>
            <w:tcW w:w="4784" w:type="dxa"/>
            <w:vAlign w:val="center"/>
          </w:tcPr>
          <w:p w:rsidR="00D81113" w:rsidRDefault="00B45EAE" w:rsidP="00B45EA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583</w:t>
            </w:r>
          </w:p>
        </w:tc>
      </w:tr>
    </w:tbl>
    <w:p w:rsidR="00D81113" w:rsidRDefault="00D81113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D81113" w:rsidRDefault="00D81113">
      <w:pPr>
        <w:spacing w:line="360" w:lineRule="exact"/>
        <w:jc w:val="center"/>
        <w:rPr>
          <w:b/>
          <w:sz w:val="28"/>
          <w:szCs w:val="28"/>
        </w:rPr>
      </w:pPr>
    </w:p>
    <w:p w:rsidR="00D81113" w:rsidRDefault="00B45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D81113" w:rsidRDefault="00D81113">
      <w:pPr>
        <w:spacing w:line="360" w:lineRule="exact"/>
        <w:jc w:val="both"/>
        <w:rPr>
          <w:b/>
          <w:sz w:val="28"/>
          <w:szCs w:val="28"/>
        </w:rPr>
      </w:pPr>
    </w:p>
    <w:p w:rsidR="00D81113" w:rsidRDefault="00B45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04.05.2022года  № 1911198541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D81113" w:rsidRDefault="00B45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публичный сервитут для эксплуатации объекта электросетевого хозяйства ВЛЗ-10 кВ отп. Зарытово ф. Темп, инвентарный номер 130000022458 на площади 102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кв.м. в отношении:</w:t>
      </w:r>
    </w:p>
    <w:p w:rsidR="00D81113" w:rsidRDefault="00B45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части земельного участка с кадастровым номером 71:05:010701:44, обособленный (условный) участок, входит в единое землепользование с К№ 71:05:010701:48, местоположение установлено относительно ориентира, расположенного за границами участка. Ориентир километровый столб «146» а/м «Каспий». Участок находится примерно в 500м по направлению на </w:t>
      </w:r>
      <w:r>
        <w:rPr>
          <w:sz w:val="28"/>
          <w:szCs w:val="28"/>
        </w:rPr>
        <w:lastRenderedPageBreak/>
        <w:t>восток от ориентира. Почтовый адрес ориентира: Тульская область, Веневский район, категория земель – земли сельскохозяйственного назначения, разрешенное использование – для сельскохозяйственного производства;</w:t>
      </w:r>
    </w:p>
    <w:p w:rsidR="00D81113" w:rsidRDefault="00B45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части земельного участка с кадастровым номером 71:05:01701:327, местоположение: Тульская область, Веневский район, примерно в 650м по направлению на северо-восток от жилого дома, расположенного по адресу: д. Игумново, дом 46, отнесенного к категории земель сельскохозяйственного назначения, разрешенное использование – для сельскохозяйственного использования. </w:t>
      </w:r>
    </w:p>
    <w:p w:rsidR="00D81113" w:rsidRDefault="00B45E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>с прилагаемой схемой (описанием) местоположения границ публичного сервитута для эксплуатации объекта электросетевого хозяйства ВЛЗ-10 кВ отп. Зарытово ф. Темп, инвентарный номер 130000022458.</w:t>
      </w:r>
    </w:p>
    <w:p w:rsidR="00D81113" w:rsidRDefault="00B45E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установления публичного сервитута — для эксплуатации объекта электросетевого хозяйства ВЛЗ-10 кВ отп. Зарытово ф. Темп, инвентарный номер 130000022458.</w:t>
      </w:r>
    </w:p>
    <w:p w:rsidR="00D81113" w:rsidRDefault="00B45E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«Россети Центр и Приволжье» в установленном законом порядке обеспечить: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правообладателями земельных участков, указанных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D81113" w:rsidRDefault="00B45EAE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D81113" w:rsidRDefault="00B45EA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D81113" w:rsidRDefault="00D81113">
      <w:pPr>
        <w:spacing w:line="276" w:lineRule="auto"/>
        <w:ind w:firstLine="720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ind w:firstLine="720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7"/>
        <w:gridCol w:w="5358"/>
      </w:tblGrid>
      <w:tr w:rsidR="00D81113">
        <w:trPr>
          <w:cantSplit/>
        </w:trPr>
        <w:tc>
          <w:tcPr>
            <w:tcW w:w="4137" w:type="dxa"/>
          </w:tcPr>
          <w:p w:rsidR="00D81113" w:rsidRDefault="00B45EAE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D81113" w:rsidRDefault="00B45EAE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7" w:type="dxa"/>
          </w:tcPr>
          <w:p w:rsidR="00D81113" w:rsidRDefault="00D81113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D81113" w:rsidRDefault="00D81113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D81113" w:rsidRDefault="00B45EAE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D81113" w:rsidRDefault="00D81113">
      <w:pPr>
        <w:spacing w:line="276" w:lineRule="auto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jc w:val="both"/>
        <w:rPr>
          <w:sz w:val="28"/>
          <w:szCs w:val="28"/>
        </w:rPr>
      </w:pPr>
    </w:p>
    <w:p w:rsidR="00D81113" w:rsidRDefault="00D81113">
      <w:pPr>
        <w:spacing w:line="276" w:lineRule="auto"/>
        <w:jc w:val="both"/>
        <w:rPr>
          <w:sz w:val="28"/>
          <w:szCs w:val="28"/>
        </w:rPr>
      </w:pPr>
    </w:p>
    <w:p w:rsidR="00D81113" w:rsidRDefault="00D81113">
      <w:pPr>
        <w:jc w:val="both"/>
        <w:rPr>
          <w:sz w:val="28"/>
          <w:szCs w:val="28"/>
        </w:rPr>
      </w:pPr>
    </w:p>
    <w:p w:rsidR="00D81113" w:rsidRDefault="00D81113">
      <w:pPr>
        <w:jc w:val="both"/>
        <w:rPr>
          <w:sz w:val="28"/>
          <w:szCs w:val="28"/>
        </w:rPr>
      </w:pPr>
    </w:p>
    <w:p w:rsidR="00D81113" w:rsidRDefault="00D81113">
      <w:pPr>
        <w:jc w:val="both"/>
        <w:rPr>
          <w:sz w:val="28"/>
          <w:szCs w:val="28"/>
        </w:rPr>
      </w:pPr>
    </w:p>
    <w:sectPr w:rsidR="00D8111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13"/>
    <w:rsid w:val="00B45EAE"/>
    <w:rsid w:val="00D81113"/>
    <w:rsid w:val="00F5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D078-F731-4439-9627-C22DC61D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2022-06-20T11:29:00Z</cp:lastPrinted>
  <dcterms:created xsi:type="dcterms:W3CDTF">2022-06-22T06:10:00Z</dcterms:created>
  <dcterms:modified xsi:type="dcterms:W3CDTF">2022-06-22T06:10:00Z</dcterms:modified>
  <dc:language>ru-RU</dc:language>
</cp:coreProperties>
</file>