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23B8E" w14:textId="77777777" w:rsidR="003D65C5" w:rsidRPr="003D65C5" w:rsidRDefault="003D65C5" w:rsidP="003D65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bookmarkStart w:id="0" w:name="_GoBack"/>
      <w:bookmarkEnd w:id="0"/>
      <w:r w:rsidRPr="003D65C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0" allowOverlap="1" wp14:anchorId="5BD39B65" wp14:editId="5FFD4D8D">
            <wp:simplePos x="0" y="0"/>
            <wp:positionH relativeFrom="margin">
              <wp:posOffset>2601071</wp:posOffset>
            </wp:positionH>
            <wp:positionV relativeFrom="paragraph">
              <wp:posOffset>-61733</wp:posOffset>
            </wp:positionV>
            <wp:extent cx="512445" cy="833120"/>
            <wp:effectExtent l="0" t="0" r="1905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5C5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78E387E1" w14:textId="77777777" w:rsidR="003D65C5" w:rsidRPr="003D65C5" w:rsidRDefault="003D65C5" w:rsidP="003D65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D65C5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4BE0C603" w14:textId="77777777" w:rsidR="003D65C5" w:rsidRPr="003D65C5" w:rsidRDefault="003D65C5" w:rsidP="003D65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D65C5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ВЕНЕВСКИЙ РАЙОН </w:t>
      </w:r>
    </w:p>
    <w:p w14:paraId="091943ED" w14:textId="77777777" w:rsidR="003D65C5" w:rsidRPr="003D65C5" w:rsidRDefault="003D65C5" w:rsidP="003D65C5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294F7E9E" w14:textId="77777777" w:rsidR="003D65C5" w:rsidRPr="003D65C5" w:rsidRDefault="003D65C5" w:rsidP="003D65C5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D65C5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69B92A9E" w14:textId="77777777" w:rsidR="003D65C5" w:rsidRPr="003D65C5" w:rsidRDefault="003D65C5" w:rsidP="003D65C5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3D65C5" w:rsidRPr="003D65C5" w14:paraId="3CB1A830" w14:textId="77777777" w:rsidTr="005562EF">
        <w:trPr>
          <w:trHeight w:val="146"/>
        </w:trPr>
        <w:tc>
          <w:tcPr>
            <w:tcW w:w="5847" w:type="dxa"/>
            <w:shd w:val="clear" w:color="auto" w:fill="auto"/>
          </w:tcPr>
          <w:p w14:paraId="7FA4EA94" w14:textId="248C9B29" w:rsidR="003D65C5" w:rsidRPr="003D65C5" w:rsidRDefault="003D65C5" w:rsidP="00AD7990">
            <w:pPr>
              <w:widowControl w:val="0"/>
              <w:suppressAutoHyphens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D65C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AD799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29.08.2024</w:t>
            </w:r>
          </w:p>
        </w:tc>
        <w:tc>
          <w:tcPr>
            <w:tcW w:w="2407" w:type="dxa"/>
            <w:shd w:val="clear" w:color="auto" w:fill="auto"/>
          </w:tcPr>
          <w:p w14:paraId="74C82147" w14:textId="63149677" w:rsidR="003D65C5" w:rsidRPr="003D65C5" w:rsidRDefault="003D65C5" w:rsidP="00AD7990">
            <w:pPr>
              <w:widowControl w:val="0"/>
              <w:suppressAutoHyphens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D65C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AD799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1045</w:t>
            </w:r>
          </w:p>
        </w:tc>
      </w:tr>
    </w:tbl>
    <w:p w14:paraId="068E1BF9" w14:textId="77777777" w:rsidR="00FC5938" w:rsidRDefault="00FC5938" w:rsidP="00FC5938">
      <w:pPr>
        <w:pStyle w:val="a3"/>
        <w:rPr>
          <w:sz w:val="28"/>
          <w:szCs w:val="28"/>
        </w:rPr>
      </w:pPr>
    </w:p>
    <w:p w14:paraId="14D3CD77" w14:textId="77777777" w:rsidR="00FC5938" w:rsidRDefault="00FC5938" w:rsidP="00FC5938">
      <w:pPr>
        <w:pStyle w:val="a3"/>
        <w:rPr>
          <w:sz w:val="28"/>
          <w:szCs w:val="28"/>
        </w:rPr>
      </w:pPr>
    </w:p>
    <w:p w14:paraId="1C7E15F0" w14:textId="77777777" w:rsidR="00890D0D" w:rsidRDefault="00890D0D" w:rsidP="00786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F320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FC5938">
        <w:rPr>
          <w:rFonts w:ascii="Times New Roman" w:hAnsi="Times New Roman"/>
          <w:b/>
          <w:sz w:val="28"/>
          <w:szCs w:val="28"/>
        </w:rPr>
        <w:t xml:space="preserve"> м</w:t>
      </w:r>
      <w:r w:rsidR="001F3209">
        <w:rPr>
          <w:rFonts w:ascii="Times New Roman" w:hAnsi="Times New Roman"/>
          <w:b/>
          <w:sz w:val="28"/>
          <w:szCs w:val="28"/>
        </w:rPr>
        <w:t>униципального о</w:t>
      </w:r>
      <w:r w:rsidR="007863FD">
        <w:rPr>
          <w:rFonts w:ascii="Times New Roman" w:hAnsi="Times New Roman"/>
          <w:b/>
          <w:sz w:val="28"/>
          <w:szCs w:val="28"/>
        </w:rPr>
        <w:t xml:space="preserve">бразования </w:t>
      </w:r>
      <w:proofErr w:type="spellStart"/>
      <w:r w:rsidR="007863FD"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 w:rsidR="007863FD">
        <w:rPr>
          <w:rFonts w:ascii="Times New Roman" w:hAnsi="Times New Roman"/>
          <w:b/>
          <w:sz w:val="28"/>
          <w:szCs w:val="28"/>
        </w:rPr>
        <w:t xml:space="preserve"> район от 23.01.2019 № 54</w:t>
      </w:r>
      <w:r w:rsidR="001F320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B367C">
        <w:rPr>
          <w:rFonts w:ascii="Times New Roman" w:hAnsi="Times New Roman"/>
          <w:b/>
          <w:sz w:val="28"/>
          <w:szCs w:val="28"/>
        </w:rPr>
        <w:t>динамики примерных (индикативных) значений</w:t>
      </w:r>
      <w:r w:rsidR="00FC5938">
        <w:rPr>
          <w:rFonts w:ascii="Times New Roman" w:hAnsi="Times New Roman"/>
          <w:b/>
          <w:sz w:val="28"/>
          <w:szCs w:val="28"/>
        </w:rPr>
        <w:t xml:space="preserve"> </w:t>
      </w:r>
      <w:r w:rsidR="003B367C">
        <w:rPr>
          <w:rFonts w:ascii="Times New Roman" w:hAnsi="Times New Roman"/>
          <w:b/>
          <w:sz w:val="28"/>
          <w:szCs w:val="28"/>
        </w:rPr>
        <w:t xml:space="preserve"> соотношения средней заработной платы работников </w:t>
      </w:r>
      <w:r w:rsidR="007863FD">
        <w:rPr>
          <w:rFonts w:ascii="Times New Roman" w:hAnsi="Times New Roman"/>
          <w:b/>
          <w:sz w:val="28"/>
          <w:szCs w:val="28"/>
        </w:rPr>
        <w:t xml:space="preserve">образовательных организаций и </w:t>
      </w:r>
      <w:r w:rsidR="003B367C">
        <w:rPr>
          <w:rFonts w:ascii="Times New Roman" w:hAnsi="Times New Roman"/>
          <w:b/>
          <w:sz w:val="28"/>
          <w:szCs w:val="28"/>
        </w:rPr>
        <w:t>учреждений</w:t>
      </w:r>
      <w:r w:rsidR="002822FE">
        <w:rPr>
          <w:rFonts w:ascii="Times New Roman" w:hAnsi="Times New Roman"/>
          <w:b/>
          <w:sz w:val="28"/>
          <w:szCs w:val="28"/>
        </w:rPr>
        <w:t xml:space="preserve"> культуры</w:t>
      </w:r>
      <w:r w:rsidR="003B367C">
        <w:rPr>
          <w:rFonts w:ascii="Times New Roman" w:hAnsi="Times New Roman"/>
          <w:b/>
          <w:sz w:val="28"/>
          <w:szCs w:val="28"/>
        </w:rPr>
        <w:t xml:space="preserve">, повышение оплаты труда которых предусмотрено Указом Президента Российской Федерации от 7 мая 2012 года № 597 </w:t>
      </w:r>
      <w:r w:rsidR="00FC5938">
        <w:rPr>
          <w:rFonts w:ascii="Times New Roman" w:hAnsi="Times New Roman"/>
          <w:b/>
          <w:sz w:val="28"/>
          <w:szCs w:val="28"/>
        </w:rPr>
        <w:t xml:space="preserve"> </w:t>
      </w:r>
      <w:r w:rsidR="003B367C">
        <w:rPr>
          <w:rFonts w:ascii="Times New Roman" w:hAnsi="Times New Roman"/>
          <w:b/>
          <w:sz w:val="28"/>
          <w:szCs w:val="28"/>
        </w:rPr>
        <w:t xml:space="preserve">«О мероприятиях по реализации социальной политики»  </w:t>
      </w:r>
      <w:r>
        <w:rPr>
          <w:rFonts w:ascii="Times New Roman" w:hAnsi="Times New Roman"/>
          <w:b/>
          <w:sz w:val="28"/>
          <w:szCs w:val="28"/>
        </w:rPr>
        <w:t>(«дорожной карты»)</w:t>
      </w:r>
      <w:r w:rsidR="001F3209">
        <w:rPr>
          <w:rFonts w:ascii="Times New Roman" w:hAnsi="Times New Roman"/>
          <w:b/>
          <w:sz w:val="28"/>
          <w:szCs w:val="28"/>
        </w:rPr>
        <w:t>»</w:t>
      </w:r>
    </w:p>
    <w:p w14:paraId="2C1C6B82" w14:textId="77777777" w:rsidR="00890D0D" w:rsidRDefault="00890D0D" w:rsidP="00FC5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553377" w14:textId="77777777" w:rsidR="00FC5938" w:rsidRDefault="00FC5938" w:rsidP="00FC59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4A442E2" w14:textId="7B46CBF4" w:rsidR="00890D0D" w:rsidRPr="00C15BCB" w:rsidRDefault="005113D9" w:rsidP="00FC5938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B55184" w:rsidRPr="00F81B36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7 мая 2012 года № 597 «О мероприятиях по реализации социальной </w:t>
      </w:r>
      <w:r w:rsidR="004463EF" w:rsidRPr="00F81B36">
        <w:rPr>
          <w:rFonts w:ascii="Times New Roman" w:hAnsi="Times New Roman" w:cs="Times New Roman"/>
          <w:sz w:val="28"/>
          <w:szCs w:val="28"/>
        </w:rPr>
        <w:t>политики» (</w:t>
      </w:r>
      <w:r w:rsidR="00B55184" w:rsidRPr="00F81B36">
        <w:rPr>
          <w:rFonts w:ascii="Times New Roman" w:hAnsi="Times New Roman" w:cs="Times New Roman"/>
          <w:sz w:val="28"/>
          <w:szCs w:val="28"/>
        </w:rPr>
        <w:t>«дорожн</w:t>
      </w:r>
      <w:r w:rsidR="00B55184">
        <w:rPr>
          <w:rFonts w:ascii="Times New Roman" w:hAnsi="Times New Roman" w:cs="Times New Roman"/>
          <w:sz w:val="28"/>
          <w:szCs w:val="28"/>
        </w:rPr>
        <w:t>ой</w:t>
      </w:r>
      <w:r w:rsidR="00B55184" w:rsidRPr="00F81B36">
        <w:rPr>
          <w:rFonts w:ascii="Times New Roman" w:hAnsi="Times New Roman" w:cs="Times New Roman"/>
          <w:sz w:val="28"/>
          <w:szCs w:val="28"/>
        </w:rPr>
        <w:t xml:space="preserve"> карт</w:t>
      </w:r>
      <w:r w:rsidR="00B55184">
        <w:rPr>
          <w:rFonts w:ascii="Times New Roman" w:hAnsi="Times New Roman" w:cs="Times New Roman"/>
          <w:sz w:val="28"/>
          <w:szCs w:val="28"/>
        </w:rPr>
        <w:t>ы</w:t>
      </w:r>
      <w:r w:rsidR="00B55184" w:rsidRPr="00F81B36">
        <w:rPr>
          <w:rFonts w:ascii="Times New Roman" w:hAnsi="Times New Roman" w:cs="Times New Roman"/>
          <w:sz w:val="28"/>
          <w:szCs w:val="28"/>
        </w:rPr>
        <w:t>»</w:t>
      </w:r>
      <w:r w:rsidR="00B55184">
        <w:rPr>
          <w:rFonts w:ascii="Times New Roman" w:hAnsi="Times New Roman" w:cs="Times New Roman"/>
          <w:sz w:val="28"/>
          <w:szCs w:val="28"/>
        </w:rPr>
        <w:t>)», н</w:t>
      </w:r>
      <w:r w:rsidR="00890D0D">
        <w:rPr>
          <w:rFonts w:ascii="Times New Roman" w:hAnsi="Times New Roman"/>
          <w:sz w:val="28"/>
          <w:szCs w:val="28"/>
        </w:rPr>
        <w:t xml:space="preserve">а основании Устава муниципального образования </w:t>
      </w:r>
      <w:proofErr w:type="spellStart"/>
      <w:r w:rsidR="00890D0D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890D0D">
        <w:rPr>
          <w:rFonts w:ascii="Times New Roman" w:hAnsi="Times New Roman"/>
          <w:sz w:val="28"/>
          <w:szCs w:val="28"/>
        </w:rPr>
        <w:t xml:space="preserve"> район, </w:t>
      </w:r>
      <w:r w:rsidR="00890D0D">
        <w:rPr>
          <w:rFonts w:ascii="Times New Roman" w:hAnsi="Times New Roman"/>
          <w:bCs/>
          <w:iCs/>
          <w:sz w:val="28"/>
        </w:rPr>
        <w:t xml:space="preserve">администрация муниципального образования </w:t>
      </w:r>
      <w:proofErr w:type="spellStart"/>
      <w:r w:rsidR="00890D0D">
        <w:rPr>
          <w:rFonts w:ascii="Times New Roman" w:hAnsi="Times New Roman"/>
          <w:bCs/>
          <w:iCs/>
          <w:sz w:val="28"/>
        </w:rPr>
        <w:t>Веневский</w:t>
      </w:r>
      <w:proofErr w:type="spellEnd"/>
      <w:r w:rsidR="00890D0D">
        <w:rPr>
          <w:rFonts w:ascii="Times New Roman" w:hAnsi="Times New Roman"/>
          <w:bCs/>
          <w:iCs/>
          <w:sz w:val="28"/>
        </w:rPr>
        <w:t xml:space="preserve"> район ПОСТАНОВЛЯЕТ:</w:t>
      </w:r>
    </w:p>
    <w:p w14:paraId="1CA6AC19" w14:textId="77777777" w:rsidR="00B55184" w:rsidRPr="00B55184" w:rsidRDefault="00FC5938" w:rsidP="00FC593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0D0D" w:rsidRPr="00B55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184" w:rsidRPr="00B55184">
        <w:rPr>
          <w:rFonts w:ascii="Times New Roman" w:hAnsi="Times New Roman" w:cs="Times New Roman"/>
          <w:sz w:val="28"/>
          <w:szCs w:val="28"/>
        </w:rPr>
        <w:t>Утвердить изменения, которые вносятся</w:t>
      </w:r>
      <w:r w:rsidR="00F81B36" w:rsidRPr="00F81B36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B55184" w:rsidRPr="00B55184">
        <w:rPr>
          <w:rFonts w:ascii="Times New Roman" w:hAnsi="Times New Roman"/>
          <w:b/>
          <w:sz w:val="28"/>
          <w:szCs w:val="28"/>
        </w:rPr>
        <w:t xml:space="preserve"> </w:t>
      </w:r>
      <w:r w:rsidR="00B55184" w:rsidRPr="00B55184">
        <w:rPr>
          <w:rFonts w:ascii="Times New Roman" w:hAnsi="Times New Roman"/>
          <w:sz w:val="28"/>
          <w:szCs w:val="28"/>
        </w:rPr>
        <w:t>администрации муниципального о</w:t>
      </w:r>
      <w:r w:rsidR="007863FD">
        <w:rPr>
          <w:rFonts w:ascii="Times New Roman" w:hAnsi="Times New Roman"/>
          <w:sz w:val="28"/>
          <w:szCs w:val="28"/>
        </w:rPr>
        <w:t xml:space="preserve">бразования </w:t>
      </w:r>
      <w:proofErr w:type="spellStart"/>
      <w:r w:rsidR="007863FD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7863FD">
        <w:rPr>
          <w:rFonts w:ascii="Times New Roman" w:hAnsi="Times New Roman"/>
          <w:sz w:val="28"/>
          <w:szCs w:val="28"/>
        </w:rPr>
        <w:t xml:space="preserve"> район от 23.01.2019 № 54</w:t>
      </w:r>
      <w:r w:rsidR="00B55184" w:rsidRPr="00B55184">
        <w:rPr>
          <w:rFonts w:ascii="Times New Roman" w:hAnsi="Times New Roman"/>
          <w:sz w:val="28"/>
          <w:szCs w:val="28"/>
        </w:rPr>
        <w:t xml:space="preserve"> </w:t>
      </w:r>
      <w:r w:rsidR="00B55184" w:rsidRPr="007863FD">
        <w:rPr>
          <w:rFonts w:ascii="Times New Roman" w:hAnsi="Times New Roman"/>
          <w:sz w:val="28"/>
          <w:szCs w:val="28"/>
        </w:rPr>
        <w:t>«</w:t>
      </w:r>
      <w:r w:rsidR="007863FD" w:rsidRPr="007863FD">
        <w:rPr>
          <w:rFonts w:ascii="Times New Roman" w:hAnsi="Times New Roman"/>
          <w:sz w:val="28"/>
          <w:szCs w:val="28"/>
        </w:rPr>
        <w:t xml:space="preserve">Об утверждении динамики примерных (индикативных) </w:t>
      </w:r>
      <w:r w:rsidR="00BA1D90" w:rsidRPr="007863FD">
        <w:rPr>
          <w:rFonts w:ascii="Times New Roman" w:hAnsi="Times New Roman"/>
          <w:sz w:val="28"/>
          <w:szCs w:val="28"/>
        </w:rPr>
        <w:t>значений соотношения</w:t>
      </w:r>
      <w:r w:rsidR="007863FD" w:rsidRPr="007863FD">
        <w:rPr>
          <w:rFonts w:ascii="Times New Roman" w:hAnsi="Times New Roman"/>
          <w:sz w:val="28"/>
          <w:szCs w:val="28"/>
        </w:rPr>
        <w:t xml:space="preserve">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Российской Федерации от 7 мая 2012 года № </w:t>
      </w:r>
      <w:r w:rsidR="00BA1D90" w:rsidRPr="007863FD">
        <w:rPr>
          <w:rFonts w:ascii="Times New Roman" w:hAnsi="Times New Roman"/>
          <w:sz w:val="28"/>
          <w:szCs w:val="28"/>
        </w:rPr>
        <w:t>597 «</w:t>
      </w:r>
      <w:r w:rsidR="007863FD" w:rsidRPr="007863FD">
        <w:rPr>
          <w:rFonts w:ascii="Times New Roman" w:hAnsi="Times New Roman"/>
          <w:sz w:val="28"/>
          <w:szCs w:val="28"/>
        </w:rPr>
        <w:t xml:space="preserve">О мероприятиях по реализации социальной </w:t>
      </w:r>
      <w:r w:rsidR="00BA1D90" w:rsidRPr="007863FD">
        <w:rPr>
          <w:rFonts w:ascii="Times New Roman" w:hAnsi="Times New Roman"/>
          <w:sz w:val="28"/>
          <w:szCs w:val="28"/>
        </w:rPr>
        <w:t>политики» (</w:t>
      </w:r>
      <w:r w:rsidR="007863FD" w:rsidRPr="007863FD">
        <w:rPr>
          <w:rFonts w:ascii="Times New Roman" w:hAnsi="Times New Roman"/>
          <w:sz w:val="28"/>
          <w:szCs w:val="28"/>
        </w:rPr>
        <w:t>«дорожной карты»)</w:t>
      </w:r>
      <w:r w:rsidR="00B55184" w:rsidRPr="007863FD">
        <w:rPr>
          <w:rFonts w:ascii="Times New Roman" w:hAnsi="Times New Roman"/>
          <w:sz w:val="28"/>
          <w:szCs w:val="28"/>
        </w:rPr>
        <w:t>»</w:t>
      </w:r>
      <w:r w:rsidR="007863FD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14:paraId="4125064F" w14:textId="77777777" w:rsidR="00F81B36" w:rsidRDefault="00F73BF7" w:rsidP="00FC5938">
      <w:pPr>
        <w:tabs>
          <w:tab w:val="left" w:pos="8931"/>
        </w:tabs>
        <w:spacing w:after="0" w:line="360" w:lineRule="exact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C5938">
        <w:rPr>
          <w:rFonts w:ascii="Times New Roman" w:hAnsi="Times New Roman"/>
          <w:sz w:val="28"/>
          <w:szCs w:val="28"/>
        </w:rPr>
        <w:t xml:space="preserve"> </w:t>
      </w:r>
      <w:r w:rsidR="00F81B3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«Вести </w:t>
      </w:r>
      <w:proofErr w:type="spellStart"/>
      <w:r w:rsidR="00F81B36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F81B36">
        <w:rPr>
          <w:rFonts w:ascii="Times New Roman" w:hAnsi="Times New Roman"/>
          <w:sz w:val="28"/>
          <w:szCs w:val="28"/>
        </w:rPr>
        <w:t xml:space="preserve"> района». </w:t>
      </w:r>
    </w:p>
    <w:p w14:paraId="62014A6A" w14:textId="1996BB4A" w:rsidR="00244B4D" w:rsidRPr="004463EF" w:rsidRDefault="00F73BF7" w:rsidP="004463EF">
      <w:pPr>
        <w:tabs>
          <w:tab w:val="left" w:pos="8931"/>
        </w:tabs>
        <w:spacing w:after="0" w:line="360" w:lineRule="exact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C5938">
        <w:rPr>
          <w:rFonts w:ascii="Times New Roman" w:hAnsi="Times New Roman"/>
          <w:sz w:val="28"/>
          <w:szCs w:val="28"/>
        </w:rPr>
        <w:t xml:space="preserve"> </w:t>
      </w:r>
      <w:r w:rsidR="00671958">
        <w:rPr>
          <w:rFonts w:ascii="Times New Roman" w:hAnsi="Times New Roman"/>
          <w:sz w:val="28"/>
          <w:szCs w:val="28"/>
        </w:rPr>
        <w:t xml:space="preserve">Отделу по МСУ и информационным технологиям администрации   </w:t>
      </w:r>
      <w:r w:rsidR="00F81B36">
        <w:rPr>
          <w:rFonts w:ascii="Times New Roman" w:hAnsi="Times New Roman"/>
          <w:sz w:val="28"/>
          <w:szCs w:val="28"/>
        </w:rPr>
        <w:t>муниципально</w:t>
      </w:r>
      <w:r w:rsidR="00BA1D90">
        <w:rPr>
          <w:rFonts w:ascii="Times New Roman" w:hAnsi="Times New Roman"/>
          <w:sz w:val="28"/>
          <w:szCs w:val="28"/>
        </w:rPr>
        <w:t xml:space="preserve">го образования </w:t>
      </w:r>
      <w:proofErr w:type="spellStart"/>
      <w:r w:rsidR="00BA1D90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BA1D90">
        <w:rPr>
          <w:rFonts w:ascii="Times New Roman" w:hAnsi="Times New Roman"/>
          <w:sz w:val="28"/>
          <w:szCs w:val="28"/>
        </w:rPr>
        <w:t xml:space="preserve"> район</w:t>
      </w:r>
      <w:r w:rsidR="00F81B36">
        <w:rPr>
          <w:rFonts w:ascii="Times New Roman" w:hAnsi="Times New Roman"/>
          <w:sz w:val="28"/>
          <w:szCs w:val="28"/>
        </w:rPr>
        <w:t xml:space="preserve"> </w:t>
      </w:r>
      <w:r w:rsidR="004463EF" w:rsidRPr="004463EF">
        <w:rPr>
          <w:rFonts w:ascii="Times New Roman" w:hAnsi="Times New Roman"/>
          <w:sz w:val="28"/>
          <w:szCs w:val="28"/>
        </w:rPr>
        <w:t>(</w:t>
      </w:r>
      <w:proofErr w:type="spellStart"/>
      <w:r w:rsidR="004463EF" w:rsidRPr="004463EF">
        <w:rPr>
          <w:rFonts w:ascii="Times New Roman" w:hAnsi="Times New Roman"/>
          <w:sz w:val="28"/>
          <w:szCs w:val="28"/>
        </w:rPr>
        <w:t>Студеникина</w:t>
      </w:r>
      <w:proofErr w:type="spellEnd"/>
      <w:r w:rsidR="004463EF" w:rsidRPr="004463EF">
        <w:rPr>
          <w:rFonts w:ascii="Times New Roman" w:hAnsi="Times New Roman"/>
          <w:sz w:val="28"/>
          <w:szCs w:val="28"/>
        </w:rPr>
        <w:t xml:space="preserve"> Л.В.)  </w:t>
      </w:r>
      <w:r w:rsidR="00F81B36">
        <w:rPr>
          <w:rFonts w:ascii="Times New Roman" w:hAnsi="Times New Roman"/>
          <w:sz w:val="28"/>
          <w:szCs w:val="28"/>
        </w:rPr>
        <w:lastRenderedPageBreak/>
        <w:t xml:space="preserve">разместить настоящее постановление в сети Интернет на официальном сайте администрации муниципального образования </w:t>
      </w:r>
      <w:proofErr w:type="spellStart"/>
      <w:r w:rsidR="00F81B36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F81B36">
        <w:rPr>
          <w:rFonts w:ascii="Times New Roman" w:hAnsi="Times New Roman"/>
          <w:sz w:val="28"/>
          <w:szCs w:val="28"/>
        </w:rPr>
        <w:t xml:space="preserve"> район.</w:t>
      </w:r>
    </w:p>
    <w:p w14:paraId="6690ACBB" w14:textId="77777777" w:rsidR="00B60B92" w:rsidRDefault="00F73BF7" w:rsidP="00FC5938">
      <w:pPr>
        <w:pStyle w:val="FR2"/>
        <w:spacing w:line="360" w:lineRule="exact"/>
        <w:ind w:left="0" w:right="-91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="00FC5938">
        <w:rPr>
          <w:b w:val="0"/>
          <w:sz w:val="28"/>
          <w:szCs w:val="28"/>
        </w:rPr>
        <w:t xml:space="preserve"> </w:t>
      </w:r>
      <w:r w:rsidR="00B60B92">
        <w:rPr>
          <w:b w:val="0"/>
          <w:sz w:val="28"/>
          <w:szCs w:val="28"/>
        </w:rPr>
        <w:t xml:space="preserve">Постановление вступает в силу со дня подписания и распространяется на правоотношения, возникшие с </w:t>
      </w:r>
      <w:r w:rsidR="007863FD">
        <w:rPr>
          <w:b w:val="0"/>
          <w:sz w:val="28"/>
          <w:szCs w:val="28"/>
        </w:rPr>
        <w:t xml:space="preserve">01 </w:t>
      </w:r>
      <w:r w:rsidR="00BA1D90">
        <w:rPr>
          <w:b w:val="0"/>
          <w:sz w:val="28"/>
          <w:szCs w:val="28"/>
        </w:rPr>
        <w:t>января 2024</w:t>
      </w:r>
      <w:r w:rsidR="00B60B92">
        <w:rPr>
          <w:b w:val="0"/>
          <w:sz w:val="28"/>
          <w:szCs w:val="28"/>
        </w:rPr>
        <w:t xml:space="preserve"> года.     </w:t>
      </w:r>
    </w:p>
    <w:p w14:paraId="573F752C" w14:textId="77777777" w:rsidR="00B60B92" w:rsidRDefault="00B60B92" w:rsidP="00FC5938">
      <w:pPr>
        <w:pStyle w:val="FR2"/>
        <w:spacing w:line="360" w:lineRule="exact"/>
        <w:ind w:left="0" w:right="-91" w:firstLine="851"/>
        <w:jc w:val="both"/>
        <w:rPr>
          <w:b w:val="0"/>
          <w:sz w:val="28"/>
          <w:szCs w:val="28"/>
        </w:rPr>
      </w:pPr>
    </w:p>
    <w:p w14:paraId="387F00C3" w14:textId="77777777" w:rsidR="00890D0D" w:rsidRDefault="00890D0D" w:rsidP="00FC5938">
      <w:pPr>
        <w:pStyle w:val="FR2"/>
        <w:tabs>
          <w:tab w:val="left" w:pos="8931"/>
        </w:tabs>
        <w:spacing w:line="360" w:lineRule="exact"/>
        <w:ind w:left="0" w:right="-91" w:firstLine="709"/>
        <w:jc w:val="both"/>
        <w:rPr>
          <w:sz w:val="28"/>
          <w:szCs w:val="28"/>
        </w:rPr>
      </w:pPr>
    </w:p>
    <w:p w14:paraId="7B4D0244" w14:textId="77777777" w:rsidR="00244B4D" w:rsidRDefault="00244B4D" w:rsidP="00FC5938">
      <w:pPr>
        <w:pStyle w:val="FR2"/>
        <w:tabs>
          <w:tab w:val="left" w:pos="8931"/>
        </w:tabs>
        <w:spacing w:line="360" w:lineRule="exact"/>
        <w:ind w:left="0" w:right="-91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90D0D" w14:paraId="306ACC77" w14:textId="77777777" w:rsidTr="00890D0D">
        <w:tc>
          <w:tcPr>
            <w:tcW w:w="4785" w:type="dxa"/>
            <w:vAlign w:val="bottom"/>
            <w:hideMark/>
          </w:tcPr>
          <w:p w14:paraId="545CEB34" w14:textId="77777777" w:rsidR="00890D0D" w:rsidRDefault="00764EA0" w:rsidP="00FC5938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Г</w:t>
            </w:r>
            <w:r w:rsidR="00890D0D">
              <w:rPr>
                <w:rFonts w:ascii="Times New Roman" w:hAnsi="Times New Roman" w:cs="Times New Roman"/>
                <w:color w:val="auto"/>
                <w:sz w:val="28"/>
              </w:rPr>
              <w:t>лав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>а</w:t>
            </w:r>
            <w:r w:rsidR="00890D0D">
              <w:rPr>
                <w:rFonts w:ascii="Times New Roman" w:hAnsi="Times New Roman" w:cs="Times New Roman"/>
                <w:color w:val="auto"/>
                <w:sz w:val="28"/>
              </w:rPr>
              <w:t xml:space="preserve"> администрации муниципального образования </w:t>
            </w:r>
            <w:proofErr w:type="spellStart"/>
            <w:r w:rsidR="00890D0D">
              <w:rPr>
                <w:rFonts w:ascii="Times New Roman" w:hAnsi="Times New Roman" w:cs="Times New Roman"/>
                <w:color w:val="auto"/>
                <w:sz w:val="28"/>
              </w:rPr>
              <w:t>Веневский</w:t>
            </w:r>
            <w:proofErr w:type="spellEnd"/>
            <w:r w:rsidR="00890D0D">
              <w:rPr>
                <w:rFonts w:ascii="Times New Roman" w:hAnsi="Times New Roman" w:cs="Times New Roman"/>
                <w:color w:val="auto"/>
                <w:sz w:val="28"/>
              </w:rPr>
              <w:t xml:space="preserve"> район</w:t>
            </w:r>
          </w:p>
        </w:tc>
        <w:tc>
          <w:tcPr>
            <w:tcW w:w="4785" w:type="dxa"/>
            <w:vAlign w:val="bottom"/>
            <w:hideMark/>
          </w:tcPr>
          <w:p w14:paraId="0BB81784" w14:textId="77777777" w:rsidR="00890D0D" w:rsidRDefault="007863FD" w:rsidP="00FC59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А.Г. </w:t>
            </w: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14:paraId="0C32BCD6" w14:textId="77777777" w:rsidR="00890D0D" w:rsidRDefault="00890D0D" w:rsidP="00890D0D">
      <w:pPr>
        <w:pStyle w:val="ConsPlusNormal0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831BC9" w14:textId="77777777" w:rsidR="001B3946" w:rsidRDefault="001B3946">
      <w:pPr>
        <w:spacing w:line="0" w:lineRule="atLeast"/>
        <w:jc w:val="center"/>
        <w:rPr>
          <w:color w:val="000000"/>
          <w:sz w:val="28"/>
        </w:rPr>
        <w:sectPr w:rsidR="001B3946" w:rsidSect="00FC59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86"/>
      </w:tblGrid>
      <w:tr w:rsidR="00890D0D" w14:paraId="42BBACE6" w14:textId="77777777" w:rsidTr="00503EA3">
        <w:trPr>
          <w:trHeight w:val="1170"/>
        </w:trPr>
        <w:tc>
          <w:tcPr>
            <w:tcW w:w="9039" w:type="dxa"/>
          </w:tcPr>
          <w:p w14:paraId="6DCDB0C7" w14:textId="77777777" w:rsidR="00890D0D" w:rsidRDefault="00890D0D">
            <w:pPr>
              <w:spacing w:line="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5386" w:type="dxa"/>
            <w:hideMark/>
          </w:tcPr>
          <w:p w14:paraId="0703BC6E" w14:textId="77777777" w:rsidR="00890D0D" w:rsidRDefault="00890D0D" w:rsidP="009D2468">
            <w:pPr>
              <w:spacing w:line="0" w:lineRule="atLeast"/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</w:rPr>
              <w:t>Приложение</w:t>
            </w:r>
          </w:p>
          <w:p w14:paraId="35607E6F" w14:textId="77777777" w:rsidR="009D2468" w:rsidRDefault="00890D0D" w:rsidP="009D2468">
            <w:pPr>
              <w:spacing w:line="0" w:lineRule="atLeast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</w:t>
            </w:r>
          </w:p>
          <w:p w14:paraId="51DF442F" w14:textId="77777777" w:rsidR="00890D0D" w:rsidRDefault="00890D0D" w:rsidP="009D2468">
            <w:pPr>
              <w:spacing w:line="0" w:lineRule="atLeast"/>
              <w:ind w:right="-72"/>
              <w:jc w:val="center"/>
              <w:rPr>
                <w:rFonts w:eastAsiaTheme="minorEastAsia"/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Веневский</w:t>
            </w:r>
            <w:proofErr w:type="spellEnd"/>
            <w:r>
              <w:rPr>
                <w:color w:val="000000"/>
                <w:sz w:val="28"/>
              </w:rPr>
              <w:t xml:space="preserve"> район</w:t>
            </w:r>
          </w:p>
          <w:p w14:paraId="7D47B36F" w14:textId="7442C874" w:rsidR="00890D0D" w:rsidRDefault="00890D0D" w:rsidP="00AD7990">
            <w:pPr>
              <w:pStyle w:val="ConsPlusNormal0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 w:rsidR="00AD7990">
              <w:rPr>
                <w:rFonts w:ascii="Times New Roman" w:hAnsi="Times New Roman" w:cs="Times New Roman"/>
                <w:color w:val="000000"/>
                <w:sz w:val="28"/>
              </w:rPr>
              <w:t>29.08.2024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№ </w:t>
            </w:r>
            <w:r w:rsidR="00AD7990">
              <w:rPr>
                <w:rFonts w:ascii="Times New Roman" w:hAnsi="Times New Roman" w:cs="Times New Roman"/>
                <w:color w:val="000000"/>
                <w:sz w:val="28"/>
              </w:rPr>
              <w:t>1045</w:t>
            </w:r>
          </w:p>
        </w:tc>
      </w:tr>
    </w:tbl>
    <w:p w14:paraId="34E4CBE5" w14:textId="77777777" w:rsidR="00DA0820" w:rsidRDefault="00DA0820"/>
    <w:p w14:paraId="486EEFF3" w14:textId="77777777" w:rsidR="00F73BF7" w:rsidRDefault="00F73BF7" w:rsidP="00F73B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BF7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62F81C5C" w14:textId="77777777" w:rsidR="00281221" w:rsidRDefault="00F73BF7" w:rsidP="00281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3BF7">
        <w:rPr>
          <w:rFonts w:ascii="Times New Roman" w:hAnsi="Times New Roman" w:cs="Times New Roman"/>
          <w:b/>
          <w:sz w:val="28"/>
          <w:szCs w:val="28"/>
        </w:rPr>
        <w:t xml:space="preserve"> которые вносятся в постановление</w:t>
      </w:r>
      <w:r w:rsidRPr="00F73BF7">
        <w:rPr>
          <w:rFonts w:ascii="Times New Roman" w:hAnsi="Times New Roman"/>
          <w:b/>
          <w:sz w:val="28"/>
          <w:szCs w:val="28"/>
        </w:rPr>
        <w:t xml:space="preserve"> администрации муниципального образования </w:t>
      </w:r>
      <w:proofErr w:type="spellStart"/>
      <w:r w:rsidRPr="00F73BF7"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 w:rsidRPr="00F73BF7">
        <w:rPr>
          <w:rFonts w:ascii="Times New Roman" w:hAnsi="Times New Roman"/>
          <w:b/>
          <w:sz w:val="28"/>
          <w:szCs w:val="28"/>
        </w:rPr>
        <w:t xml:space="preserve"> район от </w:t>
      </w:r>
      <w:r w:rsidR="00281221">
        <w:rPr>
          <w:rFonts w:ascii="Times New Roman" w:hAnsi="Times New Roman"/>
          <w:b/>
          <w:sz w:val="28"/>
          <w:szCs w:val="28"/>
        </w:rPr>
        <w:t>23.01.2019 № 54 «Об утверждении динамики примерных (индикативных) значений 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Российской Федерации от 7 мая 2012 года № 597  «О мероприятиях по реализации социальной политики»  («дорожной карты»)»</w:t>
      </w:r>
    </w:p>
    <w:p w14:paraId="6364E284" w14:textId="77777777" w:rsidR="00281221" w:rsidRDefault="00281221" w:rsidP="002812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052CDC7" w14:textId="77777777" w:rsidR="00503EA3" w:rsidRPr="00281221" w:rsidRDefault="00F73BF7" w:rsidP="002812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67C5E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14:paraId="73AD0D60" w14:textId="77777777" w:rsidR="00503EA3" w:rsidRPr="00567C5E" w:rsidRDefault="00F73BF7" w:rsidP="00FC5938">
      <w:pPr>
        <w:pStyle w:val="a8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C5E">
        <w:rPr>
          <w:rFonts w:ascii="Times New Roman" w:hAnsi="Times New Roman" w:cs="Times New Roman"/>
          <w:sz w:val="28"/>
          <w:szCs w:val="28"/>
        </w:rPr>
        <w:t>- таблиц</w:t>
      </w:r>
      <w:r w:rsidR="00F815F0">
        <w:rPr>
          <w:rFonts w:ascii="Times New Roman" w:hAnsi="Times New Roman" w:cs="Times New Roman"/>
          <w:sz w:val="28"/>
          <w:szCs w:val="28"/>
        </w:rPr>
        <w:t>у</w:t>
      </w:r>
      <w:r w:rsidRPr="00567C5E">
        <w:rPr>
          <w:rFonts w:ascii="Times New Roman" w:hAnsi="Times New Roman" w:cs="Times New Roman"/>
          <w:sz w:val="28"/>
          <w:szCs w:val="28"/>
        </w:rPr>
        <w:t xml:space="preserve"> «Динамика примерных (индикаторных) значений</w:t>
      </w:r>
      <w:r w:rsidRPr="00567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соотношения средней заработной платы работников</w:t>
      </w:r>
      <w:r w:rsidR="0028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организаций и</w:t>
      </w:r>
      <w:r w:rsidRPr="00567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 культуры, повышение оплаты труда которых предусмотрено Указами Президента Российской Федерации от 7 мая 2012 года № 597 «О мероприятиях по реализации социальной политики» («дорожная карта»)</w:t>
      </w:r>
      <w:r w:rsidR="00FC5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7C5E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новой редакции</w:t>
      </w:r>
      <w:r w:rsidR="00567C5E" w:rsidRPr="00567C5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0E72405" w14:textId="77777777" w:rsidR="00567C5E" w:rsidRPr="00F73BF7" w:rsidRDefault="00567C5E" w:rsidP="0056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766"/>
        <w:gridCol w:w="2409"/>
      </w:tblGrid>
      <w:tr w:rsidR="00BA1D90" w:rsidRPr="00A14C68" w14:paraId="57B3C46B" w14:textId="77777777" w:rsidTr="00BA1D90">
        <w:tc>
          <w:tcPr>
            <w:tcW w:w="11766" w:type="dxa"/>
          </w:tcPr>
          <w:p w14:paraId="4E5DAF4E" w14:textId="77777777" w:rsidR="00BA1D90" w:rsidRPr="00A14C68" w:rsidRDefault="00BA1D90" w:rsidP="00DA08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B1B14DB" w14:textId="77777777" w:rsidR="00BA1D90" w:rsidRDefault="00BA1D90" w:rsidP="00567C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г.</w:t>
            </w:r>
          </w:p>
          <w:p w14:paraId="58FC0760" w14:textId="77777777" w:rsidR="00BA1D90" w:rsidRDefault="00BA1D90" w:rsidP="00567C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(оценка)</w:t>
            </w:r>
          </w:p>
        </w:tc>
      </w:tr>
      <w:tr w:rsidR="00BA1D90" w:rsidRPr="00A14C68" w14:paraId="1F6E5141" w14:textId="77777777" w:rsidTr="00BA1D90">
        <w:tc>
          <w:tcPr>
            <w:tcW w:w="11766" w:type="dxa"/>
          </w:tcPr>
          <w:p w14:paraId="26830ED8" w14:textId="77777777" w:rsidR="00BA1D90" w:rsidRPr="00A14C68" w:rsidRDefault="00BA1D90" w:rsidP="00567C5E">
            <w:pPr>
              <w:rPr>
                <w:color w:val="000000"/>
                <w:sz w:val="28"/>
                <w:szCs w:val="28"/>
              </w:rPr>
            </w:pPr>
            <w:r w:rsidRPr="00A14C68">
              <w:rPr>
                <w:color w:val="000000"/>
                <w:sz w:val="28"/>
                <w:szCs w:val="28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Тульской области, руб.</w:t>
            </w:r>
          </w:p>
        </w:tc>
        <w:tc>
          <w:tcPr>
            <w:tcW w:w="2409" w:type="dxa"/>
            <w:vAlign w:val="center"/>
          </w:tcPr>
          <w:p w14:paraId="0CDD435F" w14:textId="77777777" w:rsidR="00BA1D90" w:rsidRDefault="00BA1D90" w:rsidP="00803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55545,00</w:t>
            </w:r>
          </w:p>
        </w:tc>
      </w:tr>
      <w:tr w:rsidR="00BA1D90" w:rsidRPr="00A14C68" w14:paraId="3D283252" w14:textId="77777777" w:rsidTr="00BA1D90">
        <w:tc>
          <w:tcPr>
            <w:tcW w:w="11766" w:type="dxa"/>
          </w:tcPr>
          <w:p w14:paraId="662FF7DD" w14:textId="77777777" w:rsidR="00BA1D90" w:rsidRPr="00A14C68" w:rsidRDefault="00BA1D90" w:rsidP="003B05F8">
            <w:pPr>
              <w:rPr>
                <w:color w:val="000000"/>
                <w:sz w:val="28"/>
                <w:szCs w:val="28"/>
              </w:rPr>
            </w:pPr>
            <w:r w:rsidRPr="00A14C68">
              <w:rPr>
                <w:color w:val="000000"/>
                <w:sz w:val="28"/>
                <w:szCs w:val="28"/>
              </w:rPr>
              <w:t>Средняя заработная плата в сфере общего образования по субъекту Российской Федерации, руб.</w:t>
            </w:r>
          </w:p>
        </w:tc>
        <w:tc>
          <w:tcPr>
            <w:tcW w:w="2409" w:type="dxa"/>
            <w:vAlign w:val="center"/>
          </w:tcPr>
          <w:p w14:paraId="5944BD8A" w14:textId="77777777" w:rsidR="00BA1D90" w:rsidRDefault="00BA1D90" w:rsidP="00803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52212,00</w:t>
            </w:r>
          </w:p>
        </w:tc>
      </w:tr>
      <w:tr w:rsidR="00BA1D90" w:rsidRPr="00A14C68" w14:paraId="32D15C1D" w14:textId="77777777" w:rsidTr="00BA1D90">
        <w:tc>
          <w:tcPr>
            <w:tcW w:w="11766" w:type="dxa"/>
          </w:tcPr>
          <w:p w14:paraId="4A1F4FCD" w14:textId="77777777" w:rsidR="00BA1D90" w:rsidRPr="00A14C68" w:rsidRDefault="00BA1D90" w:rsidP="003B05F8">
            <w:pPr>
              <w:rPr>
                <w:color w:val="000000"/>
                <w:sz w:val="28"/>
                <w:szCs w:val="28"/>
              </w:rPr>
            </w:pPr>
            <w:r w:rsidRPr="00A14C68">
              <w:rPr>
                <w:color w:val="000000"/>
                <w:sz w:val="28"/>
                <w:szCs w:val="28"/>
              </w:rPr>
              <w:t>Средняя заработная плата учителей по субъекту Российской Федерации, руб.</w:t>
            </w:r>
          </w:p>
        </w:tc>
        <w:tc>
          <w:tcPr>
            <w:tcW w:w="2409" w:type="dxa"/>
            <w:vAlign w:val="center"/>
          </w:tcPr>
          <w:p w14:paraId="2E454769" w14:textId="77777777" w:rsidR="00BA1D90" w:rsidRDefault="00BA1D90" w:rsidP="00803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55545,00</w:t>
            </w:r>
          </w:p>
        </w:tc>
      </w:tr>
      <w:tr w:rsidR="00BA1D90" w:rsidRPr="00A14C68" w14:paraId="69F33172" w14:textId="77777777" w:rsidTr="00BA1D90">
        <w:tc>
          <w:tcPr>
            <w:tcW w:w="11766" w:type="dxa"/>
          </w:tcPr>
          <w:p w14:paraId="24C79DA0" w14:textId="77777777" w:rsidR="00BA1D90" w:rsidRPr="00A14C68" w:rsidRDefault="00BA1D90" w:rsidP="00220C16">
            <w:pPr>
              <w:rPr>
                <w:color w:val="000000"/>
                <w:sz w:val="28"/>
                <w:szCs w:val="28"/>
              </w:rPr>
            </w:pPr>
            <w:r w:rsidRPr="00A14C68">
              <w:rPr>
                <w:color w:val="000000"/>
                <w:sz w:val="28"/>
                <w:szCs w:val="28"/>
              </w:rPr>
              <w:t>Средняя заработная плата  педагогических работников  образовательных организаций общего образования, руб.</w:t>
            </w:r>
          </w:p>
        </w:tc>
        <w:tc>
          <w:tcPr>
            <w:tcW w:w="2409" w:type="dxa"/>
          </w:tcPr>
          <w:p w14:paraId="18F6DBD8" w14:textId="77777777" w:rsidR="00BA1D90" w:rsidRDefault="00BA1D90" w:rsidP="00DA08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  <w:p w14:paraId="515CA357" w14:textId="77777777" w:rsidR="00BA1D90" w:rsidRDefault="00BA1D90" w:rsidP="00DA08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55545,00</w:t>
            </w:r>
          </w:p>
        </w:tc>
      </w:tr>
      <w:tr w:rsidR="00BA1D90" w:rsidRPr="00A14C68" w14:paraId="19930A0D" w14:textId="77777777" w:rsidTr="00BA1D90">
        <w:tc>
          <w:tcPr>
            <w:tcW w:w="11766" w:type="dxa"/>
          </w:tcPr>
          <w:p w14:paraId="31BCD162" w14:textId="77777777" w:rsidR="00BA1D90" w:rsidRPr="00A14C68" w:rsidRDefault="00BA1D90" w:rsidP="00220C16">
            <w:pPr>
              <w:rPr>
                <w:color w:val="000000"/>
                <w:sz w:val="28"/>
                <w:szCs w:val="28"/>
              </w:rPr>
            </w:pPr>
            <w:r w:rsidRPr="00A14C68">
              <w:rPr>
                <w:color w:val="000000"/>
                <w:sz w:val="28"/>
                <w:szCs w:val="28"/>
              </w:rPr>
              <w:lastRenderedPageBreak/>
              <w:t xml:space="preserve">Средняя заработная плата педагогических работников образовательных организаций дошкольного образования, руб.         </w:t>
            </w:r>
          </w:p>
        </w:tc>
        <w:tc>
          <w:tcPr>
            <w:tcW w:w="2409" w:type="dxa"/>
          </w:tcPr>
          <w:p w14:paraId="33B976D1" w14:textId="77777777" w:rsidR="00BA1D90" w:rsidRPr="00A14C68" w:rsidRDefault="00BA1D90" w:rsidP="00F815F0">
            <w:pPr>
              <w:jc w:val="center"/>
              <w:rPr>
                <w:color w:val="000000"/>
                <w:sz w:val="28"/>
                <w:szCs w:val="28"/>
              </w:rPr>
            </w:pPr>
            <w:r w:rsidRPr="00A14C68">
              <w:rPr>
                <w:color w:val="000000"/>
                <w:sz w:val="28"/>
                <w:szCs w:val="28"/>
              </w:rPr>
              <w:t>100%*</w:t>
            </w:r>
          </w:p>
          <w:p w14:paraId="6D0FFE13" w14:textId="77777777" w:rsidR="00BA1D90" w:rsidRPr="00A14C68" w:rsidRDefault="00BA1D90" w:rsidP="00DA08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52212,00</w:t>
            </w:r>
          </w:p>
        </w:tc>
      </w:tr>
      <w:tr w:rsidR="00BA1D90" w:rsidRPr="00A14C68" w14:paraId="6BE0CA75" w14:textId="77777777" w:rsidTr="00BA1D90">
        <w:tc>
          <w:tcPr>
            <w:tcW w:w="11766" w:type="dxa"/>
          </w:tcPr>
          <w:p w14:paraId="38F564F9" w14:textId="77777777" w:rsidR="00BA1D90" w:rsidRPr="00A14C68" w:rsidRDefault="00BA1D90" w:rsidP="00220C16">
            <w:pPr>
              <w:rPr>
                <w:color w:val="000000"/>
                <w:sz w:val="28"/>
                <w:szCs w:val="28"/>
              </w:rPr>
            </w:pPr>
            <w:r w:rsidRPr="00A14C68">
              <w:rPr>
                <w:color w:val="000000"/>
                <w:sz w:val="28"/>
                <w:szCs w:val="28"/>
              </w:rPr>
              <w:t xml:space="preserve">Средняя заработная плата педагогических работников организаций дополнительного образования детей, руб.         </w:t>
            </w:r>
          </w:p>
        </w:tc>
        <w:tc>
          <w:tcPr>
            <w:tcW w:w="2409" w:type="dxa"/>
          </w:tcPr>
          <w:p w14:paraId="392F6C8A" w14:textId="77777777" w:rsidR="00BA1D90" w:rsidRPr="00A14C68" w:rsidRDefault="00BA1D90" w:rsidP="00F815F0">
            <w:pPr>
              <w:jc w:val="center"/>
              <w:rPr>
                <w:color w:val="000000"/>
                <w:sz w:val="28"/>
                <w:szCs w:val="28"/>
              </w:rPr>
            </w:pPr>
            <w:r w:rsidRPr="00A14C68">
              <w:rPr>
                <w:color w:val="000000"/>
                <w:sz w:val="28"/>
                <w:szCs w:val="28"/>
              </w:rPr>
              <w:t>100%**</w:t>
            </w:r>
          </w:p>
          <w:p w14:paraId="6B63B9EE" w14:textId="77777777" w:rsidR="00BA1D90" w:rsidRPr="00A14C68" w:rsidRDefault="00BA1D90" w:rsidP="00DA08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55545,00</w:t>
            </w:r>
          </w:p>
        </w:tc>
      </w:tr>
      <w:tr w:rsidR="00BA1D90" w:rsidRPr="00A14C68" w14:paraId="01A0A2F5" w14:textId="77777777" w:rsidTr="00BA1D90">
        <w:tc>
          <w:tcPr>
            <w:tcW w:w="11766" w:type="dxa"/>
          </w:tcPr>
          <w:p w14:paraId="29C3D308" w14:textId="77777777" w:rsidR="00BA1D90" w:rsidRPr="00A14C68" w:rsidRDefault="00BA1D90" w:rsidP="0048494A">
            <w:pPr>
              <w:rPr>
                <w:color w:val="000000"/>
                <w:sz w:val="28"/>
                <w:szCs w:val="28"/>
              </w:rPr>
            </w:pPr>
            <w:r w:rsidRPr="00A14C68">
              <w:rPr>
                <w:color w:val="000000"/>
                <w:sz w:val="28"/>
                <w:szCs w:val="28"/>
              </w:rPr>
              <w:t>Средняя заработная плата работников учреждений культуры</w:t>
            </w:r>
          </w:p>
        </w:tc>
        <w:tc>
          <w:tcPr>
            <w:tcW w:w="2409" w:type="dxa"/>
          </w:tcPr>
          <w:p w14:paraId="58839C5E" w14:textId="77777777" w:rsidR="00BA1D90" w:rsidRDefault="00BA1D90" w:rsidP="00DA08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  <w:p w14:paraId="4C12A068" w14:textId="77777777" w:rsidR="00BA1D90" w:rsidRDefault="00BA1D90" w:rsidP="00DA08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55545,00</w:t>
            </w:r>
          </w:p>
        </w:tc>
      </w:tr>
    </w:tbl>
    <w:p w14:paraId="0A983712" w14:textId="77777777" w:rsidR="00D61EB8" w:rsidRPr="00A14C68" w:rsidRDefault="00D61EB8" w:rsidP="00D61EB8">
      <w:pPr>
        <w:rPr>
          <w:sz w:val="28"/>
          <w:szCs w:val="28"/>
        </w:rPr>
      </w:pPr>
    </w:p>
    <w:p w14:paraId="0C856B82" w14:textId="77777777" w:rsidR="00D61EB8" w:rsidRPr="00A14C68" w:rsidRDefault="00D61EB8" w:rsidP="00D61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C68">
        <w:rPr>
          <w:rFonts w:ascii="Times New Roman" w:hAnsi="Times New Roman" w:cs="Times New Roman"/>
          <w:sz w:val="28"/>
          <w:szCs w:val="28"/>
        </w:rPr>
        <w:t>*- рассчитывается к средней заработной плате в сфере общего образования</w:t>
      </w:r>
    </w:p>
    <w:p w14:paraId="757A2185" w14:textId="77777777" w:rsidR="00D61EB8" w:rsidRPr="00A14C68" w:rsidRDefault="00D61EB8" w:rsidP="00D61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C68">
        <w:rPr>
          <w:rFonts w:ascii="Times New Roman" w:hAnsi="Times New Roman" w:cs="Times New Roman"/>
          <w:sz w:val="28"/>
          <w:szCs w:val="28"/>
        </w:rPr>
        <w:t>**- рассчитывается к средней заработной плате учителей в Тульской области</w:t>
      </w:r>
    </w:p>
    <w:p w14:paraId="6964D1DB" w14:textId="77777777" w:rsidR="00D61EB8" w:rsidRPr="00A14C68" w:rsidRDefault="00D61EB8" w:rsidP="00D61EB8">
      <w:pPr>
        <w:pStyle w:val="a9"/>
        <w:spacing w:line="240" w:lineRule="auto"/>
        <w:ind w:left="1020"/>
        <w:rPr>
          <w:rFonts w:ascii="Times New Roman" w:hAnsi="Times New Roman" w:cs="Times New Roman"/>
          <w:sz w:val="28"/>
          <w:szCs w:val="28"/>
        </w:rPr>
      </w:pPr>
    </w:p>
    <w:sectPr w:rsidR="00D61EB8" w:rsidRPr="00A14C68" w:rsidSect="00FC593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D9EA4" w14:textId="77777777" w:rsidR="00C8387E" w:rsidRDefault="00C8387E" w:rsidP="001B3946">
      <w:pPr>
        <w:spacing w:after="0" w:line="240" w:lineRule="auto"/>
      </w:pPr>
      <w:r>
        <w:separator/>
      </w:r>
    </w:p>
  </w:endnote>
  <w:endnote w:type="continuationSeparator" w:id="0">
    <w:p w14:paraId="4337D796" w14:textId="77777777" w:rsidR="00C8387E" w:rsidRDefault="00C8387E" w:rsidP="001B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B40AC" w14:textId="77777777" w:rsidR="00C8387E" w:rsidRDefault="00C8387E" w:rsidP="001B3946">
      <w:pPr>
        <w:spacing w:after="0" w:line="240" w:lineRule="auto"/>
      </w:pPr>
      <w:r>
        <w:separator/>
      </w:r>
    </w:p>
  </w:footnote>
  <w:footnote w:type="continuationSeparator" w:id="0">
    <w:p w14:paraId="1D9A48CB" w14:textId="77777777" w:rsidR="00C8387E" w:rsidRDefault="00C8387E" w:rsidP="001B3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F95"/>
    <w:multiLevelType w:val="hybridMultilevel"/>
    <w:tmpl w:val="77186202"/>
    <w:lvl w:ilvl="0" w:tplc="4CE0A2C2">
      <w:start w:val="8"/>
      <w:numFmt w:val="bullet"/>
      <w:lvlText w:val=""/>
      <w:lvlJc w:val="left"/>
      <w:pPr>
        <w:ind w:left="46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2A3154A9"/>
    <w:multiLevelType w:val="hybridMultilevel"/>
    <w:tmpl w:val="79041146"/>
    <w:lvl w:ilvl="0" w:tplc="35C4FC38">
      <w:start w:val="8"/>
      <w:numFmt w:val="bullet"/>
      <w:lvlText w:val=""/>
      <w:lvlJc w:val="left"/>
      <w:pPr>
        <w:ind w:left="55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52DD1C7C"/>
    <w:multiLevelType w:val="hybridMultilevel"/>
    <w:tmpl w:val="C3342D1E"/>
    <w:lvl w:ilvl="0" w:tplc="08BA022C">
      <w:start w:val="8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69C57C5"/>
    <w:multiLevelType w:val="hybridMultilevel"/>
    <w:tmpl w:val="AB5A141C"/>
    <w:lvl w:ilvl="0" w:tplc="A2E49A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97AF1"/>
    <w:multiLevelType w:val="hybridMultilevel"/>
    <w:tmpl w:val="285A499C"/>
    <w:lvl w:ilvl="0" w:tplc="E904BED2"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0540990"/>
    <w:multiLevelType w:val="hybridMultilevel"/>
    <w:tmpl w:val="F87E835C"/>
    <w:lvl w:ilvl="0" w:tplc="548AB5B2">
      <w:start w:val="8"/>
      <w:numFmt w:val="bullet"/>
      <w:lvlText w:val=""/>
      <w:lvlJc w:val="left"/>
      <w:pPr>
        <w:ind w:left="10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0D"/>
    <w:rsid w:val="0000559A"/>
    <w:rsid w:val="00011CEF"/>
    <w:rsid w:val="000741E2"/>
    <w:rsid w:val="000A145E"/>
    <w:rsid w:val="000A5CF7"/>
    <w:rsid w:val="000C61D4"/>
    <w:rsid w:val="000E3C4A"/>
    <w:rsid w:val="000F6210"/>
    <w:rsid w:val="00153FB4"/>
    <w:rsid w:val="001556F4"/>
    <w:rsid w:val="00174C56"/>
    <w:rsid w:val="0019312C"/>
    <w:rsid w:val="001A1862"/>
    <w:rsid w:val="001B2E39"/>
    <w:rsid w:val="001B3946"/>
    <w:rsid w:val="001B7843"/>
    <w:rsid w:val="001F3209"/>
    <w:rsid w:val="001F58A9"/>
    <w:rsid w:val="001F72BA"/>
    <w:rsid w:val="00207D34"/>
    <w:rsid w:val="00220C16"/>
    <w:rsid w:val="00224DAB"/>
    <w:rsid w:val="00244B4D"/>
    <w:rsid w:val="00273151"/>
    <w:rsid w:val="002768AA"/>
    <w:rsid w:val="00281221"/>
    <w:rsid w:val="002822FE"/>
    <w:rsid w:val="0028489E"/>
    <w:rsid w:val="002D71D2"/>
    <w:rsid w:val="00335DE1"/>
    <w:rsid w:val="0034106C"/>
    <w:rsid w:val="003A476E"/>
    <w:rsid w:val="003B05F8"/>
    <w:rsid w:val="003B367C"/>
    <w:rsid w:val="003B6DB1"/>
    <w:rsid w:val="003C3E40"/>
    <w:rsid w:val="003D2C73"/>
    <w:rsid w:val="003D65C5"/>
    <w:rsid w:val="00417B59"/>
    <w:rsid w:val="00436218"/>
    <w:rsid w:val="00436728"/>
    <w:rsid w:val="00437E53"/>
    <w:rsid w:val="004463EF"/>
    <w:rsid w:val="0048494A"/>
    <w:rsid w:val="004E3CF9"/>
    <w:rsid w:val="004E59E5"/>
    <w:rsid w:val="00503B38"/>
    <w:rsid w:val="00503EA3"/>
    <w:rsid w:val="005113D9"/>
    <w:rsid w:val="00567C5E"/>
    <w:rsid w:val="00571354"/>
    <w:rsid w:val="005E6601"/>
    <w:rsid w:val="00632C61"/>
    <w:rsid w:val="00671958"/>
    <w:rsid w:val="00680A88"/>
    <w:rsid w:val="00686A3F"/>
    <w:rsid w:val="006F79E8"/>
    <w:rsid w:val="007029FA"/>
    <w:rsid w:val="007132CE"/>
    <w:rsid w:val="007516EA"/>
    <w:rsid w:val="00755703"/>
    <w:rsid w:val="00764EA0"/>
    <w:rsid w:val="007863FD"/>
    <w:rsid w:val="007A0280"/>
    <w:rsid w:val="007B6C97"/>
    <w:rsid w:val="007F5DE7"/>
    <w:rsid w:val="008033DF"/>
    <w:rsid w:val="008052A0"/>
    <w:rsid w:val="00812FC4"/>
    <w:rsid w:val="00832B6D"/>
    <w:rsid w:val="008517FA"/>
    <w:rsid w:val="00890D0D"/>
    <w:rsid w:val="008E7752"/>
    <w:rsid w:val="00905579"/>
    <w:rsid w:val="00913C91"/>
    <w:rsid w:val="00980D59"/>
    <w:rsid w:val="00993EAF"/>
    <w:rsid w:val="009D2468"/>
    <w:rsid w:val="00A14C68"/>
    <w:rsid w:val="00A507D5"/>
    <w:rsid w:val="00A74583"/>
    <w:rsid w:val="00A915D6"/>
    <w:rsid w:val="00AA4399"/>
    <w:rsid w:val="00AD7990"/>
    <w:rsid w:val="00B24A4C"/>
    <w:rsid w:val="00B34792"/>
    <w:rsid w:val="00B4396D"/>
    <w:rsid w:val="00B55184"/>
    <w:rsid w:val="00B60B92"/>
    <w:rsid w:val="00BA1D90"/>
    <w:rsid w:val="00BB16B5"/>
    <w:rsid w:val="00C01FB9"/>
    <w:rsid w:val="00C15BCB"/>
    <w:rsid w:val="00C77D06"/>
    <w:rsid w:val="00C8387E"/>
    <w:rsid w:val="00C972F5"/>
    <w:rsid w:val="00CC1CFA"/>
    <w:rsid w:val="00CE7106"/>
    <w:rsid w:val="00D61EB8"/>
    <w:rsid w:val="00DA0820"/>
    <w:rsid w:val="00DD63DF"/>
    <w:rsid w:val="00DE5B74"/>
    <w:rsid w:val="00E77EAA"/>
    <w:rsid w:val="00E83CAF"/>
    <w:rsid w:val="00F73BF7"/>
    <w:rsid w:val="00F815F0"/>
    <w:rsid w:val="00F81B36"/>
    <w:rsid w:val="00F901C6"/>
    <w:rsid w:val="00FC5938"/>
    <w:rsid w:val="00FD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F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90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0D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semiHidden/>
    <w:unhideWhenUsed/>
    <w:rsid w:val="00890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890D0D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890D0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89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890D0D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table" w:styleId="a5">
    <w:name w:val="Table Grid"/>
    <w:basedOn w:val="a1"/>
    <w:rsid w:val="0089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B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946"/>
  </w:style>
  <w:style w:type="paragraph" w:styleId="a8">
    <w:name w:val="No Spacing"/>
    <w:uiPriority w:val="1"/>
    <w:qFormat/>
    <w:rsid w:val="00567C5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61E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90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0D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semiHidden/>
    <w:unhideWhenUsed/>
    <w:rsid w:val="00890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890D0D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890D0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89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890D0D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table" w:styleId="a5">
    <w:name w:val="Table Grid"/>
    <w:basedOn w:val="a1"/>
    <w:rsid w:val="0089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B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946"/>
  </w:style>
  <w:style w:type="paragraph" w:styleId="a8">
    <w:name w:val="No Spacing"/>
    <w:uiPriority w:val="1"/>
    <w:qFormat/>
    <w:rsid w:val="00567C5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61E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AE8F-6FD1-41E2-9655-22197AE1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2019-12-16T13:42:00Z</cp:lastPrinted>
  <dcterms:created xsi:type="dcterms:W3CDTF">2024-08-29T14:48:00Z</dcterms:created>
  <dcterms:modified xsi:type="dcterms:W3CDTF">2024-08-29T14:48:00Z</dcterms:modified>
</cp:coreProperties>
</file>