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E9" w:rsidRDefault="00311AE9">
      <w:pPr>
        <w:pStyle w:val="ConsPlusNormal0"/>
        <w:ind w:firstLine="709"/>
        <w:jc w:val="right"/>
        <w:rPr>
          <w:rFonts w:ascii="PT Astra Serif" w:hAnsi="PT Astra Serif"/>
          <w:sz w:val="28"/>
          <w:szCs w:val="28"/>
        </w:rPr>
      </w:pPr>
      <w:bookmarkStart w:id="0" w:name="_GoBack"/>
      <w:bookmarkEnd w:id="0"/>
    </w:p>
    <w:tbl>
      <w:tblPr>
        <w:tblW w:w="9570" w:type="dxa"/>
        <w:jc w:val="right"/>
        <w:tblLook w:val="04A0" w:firstRow="1" w:lastRow="0" w:firstColumn="1" w:lastColumn="0" w:noHBand="0" w:noVBand="1"/>
      </w:tblPr>
      <w:tblGrid>
        <w:gridCol w:w="9712"/>
      </w:tblGrid>
      <w:tr w:rsidR="00311AE9">
        <w:trPr>
          <w:jc w:val="right"/>
        </w:trPr>
        <w:tc>
          <w:tcPr>
            <w:tcW w:w="9570" w:type="dxa"/>
            <w:shd w:val="clear" w:color="auto" w:fill="auto"/>
            <w:vAlign w:val="center"/>
          </w:tcPr>
          <w:p w:rsidR="00311AE9" w:rsidRDefault="001C7D10">
            <w:pPr>
              <w:spacing w:after="200"/>
              <w:jc w:val="center"/>
            </w:pPr>
            <w:r>
              <w:rPr>
                <w:b/>
                <w:sz w:val="28"/>
                <w:szCs w:val="28"/>
              </w:rPr>
              <w:t xml:space="preserve">                                                                                                     </w:t>
            </w:r>
          </w:p>
          <w:p w:rsidR="00311AE9" w:rsidRDefault="001C7D10">
            <w:pPr>
              <w:spacing w:after="200"/>
              <w:jc w:val="center"/>
            </w:pPr>
            <w:r>
              <w:rPr>
                <w:b/>
                <w:sz w:val="28"/>
                <w:szCs w:val="28"/>
              </w:rPr>
              <w:t>Тульская область</w:t>
            </w:r>
          </w:p>
        </w:tc>
      </w:tr>
      <w:tr w:rsidR="00311AE9">
        <w:trPr>
          <w:jc w:val="right"/>
        </w:trPr>
        <w:tc>
          <w:tcPr>
            <w:tcW w:w="9570" w:type="dxa"/>
            <w:shd w:val="clear" w:color="auto" w:fill="auto"/>
            <w:vAlign w:val="center"/>
          </w:tcPr>
          <w:p w:rsidR="00311AE9" w:rsidRDefault="001C7D10">
            <w:pPr>
              <w:spacing w:after="200"/>
              <w:jc w:val="center"/>
            </w:pPr>
            <w:r>
              <w:rPr>
                <w:b/>
                <w:sz w:val="28"/>
                <w:szCs w:val="28"/>
              </w:rPr>
              <w:t>Муниципальное образование Веневский район</w:t>
            </w:r>
          </w:p>
        </w:tc>
      </w:tr>
      <w:tr w:rsidR="00311AE9">
        <w:trPr>
          <w:jc w:val="right"/>
        </w:trPr>
        <w:tc>
          <w:tcPr>
            <w:tcW w:w="9570" w:type="dxa"/>
            <w:shd w:val="clear" w:color="auto" w:fill="auto"/>
            <w:vAlign w:val="center"/>
          </w:tcPr>
          <w:p w:rsidR="00311AE9" w:rsidRDefault="001C7D10">
            <w:pPr>
              <w:jc w:val="center"/>
            </w:pPr>
            <w:r>
              <w:rPr>
                <w:b/>
                <w:sz w:val="28"/>
                <w:szCs w:val="28"/>
              </w:rPr>
              <w:t>Администрация</w:t>
            </w:r>
          </w:p>
          <w:p w:rsidR="00311AE9" w:rsidRDefault="00311AE9">
            <w:pPr>
              <w:jc w:val="center"/>
              <w:rPr>
                <w:b/>
                <w:sz w:val="28"/>
                <w:szCs w:val="28"/>
              </w:rPr>
            </w:pPr>
          </w:p>
          <w:tbl>
            <w:tblPr>
              <w:tblW w:w="9570" w:type="dxa"/>
              <w:jc w:val="right"/>
              <w:tblLook w:val="04A0" w:firstRow="1" w:lastRow="0" w:firstColumn="1" w:lastColumn="0" w:noHBand="0" w:noVBand="1"/>
            </w:tblPr>
            <w:tblGrid>
              <w:gridCol w:w="4786"/>
              <w:gridCol w:w="4784"/>
            </w:tblGrid>
            <w:tr w:rsidR="00311AE9">
              <w:trPr>
                <w:jc w:val="right"/>
              </w:trPr>
              <w:tc>
                <w:tcPr>
                  <w:tcW w:w="9569" w:type="dxa"/>
                  <w:gridSpan w:val="2"/>
                  <w:shd w:val="clear" w:color="auto" w:fill="auto"/>
                  <w:vAlign w:val="center"/>
                </w:tcPr>
                <w:p w:rsidR="00311AE9" w:rsidRDefault="001C7D10">
                  <w:pPr>
                    <w:spacing w:after="200"/>
                    <w:jc w:val="center"/>
                  </w:pPr>
                  <w:r>
                    <w:rPr>
                      <w:b/>
                      <w:sz w:val="28"/>
                      <w:szCs w:val="28"/>
                    </w:rPr>
                    <w:t>ПОСТАНОВЛЕНИЕ</w:t>
                  </w:r>
                </w:p>
              </w:tc>
            </w:tr>
            <w:tr w:rsidR="00311AE9">
              <w:trPr>
                <w:jc w:val="right"/>
              </w:trPr>
              <w:tc>
                <w:tcPr>
                  <w:tcW w:w="9569" w:type="dxa"/>
                  <w:gridSpan w:val="2"/>
                  <w:shd w:val="clear" w:color="auto" w:fill="auto"/>
                  <w:vAlign w:val="center"/>
                </w:tcPr>
                <w:p w:rsidR="00311AE9" w:rsidRDefault="00311AE9">
                  <w:pPr>
                    <w:spacing w:after="200"/>
                    <w:jc w:val="center"/>
                    <w:rPr>
                      <w:b/>
                      <w:sz w:val="28"/>
                      <w:szCs w:val="28"/>
                    </w:rPr>
                  </w:pPr>
                </w:p>
              </w:tc>
            </w:tr>
            <w:tr w:rsidR="00311AE9">
              <w:trPr>
                <w:jc w:val="right"/>
              </w:trPr>
              <w:tc>
                <w:tcPr>
                  <w:tcW w:w="4785" w:type="dxa"/>
                  <w:shd w:val="clear" w:color="auto" w:fill="auto"/>
                  <w:vAlign w:val="center"/>
                </w:tcPr>
                <w:p w:rsidR="00311AE9" w:rsidRDefault="00535C40">
                  <w:pPr>
                    <w:spacing w:after="200"/>
                    <w:jc w:val="center"/>
                  </w:pPr>
                  <w:r>
                    <w:rPr>
                      <w:b/>
                      <w:sz w:val="28"/>
                      <w:szCs w:val="28"/>
                    </w:rPr>
                    <w:t>о</w:t>
                  </w:r>
                  <w:r w:rsidR="001C7D10">
                    <w:rPr>
                      <w:b/>
                      <w:sz w:val="28"/>
                      <w:szCs w:val="28"/>
                    </w:rPr>
                    <w:t xml:space="preserve">т </w:t>
                  </w:r>
                  <w:r w:rsidR="001C7D10" w:rsidRPr="00CC1E16">
                    <w:rPr>
                      <w:b/>
                      <w:sz w:val="28"/>
                      <w:szCs w:val="28"/>
                    </w:rPr>
                    <w:t>16.05.2022</w:t>
                  </w:r>
                </w:p>
              </w:tc>
              <w:tc>
                <w:tcPr>
                  <w:tcW w:w="4784" w:type="dxa"/>
                  <w:shd w:val="clear" w:color="auto" w:fill="auto"/>
                  <w:vAlign w:val="center"/>
                </w:tcPr>
                <w:p w:rsidR="00311AE9" w:rsidRDefault="001C7D10">
                  <w:pPr>
                    <w:spacing w:after="200"/>
                    <w:jc w:val="center"/>
                  </w:pPr>
                  <w:r>
                    <w:rPr>
                      <w:b/>
                      <w:sz w:val="28"/>
                      <w:szCs w:val="28"/>
                    </w:rPr>
                    <w:t xml:space="preserve">№ </w:t>
                  </w:r>
                  <w:r w:rsidRPr="00CC1E16">
                    <w:rPr>
                      <w:b/>
                      <w:bCs/>
                      <w:sz w:val="28"/>
                      <w:szCs w:val="28"/>
                    </w:rPr>
                    <w:t>453</w:t>
                  </w:r>
                </w:p>
              </w:tc>
            </w:tr>
          </w:tbl>
          <w:p w:rsidR="00311AE9" w:rsidRDefault="00311AE9">
            <w:pPr>
              <w:spacing w:after="200"/>
              <w:jc w:val="center"/>
              <w:rPr>
                <w:b/>
                <w:sz w:val="28"/>
                <w:szCs w:val="28"/>
              </w:rPr>
            </w:pPr>
          </w:p>
        </w:tc>
      </w:tr>
    </w:tbl>
    <w:p w:rsidR="00311AE9" w:rsidRDefault="00311AE9">
      <w:pPr>
        <w:jc w:val="center"/>
        <w:rPr>
          <w:rFonts w:ascii="PT Astra Serif" w:hAnsi="PT Astra Serif" w:cs="Arial"/>
          <w:b/>
          <w:bCs/>
          <w:sz w:val="28"/>
          <w:szCs w:val="28"/>
        </w:rPr>
      </w:pPr>
    </w:p>
    <w:p w:rsidR="00311AE9" w:rsidRDefault="001C7D10">
      <w:pPr>
        <w:shd w:val="clear" w:color="auto" w:fill="FFFFFF"/>
        <w:spacing w:after="200" w:line="322" w:lineRule="exact"/>
        <w:ind w:right="14"/>
        <w:contextualSpacing/>
        <w:jc w:val="center"/>
      </w:pPr>
      <w:r>
        <w:rPr>
          <w:b/>
          <w:sz w:val="28"/>
          <w:szCs w:val="28"/>
        </w:rPr>
        <w:t xml:space="preserve">Об утверждении Административного регламента </w:t>
      </w:r>
      <w:r>
        <w:rPr>
          <w:b/>
          <w:bCs/>
          <w:color w:val="000000"/>
          <w:sz w:val="28"/>
          <w:szCs w:val="28"/>
        </w:rPr>
        <w:t>предоставления муниципальной услуги «</w:t>
      </w:r>
      <w:r>
        <w:rPr>
          <w:rFonts w:eastAsiaTheme="minorHAnsi"/>
          <w:b/>
          <w:bCs/>
          <w:kern w:val="2"/>
          <w:sz w:val="28"/>
          <w:szCs w:val="28"/>
          <w:lang w:eastAsia="en-US"/>
        </w:rPr>
        <w:t>Выдача</w:t>
      </w:r>
      <w:r>
        <w:rPr>
          <w:b/>
          <w:bCs/>
          <w:kern w:val="2"/>
          <w:sz w:val="28"/>
          <w:szCs w:val="28"/>
        </w:rPr>
        <w:t xml:space="preserve">  </w:t>
      </w:r>
      <w:r>
        <w:rPr>
          <w:rFonts w:eastAsiaTheme="minorHAnsi"/>
          <w:b/>
          <w:bCs/>
          <w:kern w:val="2"/>
          <w:sz w:val="28"/>
          <w:szCs w:val="28"/>
          <w:lang w:eastAsia="en-US"/>
        </w:rPr>
        <w:t>градостроительного плана земельного участка</w:t>
      </w:r>
      <w:r>
        <w:rPr>
          <w:b/>
          <w:bCs/>
          <w:color w:val="000000"/>
          <w:sz w:val="28"/>
          <w:szCs w:val="28"/>
        </w:rPr>
        <w:t>»</w:t>
      </w:r>
    </w:p>
    <w:p w:rsidR="00311AE9" w:rsidRDefault="00311AE9">
      <w:pPr>
        <w:pStyle w:val="ConsPlusNormal0"/>
        <w:ind w:firstLine="709"/>
        <w:jc w:val="right"/>
        <w:rPr>
          <w:rFonts w:ascii="PT Astra Serif" w:hAnsi="PT Astra Serif" w:cs="Times New Roman"/>
          <w:sz w:val="28"/>
          <w:szCs w:val="28"/>
        </w:rPr>
      </w:pPr>
    </w:p>
    <w:p w:rsidR="00311AE9" w:rsidRDefault="001C7D10">
      <w:pPr>
        <w:ind w:firstLine="709"/>
        <w:jc w:val="both"/>
      </w:pPr>
      <w:r>
        <w:rPr>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Pr>
          <w:sz w:val="28"/>
          <w:szCs w:val="28"/>
        </w:rPr>
        <w:t xml:space="preserve">Федеральным законом от 27.07.2010 № 210-ФЗ «Об организации предоставления государственных и муниципальный услуг», на основании Устава муниципального образования </w:t>
      </w:r>
      <w:r>
        <w:rPr>
          <w:rFonts w:cs="Arial"/>
          <w:sz w:val="28"/>
          <w:szCs w:val="28"/>
        </w:rPr>
        <w:t xml:space="preserve">Веневский район </w:t>
      </w:r>
      <w:r>
        <w:rPr>
          <w:sz w:val="28"/>
          <w:szCs w:val="28"/>
        </w:rPr>
        <w:t>администрация муниципального образования Веневский район ПОСТАНОВЛЯЕТ:</w:t>
      </w:r>
    </w:p>
    <w:p w:rsidR="00311AE9" w:rsidRDefault="001C7D10">
      <w:pPr>
        <w:numPr>
          <w:ilvl w:val="0"/>
          <w:numId w:val="3"/>
        </w:numPr>
        <w:jc w:val="both"/>
      </w:pPr>
      <w:r>
        <w:rPr>
          <w:sz w:val="28"/>
          <w:szCs w:val="28"/>
        </w:rPr>
        <w:t xml:space="preserve">Утвердить Административный регламент </w:t>
      </w:r>
      <w:r>
        <w:rPr>
          <w:bCs/>
          <w:color w:val="000000"/>
          <w:sz w:val="28"/>
          <w:szCs w:val="28"/>
        </w:rPr>
        <w:t>предоставления муниципальной услуги «</w:t>
      </w:r>
      <w:r>
        <w:rPr>
          <w:rFonts w:eastAsiaTheme="minorHAnsi" w:cstheme="minorBidi"/>
          <w:sz w:val="28"/>
          <w:szCs w:val="28"/>
          <w:lang w:eastAsia="en-US"/>
        </w:rPr>
        <w:t>Выдача</w:t>
      </w:r>
      <w:r>
        <w:rPr>
          <w:sz w:val="28"/>
          <w:szCs w:val="28"/>
        </w:rPr>
        <w:t xml:space="preserve">  </w:t>
      </w:r>
      <w:r>
        <w:rPr>
          <w:rFonts w:eastAsiaTheme="minorHAnsi" w:cstheme="minorBidi"/>
          <w:sz w:val="28"/>
          <w:szCs w:val="28"/>
          <w:lang w:eastAsia="en-US"/>
        </w:rPr>
        <w:t>градостроительного плана земельного участка</w:t>
      </w:r>
      <w:r>
        <w:rPr>
          <w:color w:val="000000"/>
          <w:sz w:val="28"/>
          <w:szCs w:val="28"/>
        </w:rPr>
        <w:t>»</w:t>
      </w:r>
      <w:r>
        <w:rPr>
          <w:sz w:val="28"/>
          <w:szCs w:val="28"/>
        </w:rPr>
        <w:t xml:space="preserve"> </w:t>
      </w:r>
      <w:r>
        <w:rPr>
          <w:bCs/>
          <w:color w:val="000000"/>
          <w:sz w:val="28"/>
          <w:szCs w:val="28"/>
        </w:rPr>
        <w:t xml:space="preserve"> (приложение).</w:t>
      </w:r>
    </w:p>
    <w:p w:rsidR="00311AE9" w:rsidRDefault="001C7D10">
      <w:pPr>
        <w:numPr>
          <w:ilvl w:val="0"/>
          <w:numId w:val="3"/>
        </w:numPr>
        <w:jc w:val="both"/>
      </w:pPr>
      <w:r>
        <w:rPr>
          <w:sz w:val="28"/>
          <w:szCs w:val="28"/>
        </w:rPr>
        <w:t>Опубликовать настоящее постановление  в газете «Вести Веневского района».</w:t>
      </w:r>
    </w:p>
    <w:p w:rsidR="00311AE9" w:rsidRDefault="001C7D10">
      <w:pPr>
        <w:numPr>
          <w:ilvl w:val="0"/>
          <w:numId w:val="3"/>
        </w:numPr>
        <w:jc w:val="both"/>
      </w:pPr>
      <w:r>
        <w:rPr>
          <w:sz w:val="28"/>
          <w:szCs w:val="28"/>
        </w:rPr>
        <w:t>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w:t>
      </w:r>
    </w:p>
    <w:p w:rsidR="00311AE9" w:rsidRDefault="001C7D10">
      <w:pPr>
        <w:numPr>
          <w:ilvl w:val="0"/>
          <w:numId w:val="3"/>
        </w:numPr>
        <w:shd w:val="clear" w:color="auto" w:fill="FFFFFF"/>
        <w:contextualSpacing/>
        <w:jc w:val="both"/>
      </w:pPr>
      <w:r>
        <w:rPr>
          <w:sz w:val="28"/>
          <w:szCs w:val="28"/>
        </w:rPr>
        <w:t xml:space="preserve">Постановление администрации муниципального образования Веневский район от </w:t>
      </w:r>
      <w:r>
        <w:rPr>
          <w:rFonts w:eastAsiaTheme="minorHAnsi"/>
          <w:sz w:val="28"/>
          <w:szCs w:val="28"/>
          <w:lang w:eastAsia="en-US"/>
        </w:rPr>
        <w:t>07.08.2017 № 951</w:t>
      </w:r>
      <w:r>
        <w:rPr>
          <w:b/>
          <w:bCs/>
          <w:sz w:val="28"/>
          <w:szCs w:val="28"/>
        </w:rPr>
        <w:t xml:space="preserve"> «</w:t>
      </w:r>
      <w:r>
        <w:rPr>
          <w:sz w:val="28"/>
          <w:szCs w:val="28"/>
        </w:rPr>
        <w:t xml:space="preserve">Об утверждении Административного регламента </w:t>
      </w:r>
      <w:r>
        <w:rPr>
          <w:color w:val="000000"/>
          <w:sz w:val="28"/>
          <w:szCs w:val="28"/>
        </w:rPr>
        <w:t xml:space="preserve">предоставления муниципальной услуги </w:t>
      </w:r>
      <w:bookmarkStart w:id="1" w:name="__DdeLink__794_121186179"/>
      <w:r>
        <w:rPr>
          <w:color w:val="000000"/>
          <w:sz w:val="28"/>
          <w:szCs w:val="28"/>
        </w:rPr>
        <w:t>«</w:t>
      </w:r>
      <w:r>
        <w:rPr>
          <w:sz w:val="28"/>
          <w:szCs w:val="28"/>
        </w:rPr>
        <w:t xml:space="preserve">Предоставление </w:t>
      </w:r>
      <w:r>
        <w:rPr>
          <w:rFonts w:eastAsiaTheme="minorHAnsi"/>
          <w:sz w:val="28"/>
          <w:szCs w:val="28"/>
          <w:lang w:eastAsia="en-US"/>
        </w:rPr>
        <w:t>градостроительного плана земельного участка</w:t>
      </w:r>
      <w:r>
        <w:rPr>
          <w:sz w:val="28"/>
          <w:szCs w:val="28"/>
        </w:rPr>
        <w:t>», постановление администрации муниципального образования</w:t>
      </w:r>
      <w:bookmarkEnd w:id="1"/>
      <w:r>
        <w:rPr>
          <w:color w:val="000000"/>
          <w:sz w:val="28"/>
          <w:szCs w:val="28"/>
        </w:rPr>
        <w:t xml:space="preserve"> Веневский район «О внесении изменений в постановление администрации муниципального образования Веневский район от </w:t>
      </w:r>
      <w:r>
        <w:rPr>
          <w:rFonts w:eastAsia="Calibri"/>
          <w:color w:val="000000"/>
          <w:sz w:val="28"/>
          <w:szCs w:val="28"/>
          <w:lang w:eastAsia="en-US"/>
        </w:rPr>
        <w:t>07.08.2017 № 951</w:t>
      </w:r>
      <w:r>
        <w:rPr>
          <w:color w:val="000000"/>
          <w:sz w:val="28"/>
          <w:szCs w:val="28"/>
        </w:rPr>
        <w:t xml:space="preserve">  «Об утверждении Административного регламента предоставления муниципальной услуги «Предоставление </w:t>
      </w:r>
      <w:r>
        <w:rPr>
          <w:rFonts w:eastAsia="Calibri"/>
          <w:color w:val="000000"/>
          <w:sz w:val="28"/>
          <w:szCs w:val="28"/>
          <w:lang w:eastAsia="en-US"/>
        </w:rPr>
        <w:t>градостроительного плана земельного участка</w:t>
      </w:r>
      <w:r>
        <w:rPr>
          <w:sz w:val="28"/>
          <w:szCs w:val="28"/>
        </w:rPr>
        <w:t>» от 27.03.2019 № 384, постановление администрации муниципального образования</w:t>
      </w:r>
      <w:r>
        <w:rPr>
          <w:color w:val="000000"/>
          <w:sz w:val="28"/>
          <w:szCs w:val="28"/>
        </w:rPr>
        <w:t xml:space="preserve"> Веневский район «О внесении изменений в постановление администрации муниципального образования Веневский район от </w:t>
      </w:r>
      <w:r>
        <w:rPr>
          <w:rFonts w:eastAsia="Calibri"/>
          <w:color w:val="000000"/>
          <w:sz w:val="28"/>
          <w:szCs w:val="28"/>
          <w:lang w:eastAsia="en-US"/>
        </w:rPr>
        <w:t>07.08.2017 № 951</w:t>
      </w:r>
      <w:r>
        <w:rPr>
          <w:color w:val="000000"/>
          <w:sz w:val="28"/>
          <w:szCs w:val="28"/>
        </w:rPr>
        <w:t xml:space="preserve">  «Об утверждении Административного регламента </w:t>
      </w:r>
      <w:r>
        <w:rPr>
          <w:color w:val="000000"/>
          <w:sz w:val="28"/>
          <w:szCs w:val="28"/>
        </w:rPr>
        <w:lastRenderedPageBreak/>
        <w:t>предоставления муниципальной услуги «Предоставление градостроительного плана земельного участка</w:t>
      </w:r>
      <w:r>
        <w:rPr>
          <w:sz w:val="28"/>
          <w:szCs w:val="28"/>
        </w:rPr>
        <w:t>» от 28.01.2020 № 86,  постановление администрации муниципального образования</w:t>
      </w:r>
      <w:r>
        <w:rPr>
          <w:color w:val="000000"/>
          <w:sz w:val="28"/>
          <w:szCs w:val="28"/>
        </w:rPr>
        <w:t xml:space="preserve"> Веневский район «О внесении изменений в постановление администрации муниципального образования Веневский район от </w:t>
      </w:r>
      <w:r>
        <w:rPr>
          <w:rFonts w:eastAsia="Calibri"/>
          <w:color w:val="000000"/>
          <w:sz w:val="28"/>
          <w:szCs w:val="28"/>
          <w:lang w:eastAsia="en-US"/>
        </w:rPr>
        <w:t>07.08.2017 № 951</w:t>
      </w:r>
      <w:r>
        <w:rPr>
          <w:color w:val="000000"/>
          <w:sz w:val="28"/>
          <w:szCs w:val="28"/>
        </w:rPr>
        <w:t xml:space="preserve">  «Об утверждении Административного регламента предоставления муниципальной услуги «Предоставление градостроительного плана земельного участка</w:t>
      </w:r>
      <w:r>
        <w:rPr>
          <w:sz w:val="28"/>
          <w:szCs w:val="28"/>
        </w:rPr>
        <w:t>» от 04.09.2020 № 703, п</w:t>
      </w:r>
      <w:bookmarkStart w:id="2" w:name="__DdeLink__24391_4217035747"/>
      <w:r>
        <w:rPr>
          <w:sz w:val="28"/>
          <w:szCs w:val="28"/>
        </w:rPr>
        <w:t>остановление администрации муниципального образования</w:t>
      </w:r>
      <w:r>
        <w:rPr>
          <w:color w:val="000000"/>
          <w:sz w:val="28"/>
          <w:szCs w:val="28"/>
        </w:rPr>
        <w:t xml:space="preserve"> Веневский район «О внесении изменений в постановление администрации муниципального образования Веневский район от </w:t>
      </w:r>
      <w:r>
        <w:rPr>
          <w:rFonts w:eastAsia="Calibri"/>
          <w:color w:val="000000"/>
          <w:sz w:val="28"/>
          <w:szCs w:val="28"/>
          <w:lang w:eastAsia="en-US"/>
        </w:rPr>
        <w:t>07.08.2017 № 951</w:t>
      </w:r>
      <w:r>
        <w:rPr>
          <w:color w:val="000000"/>
          <w:sz w:val="28"/>
          <w:szCs w:val="28"/>
        </w:rPr>
        <w:t xml:space="preserve">  «Об утверждении Административного регламента предоставления муниципальной услуги «Предоставление градостроительного плана земельного участка</w:t>
      </w:r>
      <w:r>
        <w:rPr>
          <w:sz w:val="28"/>
          <w:szCs w:val="28"/>
        </w:rPr>
        <w:t>» от 17.09.2021 № 740</w:t>
      </w:r>
      <w:bookmarkEnd w:id="2"/>
      <w:r>
        <w:rPr>
          <w:sz w:val="28"/>
          <w:szCs w:val="28"/>
        </w:rPr>
        <w:t>, постановление администрации муниципального образования</w:t>
      </w:r>
      <w:r>
        <w:rPr>
          <w:color w:val="000000"/>
          <w:sz w:val="28"/>
          <w:szCs w:val="28"/>
        </w:rPr>
        <w:t xml:space="preserve"> Веневский район «О внесении изменений в постановление администрации муниципального образования Веневский район от </w:t>
      </w:r>
      <w:r>
        <w:rPr>
          <w:rFonts w:eastAsia="Calibri"/>
          <w:color w:val="000000"/>
          <w:sz w:val="28"/>
          <w:szCs w:val="28"/>
          <w:lang w:eastAsia="en-US"/>
        </w:rPr>
        <w:t>07.08.2017 № 951</w:t>
      </w:r>
      <w:r>
        <w:rPr>
          <w:color w:val="000000"/>
          <w:sz w:val="28"/>
          <w:szCs w:val="28"/>
        </w:rPr>
        <w:t xml:space="preserve">  «Об утверждении Административного регламента предоставления муниципальной услуги «Предоставление градостроительного плана земельного участка</w:t>
      </w:r>
      <w:r>
        <w:rPr>
          <w:sz w:val="28"/>
          <w:szCs w:val="28"/>
        </w:rPr>
        <w:t>» от 19.11.2021 956, признать утратившими силу.</w:t>
      </w:r>
    </w:p>
    <w:p w:rsidR="00311AE9" w:rsidRDefault="001C7D10">
      <w:pPr>
        <w:numPr>
          <w:ilvl w:val="0"/>
          <w:numId w:val="3"/>
        </w:numPr>
        <w:shd w:val="clear" w:color="auto" w:fill="FFFFFF"/>
        <w:contextualSpacing/>
        <w:jc w:val="both"/>
      </w:pPr>
      <w:r>
        <w:rPr>
          <w:color w:val="000000"/>
          <w:sz w:val="28"/>
          <w:szCs w:val="28"/>
        </w:rPr>
        <w:t>Постановление вступает в силу со дня опубликования.</w:t>
      </w:r>
    </w:p>
    <w:p w:rsidR="00311AE9" w:rsidRDefault="00311AE9">
      <w:pPr>
        <w:shd w:val="clear" w:color="auto" w:fill="FFFFFF"/>
        <w:ind w:firstLine="709"/>
        <w:contextualSpacing/>
        <w:jc w:val="both"/>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tbl>
      <w:tblPr>
        <w:tblW w:w="9571" w:type="dxa"/>
        <w:tblInd w:w="-108" w:type="dxa"/>
        <w:tblLook w:val="04A0" w:firstRow="1" w:lastRow="0" w:firstColumn="1" w:lastColumn="0" w:noHBand="0" w:noVBand="1"/>
      </w:tblPr>
      <w:tblGrid>
        <w:gridCol w:w="4785"/>
        <w:gridCol w:w="4786"/>
      </w:tblGrid>
      <w:tr w:rsidR="00311AE9">
        <w:tc>
          <w:tcPr>
            <w:tcW w:w="4785" w:type="dxa"/>
            <w:shd w:val="clear" w:color="auto" w:fill="auto"/>
          </w:tcPr>
          <w:p w:rsidR="00311AE9" w:rsidRDefault="00311AE9">
            <w:pPr>
              <w:jc w:val="center"/>
              <w:rPr>
                <w:b/>
                <w:sz w:val="28"/>
                <w:szCs w:val="28"/>
              </w:rPr>
            </w:pPr>
          </w:p>
          <w:p w:rsidR="00311AE9" w:rsidRDefault="001C7D10">
            <w:pPr>
              <w:spacing w:after="200"/>
              <w:jc w:val="center"/>
            </w:pPr>
            <w:r>
              <w:rPr>
                <w:b/>
                <w:sz w:val="28"/>
                <w:szCs w:val="28"/>
              </w:rPr>
              <w:t>Глава администрации муниципального образования Веневский район</w:t>
            </w:r>
          </w:p>
        </w:tc>
        <w:tc>
          <w:tcPr>
            <w:tcW w:w="4785" w:type="dxa"/>
            <w:shd w:val="clear" w:color="auto" w:fill="auto"/>
            <w:vAlign w:val="bottom"/>
          </w:tcPr>
          <w:p w:rsidR="00311AE9" w:rsidRDefault="001C7D10">
            <w:pPr>
              <w:spacing w:after="200"/>
              <w:jc w:val="right"/>
            </w:pPr>
            <w:r>
              <w:rPr>
                <w:b/>
                <w:sz w:val="28"/>
                <w:szCs w:val="28"/>
              </w:rPr>
              <w:t>А.Г. Шубчинский</w:t>
            </w:r>
          </w:p>
        </w:tc>
      </w:tr>
    </w:tbl>
    <w:p w:rsidR="00311AE9" w:rsidRDefault="00311AE9">
      <w:pPr>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311AE9" w:rsidRDefault="00311AE9">
      <w:pPr>
        <w:pStyle w:val="ConsPlusNormal0"/>
        <w:suppressAutoHyphens w:val="0"/>
        <w:ind w:firstLine="709"/>
        <w:jc w:val="right"/>
        <w:rPr>
          <w:rFonts w:ascii="PT Astra Serif" w:hAnsi="PT Astra Serif" w:cs="Times New Roman"/>
          <w:sz w:val="28"/>
          <w:szCs w:val="28"/>
        </w:rPr>
      </w:pPr>
    </w:p>
    <w:p w:rsidR="00311AE9" w:rsidRDefault="00311AE9">
      <w:pPr>
        <w:pStyle w:val="ConsPlusNormal0"/>
        <w:suppressAutoHyphens w:val="0"/>
        <w:ind w:firstLine="709"/>
        <w:jc w:val="right"/>
        <w:rPr>
          <w:rFonts w:ascii="PT Astra Serif" w:hAnsi="PT Astra Serif" w:cs="Times New Roman"/>
          <w:sz w:val="28"/>
          <w:szCs w:val="28"/>
        </w:rPr>
      </w:pPr>
    </w:p>
    <w:p w:rsidR="00311AE9" w:rsidRDefault="00311AE9">
      <w:pPr>
        <w:pStyle w:val="ConsPlusNormal0"/>
        <w:suppressAutoHyphens w:val="0"/>
        <w:ind w:firstLine="709"/>
        <w:jc w:val="right"/>
        <w:rPr>
          <w:rFonts w:ascii="PT Astra Serif" w:hAnsi="PT Astra Serif" w:cs="Times New Roman"/>
          <w:sz w:val="28"/>
          <w:szCs w:val="28"/>
        </w:rPr>
      </w:pPr>
    </w:p>
    <w:p w:rsidR="00311AE9" w:rsidRDefault="00311AE9">
      <w:pPr>
        <w:pStyle w:val="ConsPlusNormal0"/>
        <w:suppressAutoHyphens w:val="0"/>
        <w:ind w:firstLine="709"/>
        <w:jc w:val="right"/>
        <w:rPr>
          <w:rFonts w:ascii="PT Astra Serif" w:hAnsi="PT Astra Serif" w:cs="Times New Roman"/>
          <w:sz w:val="28"/>
          <w:szCs w:val="28"/>
        </w:rPr>
      </w:pPr>
    </w:p>
    <w:p w:rsidR="00311AE9" w:rsidRDefault="001C7D10" w:rsidP="001C7D10">
      <w:pPr>
        <w:pStyle w:val="ConsPlusNormal0"/>
        <w:pageBreakBefore/>
        <w:suppressAutoHyphens w:val="0"/>
        <w:ind w:left="4309" w:firstLine="907"/>
        <w:jc w:val="center"/>
        <w:rPr>
          <w:rFonts w:ascii="Times New Roman" w:hAnsi="Times New Roman"/>
        </w:rPr>
      </w:pPr>
      <w:r>
        <w:rPr>
          <w:rFonts w:ascii="Times New Roman" w:hAnsi="Times New Roman" w:cs="Times New Roman"/>
          <w:sz w:val="28"/>
          <w:szCs w:val="28"/>
        </w:rPr>
        <w:lastRenderedPageBreak/>
        <w:t>Приложение</w:t>
      </w:r>
    </w:p>
    <w:p w:rsidR="00311AE9" w:rsidRDefault="001C7D10">
      <w:pPr>
        <w:pStyle w:val="ConsPlusNormal0"/>
        <w:ind w:left="4309" w:firstLine="907"/>
        <w:jc w:val="center"/>
        <w:rPr>
          <w:rFonts w:ascii="Times New Roman" w:hAnsi="Times New Roman"/>
        </w:rPr>
      </w:pPr>
      <w:r>
        <w:rPr>
          <w:rFonts w:ascii="Times New Roman" w:hAnsi="Times New Roman" w:cs="Times New Roman"/>
          <w:sz w:val="28"/>
          <w:szCs w:val="28"/>
        </w:rPr>
        <w:t>к постановлению администрации</w:t>
      </w:r>
    </w:p>
    <w:p w:rsidR="00311AE9" w:rsidRDefault="001C7D10">
      <w:pPr>
        <w:pStyle w:val="ConsPlusNormal0"/>
        <w:ind w:left="4309" w:firstLine="907"/>
        <w:jc w:val="center"/>
        <w:rPr>
          <w:rFonts w:ascii="Times New Roman" w:hAnsi="Times New Roman"/>
        </w:rPr>
      </w:pPr>
      <w:r>
        <w:rPr>
          <w:rFonts w:ascii="Times New Roman" w:hAnsi="Times New Roman" w:cs="Times New Roman"/>
          <w:sz w:val="28"/>
          <w:szCs w:val="28"/>
        </w:rPr>
        <w:t xml:space="preserve">муниципального образования </w:t>
      </w:r>
    </w:p>
    <w:p w:rsidR="00311AE9" w:rsidRDefault="001C7D10">
      <w:pPr>
        <w:pStyle w:val="ConsPlusNormal0"/>
        <w:ind w:left="4309" w:firstLine="907"/>
        <w:jc w:val="center"/>
        <w:rPr>
          <w:rFonts w:ascii="Times New Roman" w:hAnsi="Times New Roman"/>
        </w:rPr>
      </w:pPr>
      <w:r>
        <w:rPr>
          <w:rFonts w:ascii="Times New Roman" w:hAnsi="Times New Roman" w:cs="Times New Roman"/>
          <w:b/>
          <w:bCs/>
          <w:sz w:val="28"/>
          <w:szCs w:val="28"/>
        </w:rPr>
        <w:t xml:space="preserve">от </w:t>
      </w:r>
      <w:r w:rsidR="00CC1E16">
        <w:rPr>
          <w:rFonts w:ascii="Times New Roman" w:hAnsi="Times New Roman" w:cs="Times New Roman"/>
          <w:b/>
          <w:bCs/>
          <w:sz w:val="28"/>
          <w:szCs w:val="28"/>
        </w:rPr>
        <w:t>16.05.2022</w:t>
      </w:r>
      <w:r>
        <w:rPr>
          <w:rFonts w:ascii="Times New Roman" w:hAnsi="Times New Roman" w:cs="Times New Roman"/>
          <w:b/>
          <w:bCs/>
          <w:sz w:val="28"/>
          <w:szCs w:val="28"/>
        </w:rPr>
        <w:t xml:space="preserve"> № </w:t>
      </w:r>
      <w:r w:rsidR="00CC1E16">
        <w:rPr>
          <w:rFonts w:ascii="Times New Roman" w:hAnsi="Times New Roman" w:cs="Times New Roman"/>
          <w:b/>
          <w:bCs/>
          <w:sz w:val="28"/>
          <w:szCs w:val="28"/>
        </w:rPr>
        <w:t>453</w:t>
      </w: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Arial"/>
          <w:b/>
          <w:bCs/>
          <w:sz w:val="28"/>
          <w:szCs w:val="28"/>
        </w:rPr>
      </w:pPr>
    </w:p>
    <w:p w:rsidR="00311AE9" w:rsidRDefault="001C7D1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Times New Roman" w:hAnsi="Times New Roman" w:cs="Arial"/>
          <w:b/>
          <w:bCs/>
          <w:sz w:val="28"/>
          <w:szCs w:val="28"/>
        </w:rPr>
        <w:t>АДМИНИСТРАТИВНЫЙ РЕГЛАМЕНТ</w:t>
      </w:r>
    </w:p>
    <w:p w:rsidR="00311AE9" w:rsidRDefault="001C7D1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Times New Roman" w:hAnsi="Times New Roman" w:cs="Arial"/>
          <w:b/>
          <w:bCs/>
          <w:sz w:val="28"/>
          <w:szCs w:val="28"/>
        </w:rPr>
        <w:t>предоставления муниципальной услуги</w:t>
      </w:r>
    </w:p>
    <w:p w:rsidR="00311AE9" w:rsidRDefault="001C7D1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Pr>
          <w:rFonts w:ascii="Times New Roman" w:hAnsi="Times New Roman" w:cs="Arial"/>
          <w:b/>
          <w:sz w:val="28"/>
          <w:szCs w:val="28"/>
        </w:rPr>
        <w:t>«Выдача градостроительного плана земельного участка»</w:t>
      </w: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Arial"/>
          <w:b/>
          <w:sz w:val="28"/>
          <w:szCs w:val="28"/>
        </w:rPr>
      </w:pPr>
    </w:p>
    <w:p w:rsidR="00311AE9" w:rsidRDefault="001C7D10">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Pr>
          <w:rFonts w:ascii="Times New Roman" w:hAnsi="Times New Roman" w:cs="Arial"/>
          <w:b/>
          <w:sz w:val="28"/>
          <w:szCs w:val="28"/>
          <w:lang w:val="en-US"/>
        </w:rPr>
        <w:t>I</w:t>
      </w:r>
      <w:r>
        <w:rPr>
          <w:rFonts w:ascii="Times New Roman" w:hAnsi="Times New Roman" w:cs="Arial"/>
          <w:b/>
          <w:sz w:val="28"/>
          <w:szCs w:val="28"/>
        </w:rPr>
        <w:t>. Общие положения</w:t>
      </w: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Arial"/>
          <w:b/>
          <w:bCs/>
          <w:sz w:val="28"/>
          <w:szCs w:val="28"/>
        </w:rPr>
      </w:pPr>
    </w:p>
    <w:p w:rsidR="00311AE9" w:rsidRDefault="001C7D1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Times New Roman" w:hAnsi="Times New Roman" w:cs="Arial"/>
          <w:b/>
          <w:bCs/>
          <w:sz w:val="28"/>
          <w:szCs w:val="28"/>
        </w:rPr>
        <w:t>Предмет регулирования регламента</w:t>
      </w: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Times New Roman" w:hAnsi="Times New Roman" w:cs="Arial"/>
          <w:b/>
          <w:bCs/>
          <w:sz w:val="28"/>
          <w:szCs w:val="28"/>
        </w:rPr>
      </w:pPr>
    </w:p>
    <w:p w:rsidR="00311AE9" w:rsidRDefault="001C7D10">
      <w:pPr>
        <w:pStyle w:val="af5"/>
        <w:spacing w:before="280" w:beforeAutospacing="0" w:after="280"/>
        <w:ind w:firstLine="709"/>
        <w:jc w:val="both"/>
      </w:pPr>
      <w:r>
        <w:rPr>
          <w:rFonts w:cs="Arial"/>
          <w:color w:val="000000" w:themeColor="text1"/>
          <w:sz w:val="28"/>
          <w:szCs w:val="28"/>
        </w:rPr>
        <w:t xml:space="preserve">1. Административный регламент предоставления муниципальной услуги «Выдача градостроительного плана земельного участка» </w:t>
      </w:r>
      <w:r>
        <w:rPr>
          <w:sz w:val="28"/>
          <w:szCs w:val="28"/>
        </w:rPr>
        <w:t>(далее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Веневский район (далее – администрация) при предоставлении муниципальной услуги.</w:t>
      </w:r>
    </w:p>
    <w:p w:rsidR="00311AE9" w:rsidRDefault="001C7D1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Pr>
          <w:rFonts w:ascii="Times New Roman" w:hAnsi="Times New Roman" w:cs="Arial"/>
          <w:b/>
          <w:bCs/>
          <w:sz w:val="28"/>
          <w:szCs w:val="28"/>
        </w:rPr>
        <w:t>Круг заявителей</w:t>
      </w: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Arial"/>
          <w:b/>
          <w:bCs/>
          <w:sz w:val="28"/>
          <w:szCs w:val="28"/>
        </w:rPr>
      </w:pPr>
    </w:p>
    <w:p w:rsidR="00311AE9" w:rsidRDefault="001C7D10">
      <w:pPr>
        <w:ind w:firstLine="709"/>
        <w:jc w:val="both"/>
        <w:rPr>
          <w:rFonts w:ascii="PT Astra Serif" w:hAnsi="PT Astra Serif" w:cs="Arial"/>
          <w:sz w:val="28"/>
          <w:szCs w:val="28"/>
        </w:rPr>
      </w:pPr>
      <w:r>
        <w:rPr>
          <w:rFonts w:cs="Arial"/>
          <w:sz w:val="28"/>
          <w:szCs w:val="28"/>
        </w:rPr>
        <w:t>2. Заявителями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w:t>
      </w:r>
    </w:p>
    <w:p w:rsidR="00311AE9" w:rsidRDefault="001C7D10">
      <w:pPr>
        <w:ind w:firstLine="709"/>
        <w:jc w:val="both"/>
        <w:rPr>
          <w:rFonts w:ascii="PT Astra Serif" w:hAnsi="PT Astra Serif" w:cs="Arial"/>
          <w:sz w:val="28"/>
          <w:szCs w:val="28"/>
        </w:rPr>
      </w:pPr>
      <w:r>
        <w:rPr>
          <w:rFonts w:cs="Arial"/>
          <w:sz w:val="28"/>
          <w:szCs w:val="28"/>
        </w:rPr>
        <w:t>2.1. Заявителями муниципальной услуги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являются: физические и юридические лица, органы государственной власти и органы местного самоуправления.</w:t>
      </w:r>
    </w:p>
    <w:p w:rsidR="00311AE9" w:rsidRDefault="00311AE9">
      <w:pPr>
        <w:jc w:val="both"/>
        <w:rPr>
          <w:rFonts w:cs="Arial"/>
          <w:sz w:val="28"/>
          <w:szCs w:val="28"/>
        </w:rPr>
      </w:pPr>
    </w:p>
    <w:p w:rsidR="00311AE9" w:rsidRDefault="001C7D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 xml:space="preserve">Требования к порядку информирования о предоставлении </w:t>
      </w:r>
    </w:p>
    <w:p w:rsidR="00311AE9" w:rsidRDefault="001C7D10">
      <w:pPr>
        <w:pStyle w:val="ConsPlusNormal0"/>
        <w:ind w:firstLine="0"/>
        <w:jc w:val="center"/>
        <w:outlineLvl w:val="2"/>
        <w:rPr>
          <w:rFonts w:ascii="PT Astra Serif" w:hAnsi="PT Astra Serif" w:cs="Times New Roman"/>
          <w:b/>
          <w:sz w:val="28"/>
          <w:szCs w:val="28"/>
        </w:rPr>
      </w:pPr>
      <w:r>
        <w:rPr>
          <w:rFonts w:ascii="Times New Roman" w:hAnsi="Times New Roman" w:cs="Times New Roman"/>
          <w:b/>
          <w:sz w:val="28"/>
          <w:szCs w:val="28"/>
        </w:rPr>
        <w:t>муниципальной услуги</w:t>
      </w:r>
    </w:p>
    <w:p w:rsidR="00311AE9" w:rsidRDefault="00311AE9">
      <w:pPr>
        <w:pStyle w:val="ConsPlusNormal0"/>
        <w:tabs>
          <w:tab w:val="left" w:pos="567"/>
        </w:tabs>
        <w:ind w:firstLine="709"/>
        <w:jc w:val="both"/>
        <w:rPr>
          <w:rFonts w:ascii="Times New Roman" w:hAnsi="Times New Roman" w:cs="Times New Roman"/>
          <w:b/>
          <w:sz w:val="28"/>
          <w:szCs w:val="28"/>
        </w:rPr>
      </w:pPr>
    </w:p>
    <w:p w:rsidR="00311AE9" w:rsidRDefault="001C7D10">
      <w:pPr>
        <w:pStyle w:val="ConsPlusNormal0"/>
        <w:tabs>
          <w:tab w:val="left" w:pos="567"/>
        </w:tabs>
        <w:ind w:firstLine="709"/>
        <w:jc w:val="both"/>
        <w:rPr>
          <w:rFonts w:ascii="Times New Roman" w:hAnsi="Times New Roman"/>
        </w:rPr>
      </w:pPr>
      <w:r>
        <w:rPr>
          <w:rFonts w:ascii="Times New Roman" w:hAnsi="Times New Roman"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venev</w:t>
      </w:r>
      <w:r w:rsidRPr="001C7D10">
        <w:rPr>
          <w:rFonts w:ascii="Times New Roman" w:hAnsi="Times New Roman" w:cs="Times New Roman"/>
          <w:sz w:val="28"/>
          <w:szCs w:val="28"/>
        </w:rPr>
        <w:t>.</w:t>
      </w:r>
      <w:r>
        <w:rPr>
          <w:rFonts w:ascii="Times New Roman" w:hAnsi="Times New Roman" w:cs="Times New Roman"/>
          <w:sz w:val="28"/>
          <w:szCs w:val="28"/>
          <w:lang w:val="en-US"/>
        </w:rPr>
        <w:t>tularegion</w:t>
      </w:r>
      <w:r w:rsidRPr="001C7D10">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официальном сайте многофункционального центра предоставления государственных и </w:t>
      </w:r>
      <w:r>
        <w:rPr>
          <w:rFonts w:ascii="Times New Roman" w:hAnsi="Times New Roman" w:cs="Times New Roman"/>
          <w:sz w:val="28"/>
          <w:szCs w:val="28"/>
        </w:rPr>
        <w:lastRenderedPageBreak/>
        <w:t>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71.</w:t>
      </w:r>
      <w:r>
        <w:rPr>
          <w:rFonts w:ascii="Times New Roman" w:hAnsi="Times New Roman" w:cs="Times New Roman"/>
          <w:sz w:val="28"/>
          <w:szCs w:val="28"/>
          <w:lang w:val="en-US"/>
        </w:rPr>
        <w:t>ru</w:t>
      </w:r>
      <w:r>
        <w:rPr>
          <w:rFonts w:ascii="Times New Roman" w:hAnsi="Times New Roman"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достоверность предоставляемой информации;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четкость в изложении информации;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полнота информирования;</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наглядность форм предоставляемой информации (при письменном информировании);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удобство и доступность получения информации;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оперативность предоставления информации.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круг заявителей;</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срок предоставления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справочные телефоны администрации и МФЦ;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311AE9" w:rsidRDefault="001C7D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311AE9" w:rsidRDefault="001C7D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311AE9" w:rsidRDefault="001C7D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1AE9" w:rsidRDefault="001C7D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311AE9" w:rsidRDefault="001C7D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для ответа требуется более продолжительное время;</w:t>
      </w:r>
    </w:p>
    <w:p w:rsidR="00311AE9" w:rsidRDefault="001C7D10">
      <w:pPr>
        <w:pStyle w:val="ConsPlusNormal0"/>
        <w:ind w:firstLine="709"/>
        <w:jc w:val="both"/>
        <w:outlineLvl w:val="2"/>
        <w:rPr>
          <w:rFonts w:ascii="PT Astra Serif" w:hAnsi="PT Astra Serif" w:cs="Times New Roman"/>
          <w:sz w:val="28"/>
          <w:szCs w:val="28"/>
        </w:rPr>
      </w:pPr>
      <w:r>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11AE9" w:rsidRDefault="001C7D10">
      <w:pPr>
        <w:ind w:firstLine="709"/>
        <w:jc w:val="both"/>
        <w:rPr>
          <w:rFonts w:ascii="PT Astra Serif" w:hAnsi="PT Astra Serif"/>
          <w:sz w:val="28"/>
          <w:szCs w:val="28"/>
        </w:rPr>
      </w:pPr>
      <w:r>
        <w:rPr>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w:t>
      </w:r>
      <w:r>
        <w:rPr>
          <w:rFonts w:ascii="Times New Roman" w:hAnsi="Times New Roman" w:cs="Times New Roman"/>
          <w:sz w:val="28"/>
          <w:szCs w:val="28"/>
        </w:rPr>
        <w:lastRenderedPageBreak/>
        <w:t>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текст настоящего административного регламента;</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формы документов, используемые при предоставлении муниципальной услуги;</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порядок обжалования решений, действий или бездействия должностных лиц;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место нахождения и графики работы администрации и МФЦ;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справочные телефоны администрации и МФЦ;</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электронные адреса ЕПГУ, РПГУ;</w:t>
      </w:r>
    </w:p>
    <w:p w:rsidR="00311AE9" w:rsidRDefault="001C7D10">
      <w:pPr>
        <w:pStyle w:val="ConsPlusNormal0"/>
        <w:tabs>
          <w:tab w:val="left" w:pos="567"/>
        </w:tabs>
        <w:ind w:firstLine="709"/>
        <w:jc w:val="both"/>
        <w:rPr>
          <w:rFonts w:ascii="PT Astra Serif" w:hAnsi="PT Astra Serif" w:cs="Times New Roman"/>
          <w:sz w:val="28"/>
          <w:szCs w:val="28"/>
        </w:rPr>
      </w:pPr>
      <w:r>
        <w:rPr>
          <w:rFonts w:ascii="Times New Roman" w:hAnsi="Times New Roman" w:cs="Times New Roman"/>
          <w:sz w:val="28"/>
          <w:szCs w:val="28"/>
        </w:rPr>
        <w:t>адреса официальных сайтов, а также электронной почты администрации и МФЦ.</w:t>
      </w:r>
    </w:p>
    <w:p w:rsidR="00311AE9" w:rsidRDefault="001C7D10">
      <w:pPr>
        <w:pStyle w:val="ConsPlusNormal0"/>
        <w:tabs>
          <w:tab w:val="left" w:pos="567"/>
        </w:tabs>
        <w:ind w:firstLine="709"/>
        <w:jc w:val="both"/>
        <w:rPr>
          <w:rFonts w:ascii="PT Astra Serif" w:hAnsi="PT Astra Serif" w:cs="Times New Roman"/>
          <w:color w:val="FF0000"/>
          <w:sz w:val="28"/>
          <w:szCs w:val="28"/>
        </w:rPr>
      </w:pPr>
      <w:r>
        <w:rPr>
          <w:rFonts w:ascii="Times New Roman" w:hAnsi="Times New Roman"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311AE9" w:rsidRDefault="00311AE9">
      <w:pPr>
        <w:jc w:val="both"/>
        <w:rPr>
          <w:rFonts w:cs="Arial"/>
          <w:sz w:val="28"/>
          <w:szCs w:val="28"/>
        </w:rPr>
      </w:pPr>
    </w:p>
    <w:p w:rsidR="00311AE9" w:rsidRDefault="001C7D10">
      <w:pPr>
        <w:jc w:val="center"/>
        <w:rPr>
          <w:rFonts w:ascii="PT Astra Serif" w:hAnsi="PT Astra Serif" w:cs="Arial"/>
          <w:b/>
          <w:sz w:val="28"/>
          <w:szCs w:val="28"/>
        </w:rPr>
      </w:pPr>
      <w:r>
        <w:rPr>
          <w:b/>
          <w:sz w:val="28"/>
          <w:szCs w:val="28"/>
          <w:lang w:val="en-US"/>
        </w:rPr>
        <w:t>II</w:t>
      </w:r>
      <w:r>
        <w:rPr>
          <w:b/>
          <w:sz w:val="28"/>
          <w:szCs w:val="28"/>
        </w:rPr>
        <w:t>. Стандарт предоставления муниципальной услуги</w:t>
      </w:r>
    </w:p>
    <w:p w:rsidR="00311AE9" w:rsidRDefault="00311AE9">
      <w:pPr>
        <w:ind w:firstLine="709"/>
        <w:jc w:val="center"/>
        <w:rPr>
          <w:rFonts w:cs="Arial"/>
          <w:sz w:val="28"/>
          <w:szCs w:val="28"/>
        </w:rPr>
      </w:pPr>
    </w:p>
    <w:p w:rsidR="00311AE9" w:rsidRDefault="001C7D10">
      <w:pPr>
        <w:jc w:val="center"/>
        <w:rPr>
          <w:rFonts w:ascii="PT Astra Serif" w:hAnsi="PT Astra Serif" w:cs="Arial"/>
          <w:b/>
          <w:bCs/>
          <w:sz w:val="28"/>
          <w:szCs w:val="28"/>
        </w:rPr>
      </w:pPr>
      <w:r>
        <w:rPr>
          <w:rFonts w:cs="Arial"/>
          <w:b/>
          <w:bCs/>
          <w:sz w:val="28"/>
          <w:szCs w:val="28"/>
        </w:rPr>
        <w:t>Наименование муниципальной услуги</w:t>
      </w:r>
    </w:p>
    <w:p w:rsidR="00311AE9" w:rsidRDefault="00311AE9">
      <w:pPr>
        <w:ind w:firstLine="709"/>
        <w:rPr>
          <w:rFonts w:cs="Arial"/>
          <w:sz w:val="28"/>
          <w:szCs w:val="28"/>
        </w:rPr>
      </w:pPr>
    </w:p>
    <w:p w:rsidR="00311AE9" w:rsidRDefault="001C7D1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sz w:val="28"/>
          <w:szCs w:val="28"/>
        </w:rPr>
      </w:pPr>
      <w:r>
        <w:rPr>
          <w:rFonts w:ascii="Times New Roman" w:hAnsi="Times New Roman" w:cs="Arial"/>
          <w:sz w:val="28"/>
          <w:szCs w:val="28"/>
        </w:rPr>
        <w:t>11. Муниципальная услуга «Выдача градостроительного плана земельного участка».</w:t>
      </w:r>
    </w:p>
    <w:p w:rsidR="00311AE9" w:rsidRDefault="00311AE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Arial"/>
          <w:sz w:val="28"/>
          <w:szCs w:val="28"/>
        </w:rPr>
      </w:pPr>
    </w:p>
    <w:p w:rsidR="00311AE9" w:rsidRDefault="001C7D10">
      <w:pPr>
        <w:ind w:firstLine="709"/>
        <w:jc w:val="center"/>
        <w:rPr>
          <w:rFonts w:ascii="PT Astra Serif" w:hAnsi="PT Astra Serif" w:cs="Arial"/>
          <w:b/>
          <w:bCs/>
          <w:sz w:val="28"/>
          <w:szCs w:val="28"/>
        </w:rPr>
      </w:pPr>
      <w:r>
        <w:rPr>
          <w:rFonts w:cs="Arial"/>
          <w:b/>
          <w:bCs/>
          <w:sz w:val="28"/>
          <w:szCs w:val="28"/>
        </w:rPr>
        <w:t>Наименование органа местного самоуправления, предоставляющего муниципальную услугу</w:t>
      </w:r>
    </w:p>
    <w:p w:rsidR="00311AE9" w:rsidRDefault="00311AE9">
      <w:pPr>
        <w:ind w:firstLine="709"/>
        <w:jc w:val="center"/>
        <w:rPr>
          <w:rFonts w:cs="Arial"/>
          <w:b/>
          <w:bCs/>
          <w:sz w:val="28"/>
          <w:szCs w:val="28"/>
        </w:rPr>
      </w:pPr>
    </w:p>
    <w:p w:rsidR="00311AE9" w:rsidRDefault="00311AE9">
      <w:pPr>
        <w:ind w:firstLine="709"/>
        <w:jc w:val="center"/>
        <w:rPr>
          <w:rFonts w:cs="Arial"/>
          <w:b/>
          <w:bCs/>
          <w:sz w:val="28"/>
          <w:szCs w:val="28"/>
        </w:rPr>
      </w:pPr>
    </w:p>
    <w:p w:rsidR="00311AE9" w:rsidRDefault="001C7D10">
      <w:pPr>
        <w:ind w:firstLine="709"/>
        <w:jc w:val="both"/>
        <w:rPr>
          <w:rFonts w:ascii="PT Astra Serif" w:hAnsi="PT Astra Serif"/>
          <w:sz w:val="28"/>
          <w:szCs w:val="28"/>
        </w:rPr>
      </w:pPr>
      <w:r>
        <w:rPr>
          <w:sz w:val="28"/>
          <w:szCs w:val="28"/>
        </w:rPr>
        <w:t>12. Муниципальная услуга предоставляется администрацией.</w:t>
      </w:r>
    </w:p>
    <w:p w:rsidR="00311AE9" w:rsidRDefault="001C7D10">
      <w:pPr>
        <w:ind w:firstLine="709"/>
        <w:jc w:val="both"/>
      </w:pPr>
      <w:r>
        <w:rPr>
          <w:sz w:val="28"/>
          <w:szCs w:val="28"/>
        </w:rPr>
        <w:t>13. Структурное подразделение администрации, ответственное за непосредственное предоставление муниципальной услуги – отдел по жизнеобеспечению населения, архитектуре и строительству.</w:t>
      </w:r>
    </w:p>
    <w:p w:rsidR="00311AE9" w:rsidRDefault="00311AE9">
      <w:pPr>
        <w:jc w:val="center"/>
        <w:rPr>
          <w:rFonts w:cs="Arial"/>
          <w:sz w:val="28"/>
          <w:szCs w:val="28"/>
        </w:rPr>
      </w:pPr>
    </w:p>
    <w:p w:rsidR="00311AE9" w:rsidRDefault="001C7D10">
      <w:pPr>
        <w:jc w:val="center"/>
        <w:rPr>
          <w:rFonts w:ascii="PT Astra Serif" w:hAnsi="PT Astra Serif" w:cs="Arial"/>
          <w:b/>
          <w:bCs/>
          <w:sz w:val="28"/>
          <w:szCs w:val="28"/>
        </w:rPr>
      </w:pPr>
      <w:r>
        <w:rPr>
          <w:b/>
          <w:sz w:val="28"/>
          <w:szCs w:val="28"/>
        </w:rPr>
        <w:t>Результат предоставления муниципальной услуги</w:t>
      </w:r>
    </w:p>
    <w:p w:rsidR="00311AE9" w:rsidRDefault="00311AE9">
      <w:pPr>
        <w:ind w:firstLine="709"/>
        <w:jc w:val="center"/>
        <w:rPr>
          <w:rFonts w:cs="Arial"/>
          <w:b/>
          <w:bCs/>
          <w:sz w:val="28"/>
          <w:szCs w:val="28"/>
        </w:rPr>
      </w:pPr>
    </w:p>
    <w:p w:rsidR="00311AE9" w:rsidRDefault="001C7D10">
      <w:pPr>
        <w:ind w:firstLine="709"/>
        <w:rPr>
          <w:rFonts w:ascii="PT Astra Serif" w:hAnsi="PT Astra Serif"/>
          <w:sz w:val="28"/>
          <w:szCs w:val="28"/>
        </w:rPr>
      </w:pPr>
      <w:r>
        <w:rPr>
          <w:rFonts w:cs="Arial"/>
          <w:sz w:val="28"/>
          <w:szCs w:val="28"/>
        </w:rPr>
        <w:t xml:space="preserve">14. </w:t>
      </w:r>
      <w:r>
        <w:rPr>
          <w:sz w:val="28"/>
          <w:szCs w:val="28"/>
        </w:rPr>
        <w:t>Результатом предоставления муниципальной услуги является:</w:t>
      </w:r>
    </w:p>
    <w:p w:rsidR="00311AE9" w:rsidRDefault="001C7D10">
      <w:pPr>
        <w:ind w:firstLine="709"/>
        <w:rPr>
          <w:rFonts w:ascii="PT Astra Serif" w:hAnsi="PT Astra Serif"/>
          <w:sz w:val="28"/>
          <w:szCs w:val="28"/>
        </w:rPr>
      </w:pPr>
      <w:r>
        <w:rPr>
          <w:sz w:val="28"/>
          <w:szCs w:val="28"/>
        </w:rPr>
        <w:lastRenderedPageBreak/>
        <w:t>1) выдача градостроительного плана земельного участка;</w:t>
      </w:r>
    </w:p>
    <w:p w:rsidR="00311AE9" w:rsidRDefault="001C7D10">
      <w:pPr>
        <w:ind w:firstLine="709"/>
        <w:rPr>
          <w:rFonts w:ascii="PT Astra Serif" w:hAnsi="PT Astra Serif"/>
          <w:sz w:val="28"/>
          <w:szCs w:val="28"/>
        </w:rPr>
      </w:pPr>
      <w:r>
        <w:rPr>
          <w:sz w:val="28"/>
          <w:szCs w:val="28"/>
        </w:rPr>
        <w:t>2) решение об отказе в предоставлении муниципальной услуги.</w:t>
      </w:r>
    </w:p>
    <w:p w:rsidR="00311AE9" w:rsidRDefault="00311AE9">
      <w:pPr>
        <w:contextualSpacing/>
        <w:jc w:val="center"/>
        <w:rPr>
          <w:rFonts w:cs="Arial"/>
          <w:b/>
          <w:bCs/>
          <w:sz w:val="28"/>
          <w:szCs w:val="28"/>
        </w:rPr>
      </w:pPr>
    </w:p>
    <w:p w:rsidR="00311AE9" w:rsidRDefault="001C7D10">
      <w:pPr>
        <w:contextualSpacing/>
        <w:jc w:val="center"/>
      </w:pPr>
      <w:r>
        <w:rPr>
          <w:rFonts w:cs="Arial"/>
          <w:b/>
          <w:bCs/>
          <w:sz w:val="28"/>
          <w:szCs w:val="28"/>
        </w:rPr>
        <w:t>Срок предоставления муниципальной услуги</w:t>
      </w:r>
    </w:p>
    <w:p w:rsidR="00311AE9" w:rsidRDefault="001C7D10">
      <w:pPr>
        <w:tabs>
          <w:tab w:val="left" w:pos="2880"/>
        </w:tabs>
        <w:ind w:firstLine="709"/>
        <w:jc w:val="both"/>
        <w:rPr>
          <w:rFonts w:ascii="PT Astra Serif" w:hAnsi="PT Astra Serif" w:cs="Arial"/>
          <w:sz w:val="28"/>
          <w:szCs w:val="28"/>
        </w:rPr>
      </w:pPr>
      <w:r>
        <w:rPr>
          <w:rFonts w:cs="Arial"/>
          <w:sz w:val="28"/>
          <w:szCs w:val="28"/>
        </w:rPr>
        <w:tab/>
      </w:r>
    </w:p>
    <w:p w:rsidR="00311AE9" w:rsidRDefault="001C7D10">
      <w:pPr>
        <w:tabs>
          <w:tab w:val="left" w:pos="709"/>
        </w:tabs>
        <w:jc w:val="both"/>
        <w:rPr>
          <w:rFonts w:ascii="PT Astra Serif" w:hAnsi="PT Astra Serif" w:cs="Arial"/>
          <w:sz w:val="28"/>
          <w:szCs w:val="28"/>
        </w:rPr>
      </w:pPr>
      <w:r>
        <w:rPr>
          <w:rFonts w:cs="Arial"/>
          <w:bCs/>
          <w:sz w:val="28"/>
          <w:szCs w:val="28"/>
        </w:rPr>
        <w:tab/>
        <w:t>15.</w:t>
      </w:r>
      <w:r>
        <w:rPr>
          <w:rFonts w:cs="Arial"/>
          <w:sz w:val="28"/>
          <w:szCs w:val="28"/>
        </w:rPr>
        <w:t xml:space="preserve"> Срок предоставления муниципальной услуги: четырнадцать рабочих дней со дня поступления в администрацию заявления о предоставлении муниципальной услуги.</w:t>
      </w:r>
    </w:p>
    <w:p w:rsidR="00311AE9" w:rsidRDefault="00311AE9">
      <w:pPr>
        <w:pStyle w:val="afc"/>
        <w:spacing w:line="240" w:lineRule="auto"/>
        <w:rPr>
          <w:rFonts w:cs="Arial"/>
          <w:sz w:val="28"/>
          <w:szCs w:val="28"/>
        </w:rPr>
      </w:pPr>
    </w:p>
    <w:p w:rsidR="00311AE9" w:rsidRDefault="001C7D10">
      <w:pPr>
        <w:jc w:val="center"/>
        <w:rPr>
          <w:rFonts w:ascii="PT Astra Serif" w:hAnsi="PT Astra Serif" w:cs="Arial"/>
          <w:b/>
          <w:sz w:val="28"/>
          <w:szCs w:val="28"/>
        </w:rPr>
      </w:pPr>
      <w:r>
        <w:rPr>
          <w:rFonts w:cs="Arial"/>
          <w:b/>
          <w:sz w:val="28"/>
          <w:szCs w:val="28"/>
        </w:rPr>
        <w:t>Перечень нормативных правовых актов, регулирующих отношения, возникшие в связи с предоставлением муниципальной услуги</w:t>
      </w:r>
    </w:p>
    <w:p w:rsidR="00311AE9" w:rsidRDefault="00311AE9">
      <w:pPr>
        <w:tabs>
          <w:tab w:val="left" w:pos="0"/>
        </w:tabs>
        <w:ind w:left="709" w:firstLine="709"/>
        <w:jc w:val="center"/>
        <w:rPr>
          <w:rFonts w:cs="Arial"/>
          <w:b/>
          <w:bCs/>
          <w:sz w:val="28"/>
          <w:szCs w:val="28"/>
        </w:rPr>
      </w:pP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16. Предоставление муниципальной услуги осуществляется в соответствии с:</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 xml:space="preserve">Конституцией Российской Федерации; </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Градостроительным кодексом Российской Федерации;</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29.12.2004 № 191-ФЗ «О введении в действие Градостроительного кодекса Российской Федерации»;</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eastAsiaTheme="minorHAnsi" w:hAnsi="Times New Roman" w:cs="Times New Roman"/>
          <w:sz w:val="28"/>
          <w:szCs w:val="28"/>
          <w:lang w:eastAsia="en-US"/>
        </w:rPr>
        <w:t>приказом Минстроя России от 25.04.2017 № 741/пр «Об утверждении формы градостроительного плана земельного участка и порядка ее заполнения».</w:t>
      </w:r>
    </w:p>
    <w:p w:rsidR="00311AE9" w:rsidRDefault="001C7D10">
      <w:pPr>
        <w:pStyle w:val="ConsPlusNormal0"/>
        <w:ind w:firstLine="709"/>
        <w:jc w:val="both"/>
        <w:outlineLvl w:val="2"/>
        <w:rPr>
          <w:rFonts w:ascii="PT Astra Serif" w:eastAsiaTheme="minorHAnsi" w:hAnsi="PT Astra Serif" w:cs="Times New Roman"/>
          <w:sz w:val="28"/>
          <w:szCs w:val="28"/>
          <w:lang w:eastAsia="en-US"/>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Pr>
          <w:rFonts w:ascii="Times New Roman" w:eastAsiaTheme="minorHAnsi" w:hAnsi="Times New Roman"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311AE9" w:rsidRDefault="00311AE9">
      <w:pPr>
        <w:ind w:firstLine="709"/>
        <w:jc w:val="both"/>
        <w:rPr>
          <w:rFonts w:cs="Arial"/>
          <w:sz w:val="28"/>
          <w:szCs w:val="28"/>
        </w:rPr>
      </w:pPr>
    </w:p>
    <w:p w:rsidR="00311AE9" w:rsidRDefault="001C7D10">
      <w:pPr>
        <w:jc w:val="center"/>
        <w:rPr>
          <w:rFonts w:ascii="PT Astra Serif" w:hAnsi="PT Astra Serif"/>
          <w:b/>
          <w:sz w:val="28"/>
          <w:szCs w:val="28"/>
        </w:rPr>
      </w:pPr>
      <w:r>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311AE9" w:rsidRDefault="001C7D10">
      <w:pPr>
        <w:jc w:val="center"/>
        <w:rPr>
          <w:rFonts w:ascii="PT Astra Serif" w:hAnsi="PT Astra Serif"/>
          <w:b/>
          <w:sz w:val="28"/>
          <w:szCs w:val="28"/>
        </w:rPr>
      </w:pPr>
      <w:r>
        <w:rPr>
          <w:b/>
          <w:sz w:val="28"/>
          <w:szCs w:val="28"/>
        </w:rPr>
        <w:t>электронной форме, порядок их представления</w:t>
      </w:r>
    </w:p>
    <w:p w:rsidR="00311AE9" w:rsidRDefault="00311AE9">
      <w:pPr>
        <w:tabs>
          <w:tab w:val="left" w:pos="709"/>
        </w:tabs>
        <w:ind w:firstLine="709"/>
        <w:jc w:val="both"/>
        <w:rPr>
          <w:rFonts w:cs="Arial"/>
          <w:sz w:val="28"/>
          <w:szCs w:val="28"/>
        </w:rPr>
      </w:pPr>
    </w:p>
    <w:p w:rsidR="00311AE9" w:rsidRDefault="001C7D10">
      <w:pPr>
        <w:tabs>
          <w:tab w:val="left" w:pos="709"/>
        </w:tabs>
        <w:ind w:firstLine="709"/>
        <w:jc w:val="both"/>
        <w:rPr>
          <w:rFonts w:ascii="PT Astra Serif" w:hAnsi="PT Astra Serif" w:cs="Arial"/>
          <w:sz w:val="28"/>
          <w:szCs w:val="28"/>
        </w:rPr>
      </w:pPr>
      <w:r>
        <w:rPr>
          <w:rFonts w:cs="Arial"/>
          <w:sz w:val="28"/>
          <w:szCs w:val="28"/>
        </w:rPr>
        <w:t>17. В целях получения градостроительного плана земельного участка заявитель предоставляет самостоятельно:</w:t>
      </w:r>
    </w:p>
    <w:p w:rsidR="00311AE9" w:rsidRDefault="001C7D10">
      <w:pPr>
        <w:tabs>
          <w:tab w:val="left" w:pos="709"/>
        </w:tabs>
        <w:ind w:firstLine="709"/>
        <w:jc w:val="both"/>
        <w:rPr>
          <w:rFonts w:ascii="PT Astra Serif" w:hAnsi="PT Astra Serif" w:cs="Arial"/>
          <w:sz w:val="28"/>
          <w:szCs w:val="28"/>
        </w:rPr>
      </w:pPr>
      <w:r>
        <w:rPr>
          <w:rFonts w:cs="Arial"/>
          <w:sz w:val="28"/>
          <w:szCs w:val="28"/>
        </w:rPr>
        <w:t>заявление о выдаче градостроительного плана земельного участка (далее – заявление) (приложение 1).</w:t>
      </w:r>
    </w:p>
    <w:p w:rsidR="00311AE9" w:rsidRDefault="001C7D10">
      <w:pPr>
        <w:tabs>
          <w:tab w:val="left" w:pos="7938"/>
        </w:tabs>
        <w:ind w:firstLine="709"/>
        <w:jc w:val="both"/>
        <w:rPr>
          <w:rFonts w:ascii="PT Astra Serif" w:eastAsia="Calibri" w:hAnsi="PT Astra Serif"/>
          <w:bCs/>
          <w:sz w:val="28"/>
          <w:szCs w:val="28"/>
        </w:rPr>
      </w:pPr>
      <w:r>
        <w:rPr>
          <w:rFonts w:eastAsia="Calibri"/>
          <w:bCs/>
          <w:sz w:val="28"/>
          <w:szCs w:val="28"/>
        </w:rPr>
        <w:lastRenderedPageBreak/>
        <w:t>18. Заявление о выдаче градостроительного плана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11AE9" w:rsidRDefault="00311AE9">
      <w:pPr>
        <w:tabs>
          <w:tab w:val="left" w:pos="7938"/>
        </w:tabs>
        <w:ind w:firstLine="709"/>
        <w:jc w:val="both"/>
        <w:rPr>
          <w:rFonts w:eastAsia="Calibri"/>
          <w:bCs/>
          <w:sz w:val="28"/>
          <w:szCs w:val="28"/>
        </w:rPr>
      </w:pPr>
    </w:p>
    <w:p w:rsidR="00311AE9" w:rsidRDefault="001C7D10">
      <w:pPr>
        <w:tabs>
          <w:tab w:val="left" w:pos="7938"/>
        </w:tabs>
        <w:jc w:val="center"/>
        <w:rPr>
          <w:rFonts w:ascii="PT Astra Serif" w:eastAsia="Calibri" w:hAnsi="PT Astra Serif"/>
          <w:b/>
          <w:bCs/>
          <w:sz w:val="28"/>
          <w:szCs w:val="28"/>
        </w:rPr>
      </w:pPr>
      <w:r>
        <w:rPr>
          <w:rFonts w:eastAsia="Calibri"/>
          <w:b/>
          <w:bCs/>
          <w:sz w:val="28"/>
          <w:szCs w:val="28"/>
        </w:rPr>
        <w:t>Исчерпывающий перечень документов, необходимых</w:t>
      </w:r>
    </w:p>
    <w:p w:rsidR="00311AE9" w:rsidRDefault="001C7D10">
      <w:pPr>
        <w:tabs>
          <w:tab w:val="left" w:pos="7938"/>
        </w:tabs>
        <w:jc w:val="center"/>
        <w:rPr>
          <w:rFonts w:ascii="PT Astra Serif" w:eastAsia="Calibri" w:hAnsi="PT Astra Serif"/>
          <w:b/>
          <w:bCs/>
          <w:sz w:val="28"/>
          <w:szCs w:val="28"/>
        </w:rPr>
      </w:pPr>
      <w:r>
        <w:rPr>
          <w:rFonts w:eastAsia="Calibri"/>
          <w:b/>
          <w:bCs/>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11AE9" w:rsidRDefault="001C7D10">
      <w:pPr>
        <w:tabs>
          <w:tab w:val="left" w:pos="7938"/>
        </w:tabs>
        <w:jc w:val="center"/>
        <w:rPr>
          <w:rFonts w:ascii="PT Astra Serif" w:eastAsia="Calibri" w:hAnsi="PT Astra Serif"/>
          <w:b/>
          <w:bCs/>
          <w:sz w:val="28"/>
          <w:szCs w:val="28"/>
        </w:rPr>
      </w:pPr>
      <w:r>
        <w:rPr>
          <w:rFonts w:eastAsia="Calibri"/>
          <w:b/>
          <w:bCs/>
          <w:sz w:val="28"/>
          <w:szCs w:val="28"/>
        </w:rPr>
        <w:t>а также способы их получения заявителями, в том числе</w:t>
      </w:r>
    </w:p>
    <w:p w:rsidR="00311AE9" w:rsidRDefault="001C7D10">
      <w:pPr>
        <w:tabs>
          <w:tab w:val="left" w:pos="7938"/>
        </w:tabs>
        <w:jc w:val="center"/>
        <w:rPr>
          <w:rFonts w:ascii="PT Astra Serif" w:eastAsia="Calibri" w:hAnsi="PT Astra Serif"/>
          <w:b/>
          <w:bCs/>
          <w:sz w:val="28"/>
          <w:szCs w:val="28"/>
        </w:rPr>
      </w:pPr>
      <w:r>
        <w:rPr>
          <w:rFonts w:eastAsia="Calibri"/>
          <w:b/>
          <w:bCs/>
          <w:sz w:val="28"/>
          <w:szCs w:val="28"/>
        </w:rPr>
        <w:t>в электронной форме, порядок их представления</w:t>
      </w:r>
    </w:p>
    <w:p w:rsidR="00311AE9" w:rsidRDefault="00311AE9">
      <w:pPr>
        <w:tabs>
          <w:tab w:val="left" w:pos="7938"/>
        </w:tabs>
        <w:jc w:val="center"/>
        <w:rPr>
          <w:rFonts w:eastAsia="Calibri"/>
          <w:b/>
          <w:bCs/>
          <w:sz w:val="28"/>
          <w:szCs w:val="28"/>
        </w:rPr>
      </w:pPr>
    </w:p>
    <w:p w:rsidR="00311AE9" w:rsidRDefault="001C7D10">
      <w:pPr>
        <w:jc w:val="both"/>
        <w:rPr>
          <w:rFonts w:ascii="PT Astra Serif" w:eastAsia="Calibri" w:hAnsi="PT Astra Serif"/>
          <w:bCs/>
          <w:sz w:val="28"/>
          <w:szCs w:val="28"/>
        </w:rPr>
      </w:pPr>
      <w:r>
        <w:rPr>
          <w:rFonts w:eastAsia="Calibri"/>
          <w:bCs/>
          <w:sz w:val="28"/>
          <w:szCs w:val="28"/>
        </w:rPr>
        <w:tab/>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1AE9" w:rsidRDefault="001C7D10">
      <w:pPr>
        <w:ind w:firstLine="709"/>
        <w:jc w:val="both"/>
        <w:rPr>
          <w:rFonts w:ascii="PT Astra Serif" w:eastAsia="Calibri" w:hAnsi="PT Astra Serif"/>
          <w:bCs/>
          <w:sz w:val="28"/>
          <w:szCs w:val="28"/>
        </w:rPr>
      </w:pPr>
      <w:r>
        <w:rPr>
          <w:rFonts w:eastAsia="Calibri"/>
          <w:bCs/>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11AE9" w:rsidRDefault="001C7D10">
      <w:pPr>
        <w:ind w:firstLine="709"/>
        <w:jc w:val="both"/>
        <w:rPr>
          <w:rFonts w:ascii="PT Astra Serif" w:eastAsia="Calibri" w:hAnsi="PT Astra Serif"/>
          <w:bCs/>
          <w:sz w:val="28"/>
          <w:szCs w:val="28"/>
        </w:rPr>
      </w:pPr>
      <w:r>
        <w:rPr>
          <w:rFonts w:eastAsia="Calibri"/>
          <w:bCs/>
          <w:sz w:val="28"/>
          <w:szCs w:val="28"/>
        </w:rPr>
        <w:t>-  утвержденные проект межевания территории и (или) схема расположения земельного участка или земельных участков на кадастровом плане территории.</w:t>
      </w:r>
    </w:p>
    <w:p w:rsidR="00311AE9" w:rsidRDefault="001C7D10">
      <w:pPr>
        <w:ind w:firstLine="709"/>
        <w:jc w:val="both"/>
        <w:rPr>
          <w:rFonts w:ascii="PT Astra Serif" w:eastAsia="Calibri" w:hAnsi="PT Astra Serif"/>
          <w:bCs/>
          <w:sz w:val="28"/>
          <w:szCs w:val="28"/>
        </w:rPr>
      </w:pPr>
      <w:r>
        <w:rPr>
          <w:rFonts w:eastAsia="Calibri"/>
          <w:bCs/>
          <w:sz w:val="28"/>
          <w:szCs w:val="28"/>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 </w:t>
      </w:r>
    </w:p>
    <w:p w:rsidR="00311AE9" w:rsidRDefault="001C7D10">
      <w:pPr>
        <w:ind w:firstLine="709"/>
        <w:jc w:val="both"/>
        <w:rPr>
          <w:rFonts w:ascii="PT Astra Serif" w:eastAsia="Calibri" w:hAnsi="PT Astra Serif"/>
          <w:bCs/>
          <w:sz w:val="28"/>
          <w:szCs w:val="28"/>
        </w:rPr>
      </w:pPr>
      <w:r>
        <w:rPr>
          <w:rFonts w:eastAsia="Calibri"/>
          <w:bCs/>
          <w:sz w:val="28"/>
          <w:szCs w:val="28"/>
        </w:rPr>
        <w:t>21. Запрещается требовать от заявителя:</w:t>
      </w:r>
    </w:p>
    <w:p w:rsidR="00311AE9" w:rsidRDefault="001C7D10">
      <w:pPr>
        <w:ind w:firstLine="709"/>
        <w:jc w:val="both"/>
        <w:rPr>
          <w:rFonts w:ascii="PT Astra Serif" w:eastAsia="Calibri" w:hAnsi="PT Astra Serif"/>
          <w:bCs/>
          <w:sz w:val="28"/>
          <w:szCs w:val="28"/>
        </w:rPr>
      </w:pPr>
      <w:r>
        <w:rPr>
          <w:rFonts w:eastAsia="Calibri"/>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AE9" w:rsidRDefault="001C7D10">
      <w:pPr>
        <w:ind w:firstLine="709"/>
        <w:jc w:val="both"/>
        <w:rPr>
          <w:rFonts w:ascii="PT Astra Serif" w:eastAsia="Calibri" w:hAnsi="PT Astra Serif"/>
          <w:bCs/>
          <w:sz w:val="28"/>
          <w:szCs w:val="28"/>
        </w:rPr>
      </w:pPr>
      <w:r>
        <w:rPr>
          <w:rFonts w:eastAsia="Calibri"/>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w:t>
      </w:r>
      <w:r>
        <w:rPr>
          <w:rFonts w:eastAsia="Calibri"/>
          <w:bCs/>
          <w:sz w:val="28"/>
          <w:szCs w:val="28"/>
        </w:rPr>
        <w:lastRenderedPageBreak/>
        <w:t>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11AE9" w:rsidRDefault="001C7D10">
      <w:pPr>
        <w:ind w:firstLine="709"/>
        <w:jc w:val="both"/>
        <w:rPr>
          <w:rFonts w:ascii="PT Astra Serif" w:eastAsia="Calibri" w:hAnsi="PT Astra Serif"/>
          <w:bCs/>
          <w:sz w:val="28"/>
          <w:szCs w:val="28"/>
        </w:rPr>
      </w:pPr>
      <w:r>
        <w:rPr>
          <w:rFonts w:eastAsia="Calibri"/>
          <w:b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311AE9" w:rsidRDefault="001C7D10">
      <w:pPr>
        <w:ind w:firstLine="709"/>
        <w:jc w:val="both"/>
        <w:rPr>
          <w:rFonts w:ascii="PT Astra Serif" w:eastAsia="Calibri" w:hAnsi="PT Astra Serif"/>
          <w:bCs/>
          <w:sz w:val="28"/>
          <w:szCs w:val="28"/>
        </w:rPr>
      </w:pPr>
      <w:r>
        <w:rPr>
          <w:rFonts w:eastAsia="Calibri"/>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11AE9" w:rsidRDefault="001C7D10">
      <w:pPr>
        <w:ind w:firstLine="709"/>
        <w:jc w:val="both"/>
        <w:rPr>
          <w:rFonts w:ascii="PT Astra Serif" w:eastAsia="Calibri" w:hAnsi="PT Astra Serif"/>
          <w:bCs/>
          <w:sz w:val="28"/>
          <w:szCs w:val="28"/>
        </w:rPr>
      </w:pPr>
      <w:r>
        <w:rPr>
          <w:rFonts w:eastAsia="Calibri"/>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1AE9" w:rsidRDefault="001C7D10">
      <w:pPr>
        <w:ind w:firstLine="709"/>
        <w:jc w:val="both"/>
        <w:rPr>
          <w:rFonts w:ascii="PT Astra Serif" w:eastAsia="Calibri" w:hAnsi="PT Astra Serif"/>
          <w:bCs/>
          <w:sz w:val="28"/>
          <w:szCs w:val="28"/>
        </w:rPr>
      </w:pPr>
      <w:r>
        <w:rPr>
          <w:rFonts w:eastAsia="Calibri"/>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11AE9" w:rsidRDefault="001C7D10">
      <w:pPr>
        <w:ind w:firstLine="709"/>
        <w:jc w:val="both"/>
        <w:rPr>
          <w:rFonts w:ascii="PT Astra Serif" w:eastAsia="Calibri" w:hAnsi="PT Astra Serif"/>
          <w:bCs/>
          <w:sz w:val="28"/>
          <w:szCs w:val="28"/>
        </w:rPr>
      </w:pPr>
      <w:r>
        <w:rPr>
          <w:rFonts w:eastAsia="Calibri"/>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11AE9" w:rsidRDefault="001C7D10">
      <w:pPr>
        <w:ind w:firstLine="709"/>
        <w:jc w:val="both"/>
        <w:rPr>
          <w:rFonts w:ascii="PT Astra Serif" w:eastAsia="Calibri" w:hAnsi="PT Astra Serif"/>
          <w:bCs/>
          <w:sz w:val="28"/>
          <w:szCs w:val="28"/>
        </w:rPr>
      </w:pPr>
      <w:r>
        <w:rPr>
          <w:rFonts w:eastAsia="Calibri"/>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311AE9" w:rsidRDefault="001C7D10">
      <w:pPr>
        <w:ind w:firstLine="709"/>
        <w:jc w:val="both"/>
        <w:rPr>
          <w:rFonts w:ascii="PT Astra Serif" w:eastAsia="Calibri" w:hAnsi="PT Astra Serif"/>
          <w:bCs/>
          <w:sz w:val="28"/>
          <w:szCs w:val="28"/>
        </w:rPr>
      </w:pPr>
      <w:r>
        <w:rPr>
          <w:rFonts w:eastAsia="Calibri"/>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1AE9" w:rsidRDefault="00311AE9">
      <w:pPr>
        <w:jc w:val="both"/>
        <w:rPr>
          <w:rFonts w:eastAsia="Calibri"/>
          <w:bCs/>
          <w:sz w:val="28"/>
          <w:szCs w:val="28"/>
        </w:rPr>
      </w:pPr>
    </w:p>
    <w:p w:rsidR="00311AE9" w:rsidRDefault="001C7D10">
      <w:pPr>
        <w:pStyle w:val="af5"/>
        <w:spacing w:before="280" w:after="280"/>
        <w:jc w:val="center"/>
        <w:rPr>
          <w:rFonts w:ascii="PT Astra Serif" w:hAnsi="PT Astra Serif"/>
          <w:b/>
          <w:sz w:val="28"/>
          <w:szCs w:val="28"/>
        </w:rPr>
      </w:pPr>
      <w:r>
        <w:rPr>
          <w:b/>
          <w:sz w:val="28"/>
          <w:szCs w:val="28"/>
        </w:rPr>
        <w:t>Исчерпывающий перечень оснований для отказа в приеме документов, необходимых для предоставления муниципальной услуги</w:t>
      </w:r>
    </w:p>
    <w:p w:rsidR="00311AE9" w:rsidRDefault="00311AE9">
      <w:pPr>
        <w:pStyle w:val="ConsPlusNormal0"/>
        <w:ind w:firstLine="709"/>
        <w:jc w:val="both"/>
        <w:outlineLvl w:val="2"/>
        <w:rPr>
          <w:rFonts w:ascii="Times New Roman" w:hAnsi="Times New Roman" w:cs="Times New Roman"/>
          <w:b/>
          <w:color w:val="FF0000"/>
          <w:sz w:val="28"/>
          <w:szCs w:val="28"/>
        </w:rPr>
      </w:pPr>
    </w:p>
    <w:p w:rsidR="00311AE9" w:rsidRDefault="001C7D10">
      <w:pPr>
        <w:pStyle w:val="af3"/>
        <w:numPr>
          <w:ilvl w:val="0"/>
          <w:numId w:val="1"/>
        </w:numPr>
        <w:suppressAutoHyphens w:val="0"/>
        <w:rPr>
          <w:rFonts w:ascii="PT Astra Serif" w:eastAsia="Calibri" w:hAnsi="PT Astra Serif"/>
          <w:bCs/>
          <w:sz w:val="28"/>
          <w:szCs w:val="28"/>
        </w:rPr>
      </w:pPr>
      <w:r>
        <w:rPr>
          <w:rFonts w:eastAsia="Calibri"/>
          <w:bCs/>
          <w:sz w:val="28"/>
          <w:szCs w:val="28"/>
        </w:rPr>
        <w:t>Основания для отказа в приеме заявления и документов, необходимых для предоставления муниципальной услуги, отсутствуют.</w:t>
      </w:r>
    </w:p>
    <w:p w:rsidR="00311AE9" w:rsidRDefault="001C7D10">
      <w:pPr>
        <w:pStyle w:val="af3"/>
        <w:numPr>
          <w:ilvl w:val="0"/>
          <w:numId w:val="1"/>
        </w:numPr>
        <w:tabs>
          <w:tab w:val="left" w:pos="7938"/>
        </w:tabs>
        <w:jc w:val="both"/>
        <w:rPr>
          <w:rFonts w:ascii="PT Astra Serif" w:eastAsia="Calibri" w:hAnsi="PT Astra Serif"/>
          <w:bCs/>
          <w:sz w:val="28"/>
          <w:szCs w:val="28"/>
        </w:rPr>
      </w:pPr>
      <w:r>
        <w:rPr>
          <w:rFonts w:eastAsia="Calibri"/>
          <w:bCs/>
          <w:sz w:val="28"/>
          <w:szCs w:val="28"/>
        </w:rPr>
        <w:lastRenderedPageBreak/>
        <w:t>Исчерпывающий перечень оснований для отказа в предоставлении услуги:</w:t>
      </w:r>
    </w:p>
    <w:p w:rsidR="00311AE9" w:rsidRDefault="001C7D10">
      <w:pPr>
        <w:pStyle w:val="af3"/>
        <w:tabs>
          <w:tab w:val="left" w:pos="7938"/>
        </w:tabs>
        <w:ind w:left="1" w:firstLine="709"/>
        <w:jc w:val="both"/>
        <w:rPr>
          <w:rFonts w:ascii="PT Astra Serif" w:eastAsia="Calibri" w:hAnsi="PT Astra Serif"/>
          <w:bCs/>
          <w:sz w:val="28"/>
          <w:szCs w:val="28"/>
        </w:rPr>
      </w:pPr>
      <w:r>
        <w:rPr>
          <w:rFonts w:eastAsia="Calibri"/>
          <w:bCs/>
          <w:sz w:val="28"/>
          <w:szCs w:val="28"/>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311AE9" w:rsidRDefault="001C7D10">
      <w:pPr>
        <w:pStyle w:val="af3"/>
        <w:tabs>
          <w:tab w:val="left" w:pos="7938"/>
        </w:tabs>
        <w:ind w:left="1" w:firstLine="709"/>
        <w:jc w:val="both"/>
        <w:rPr>
          <w:rFonts w:ascii="PT Astra Serif" w:eastAsia="Calibri" w:hAnsi="PT Astra Serif"/>
          <w:bCs/>
          <w:sz w:val="28"/>
          <w:szCs w:val="28"/>
        </w:rPr>
      </w:pPr>
      <w:r>
        <w:rPr>
          <w:rFonts w:eastAsia="Calibri"/>
          <w:bCs/>
          <w:sz w:val="28"/>
          <w:szCs w:val="28"/>
        </w:rPr>
        <w:t>2) 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311AE9" w:rsidRDefault="001C7D10">
      <w:pPr>
        <w:pStyle w:val="af3"/>
        <w:tabs>
          <w:tab w:val="left" w:pos="7938"/>
        </w:tabs>
        <w:ind w:left="1" w:firstLine="709"/>
        <w:jc w:val="both"/>
        <w:rPr>
          <w:rFonts w:ascii="PT Astra Serif" w:eastAsia="Calibri" w:hAnsi="PT Astra Serif"/>
          <w:bCs/>
          <w:sz w:val="28"/>
          <w:szCs w:val="28"/>
        </w:rPr>
      </w:pPr>
      <w:r>
        <w:rPr>
          <w:rFonts w:eastAsia="Calibri"/>
          <w:bCs/>
          <w:sz w:val="28"/>
          <w:szCs w:val="28"/>
        </w:rPr>
        <w:t>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Тульской областью).</w:t>
      </w:r>
    </w:p>
    <w:p w:rsidR="00311AE9" w:rsidRDefault="00311AE9">
      <w:pPr>
        <w:pStyle w:val="af3"/>
        <w:tabs>
          <w:tab w:val="left" w:pos="7938"/>
        </w:tabs>
        <w:jc w:val="both"/>
        <w:rPr>
          <w:rFonts w:eastAsia="Calibri"/>
          <w:bCs/>
          <w:sz w:val="28"/>
          <w:szCs w:val="28"/>
        </w:rPr>
      </w:pP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Перечень услуг, которые являются необходимыми и</w:t>
      </w: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обязательными для предоставления муниципальной услуги,</w:t>
      </w: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в том числе сведения о документе (документах), выдаваемом</w:t>
      </w: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(выдаваемых) организациями, участвующими в предоставлении</w:t>
      </w:r>
    </w:p>
    <w:p w:rsidR="00311AE9" w:rsidRDefault="001C7D10">
      <w:pPr>
        <w:pStyle w:val="af3"/>
        <w:tabs>
          <w:tab w:val="left" w:pos="7938"/>
        </w:tabs>
        <w:jc w:val="center"/>
        <w:rPr>
          <w:rFonts w:ascii="PT Astra Serif" w:eastAsia="Calibri" w:hAnsi="PT Astra Serif"/>
          <w:bCs/>
          <w:sz w:val="28"/>
          <w:szCs w:val="28"/>
        </w:rPr>
      </w:pPr>
      <w:r>
        <w:rPr>
          <w:rFonts w:eastAsia="Calibri"/>
          <w:b/>
          <w:bCs/>
          <w:sz w:val="28"/>
          <w:szCs w:val="28"/>
        </w:rPr>
        <w:t>муниципальной услуги</w:t>
      </w:r>
    </w:p>
    <w:p w:rsidR="00311AE9" w:rsidRDefault="001C7D10">
      <w:pPr>
        <w:pStyle w:val="af3"/>
        <w:tabs>
          <w:tab w:val="left" w:pos="7938"/>
        </w:tabs>
        <w:jc w:val="center"/>
        <w:rPr>
          <w:rFonts w:ascii="PT Astra Serif" w:eastAsia="Calibri" w:hAnsi="PT Astra Serif"/>
          <w:bCs/>
          <w:sz w:val="28"/>
          <w:szCs w:val="28"/>
        </w:rPr>
      </w:pPr>
      <w:r>
        <w:rPr>
          <w:rFonts w:eastAsia="Calibri"/>
          <w:bCs/>
          <w:sz w:val="28"/>
          <w:szCs w:val="28"/>
        </w:rPr>
        <w:t xml:space="preserve">  </w:t>
      </w:r>
    </w:p>
    <w:p w:rsidR="00311AE9" w:rsidRDefault="001C7D10">
      <w:pPr>
        <w:pStyle w:val="af3"/>
        <w:numPr>
          <w:ilvl w:val="0"/>
          <w:numId w:val="1"/>
        </w:numPr>
        <w:jc w:val="both"/>
        <w:rPr>
          <w:rFonts w:ascii="PT Astra Serif" w:eastAsia="Calibri" w:hAnsi="PT Astra Serif"/>
          <w:bCs/>
          <w:sz w:val="28"/>
          <w:szCs w:val="28"/>
        </w:rPr>
      </w:pPr>
      <w:r>
        <w:rPr>
          <w:rFonts w:eastAsia="Calibri"/>
          <w:bCs/>
          <w:sz w:val="28"/>
          <w:szCs w:val="28"/>
        </w:rPr>
        <w:t>Услуги, которые являются необходимыми и обязательными для предоставления муниципальной услуги:</w:t>
      </w:r>
    </w:p>
    <w:p w:rsidR="00311AE9" w:rsidRDefault="001C7D10">
      <w:pPr>
        <w:pStyle w:val="af3"/>
        <w:ind w:firstLine="709"/>
        <w:jc w:val="both"/>
        <w:rPr>
          <w:rFonts w:ascii="PT Astra Serif" w:eastAsia="Calibri" w:hAnsi="PT Astra Serif"/>
          <w:bCs/>
          <w:sz w:val="28"/>
          <w:szCs w:val="28"/>
        </w:rPr>
      </w:pPr>
      <w:r>
        <w:rPr>
          <w:rFonts w:eastAsia="Calibri"/>
          <w:bCs/>
          <w:sz w:val="28"/>
          <w:szCs w:val="28"/>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311AE9" w:rsidRDefault="00311AE9">
      <w:pPr>
        <w:pStyle w:val="af3"/>
        <w:ind w:firstLine="709"/>
        <w:jc w:val="both"/>
        <w:rPr>
          <w:rFonts w:eastAsia="Calibri"/>
          <w:bCs/>
          <w:sz w:val="28"/>
          <w:szCs w:val="28"/>
        </w:rPr>
      </w:pPr>
    </w:p>
    <w:p w:rsidR="00311AE9" w:rsidRDefault="00311AE9">
      <w:pPr>
        <w:pStyle w:val="af3"/>
        <w:ind w:firstLine="709"/>
        <w:jc w:val="both"/>
        <w:rPr>
          <w:rFonts w:eastAsia="Calibri"/>
          <w:bCs/>
          <w:sz w:val="28"/>
          <w:szCs w:val="28"/>
        </w:rPr>
      </w:pPr>
    </w:p>
    <w:p w:rsidR="00311AE9" w:rsidRDefault="001C7D10">
      <w:pPr>
        <w:pStyle w:val="af3"/>
        <w:tabs>
          <w:tab w:val="left" w:pos="7938"/>
        </w:tabs>
        <w:ind w:left="1"/>
        <w:jc w:val="center"/>
        <w:rPr>
          <w:rFonts w:ascii="PT Astra Serif" w:eastAsia="Calibri" w:hAnsi="PT Astra Serif"/>
          <w:b/>
          <w:bCs/>
          <w:sz w:val="28"/>
          <w:szCs w:val="28"/>
        </w:rPr>
      </w:pPr>
      <w:r>
        <w:rPr>
          <w:rFonts w:eastAsia="Calibri"/>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11AE9" w:rsidRDefault="00311AE9">
      <w:pPr>
        <w:pStyle w:val="af3"/>
        <w:tabs>
          <w:tab w:val="left" w:pos="7938"/>
        </w:tabs>
        <w:ind w:left="1" w:firstLine="709"/>
        <w:jc w:val="both"/>
        <w:rPr>
          <w:rFonts w:eastAsia="Calibri"/>
          <w:bCs/>
          <w:sz w:val="28"/>
          <w:szCs w:val="28"/>
        </w:rPr>
      </w:pPr>
    </w:p>
    <w:p w:rsidR="00311AE9" w:rsidRDefault="001C7D10">
      <w:pPr>
        <w:pStyle w:val="af3"/>
        <w:tabs>
          <w:tab w:val="left" w:pos="7938"/>
        </w:tabs>
        <w:ind w:left="1" w:firstLine="709"/>
        <w:jc w:val="both"/>
        <w:rPr>
          <w:rFonts w:ascii="PT Astra Serif" w:eastAsia="Calibri" w:hAnsi="PT Astra Serif"/>
          <w:bCs/>
          <w:sz w:val="28"/>
          <w:szCs w:val="28"/>
        </w:rPr>
      </w:pPr>
      <w:r>
        <w:rPr>
          <w:rFonts w:eastAsia="Calibri"/>
          <w:bCs/>
          <w:sz w:val="28"/>
          <w:szCs w:val="28"/>
        </w:rPr>
        <w:t>25. Плата за предоставление муниципальной услуги не взимается.</w:t>
      </w:r>
    </w:p>
    <w:p w:rsidR="00311AE9" w:rsidRDefault="00311AE9">
      <w:pPr>
        <w:pStyle w:val="af3"/>
        <w:tabs>
          <w:tab w:val="left" w:pos="7938"/>
        </w:tabs>
        <w:ind w:left="1" w:firstLine="709"/>
        <w:jc w:val="both"/>
        <w:rPr>
          <w:rFonts w:eastAsia="Calibri"/>
          <w:bCs/>
          <w:sz w:val="28"/>
          <w:szCs w:val="28"/>
        </w:rPr>
      </w:pPr>
    </w:p>
    <w:p w:rsidR="00311AE9" w:rsidRDefault="001C7D10">
      <w:pPr>
        <w:pStyle w:val="af3"/>
        <w:tabs>
          <w:tab w:val="left" w:pos="7938"/>
        </w:tabs>
        <w:ind w:left="1"/>
        <w:jc w:val="center"/>
        <w:rPr>
          <w:rFonts w:ascii="PT Astra Serif" w:eastAsia="Calibri" w:hAnsi="PT Astra Serif"/>
          <w:b/>
          <w:bCs/>
          <w:sz w:val="28"/>
          <w:szCs w:val="28"/>
        </w:rPr>
      </w:pPr>
      <w:r>
        <w:rPr>
          <w:rFonts w:eastAsia="Calibri"/>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1AE9" w:rsidRDefault="00311AE9">
      <w:pPr>
        <w:pStyle w:val="af3"/>
        <w:tabs>
          <w:tab w:val="left" w:pos="7938"/>
        </w:tabs>
        <w:ind w:left="1" w:firstLine="709"/>
        <w:jc w:val="both"/>
        <w:rPr>
          <w:rFonts w:eastAsia="Calibri"/>
          <w:bCs/>
          <w:sz w:val="28"/>
          <w:szCs w:val="28"/>
        </w:rPr>
      </w:pPr>
    </w:p>
    <w:p w:rsidR="00311AE9" w:rsidRDefault="001C7D10">
      <w:pPr>
        <w:pStyle w:val="af3"/>
        <w:tabs>
          <w:tab w:val="left" w:pos="7938"/>
        </w:tabs>
        <w:ind w:left="1" w:firstLine="709"/>
        <w:jc w:val="both"/>
        <w:rPr>
          <w:rFonts w:ascii="PT Astra Serif" w:eastAsia="Calibri" w:hAnsi="PT Astra Serif"/>
          <w:bCs/>
          <w:sz w:val="28"/>
          <w:szCs w:val="28"/>
        </w:rPr>
      </w:pPr>
      <w:r>
        <w:rPr>
          <w:rFonts w:eastAsia="Calibri"/>
          <w:bCs/>
          <w:sz w:val="28"/>
          <w:szCs w:val="28"/>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1AE9" w:rsidRDefault="00311AE9">
      <w:pPr>
        <w:pStyle w:val="af3"/>
        <w:tabs>
          <w:tab w:val="left" w:pos="7938"/>
        </w:tabs>
        <w:jc w:val="both"/>
        <w:rPr>
          <w:rFonts w:eastAsia="Calibri"/>
          <w:bCs/>
          <w:sz w:val="28"/>
          <w:szCs w:val="28"/>
        </w:rPr>
      </w:pP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311AE9" w:rsidRDefault="00311AE9">
      <w:pPr>
        <w:pStyle w:val="af3"/>
        <w:tabs>
          <w:tab w:val="left" w:pos="7938"/>
        </w:tabs>
        <w:jc w:val="both"/>
        <w:rPr>
          <w:rFonts w:eastAsia="Calibri"/>
          <w:b/>
          <w:bCs/>
          <w:sz w:val="28"/>
          <w:szCs w:val="28"/>
        </w:rPr>
      </w:pPr>
    </w:p>
    <w:p w:rsidR="00311AE9" w:rsidRDefault="001C7D10">
      <w:pPr>
        <w:pStyle w:val="af3"/>
        <w:ind w:firstLine="709"/>
        <w:jc w:val="both"/>
        <w:rPr>
          <w:rFonts w:ascii="PT Astra Serif" w:eastAsia="Calibri" w:hAnsi="PT Astra Serif"/>
          <w:bCs/>
          <w:sz w:val="28"/>
          <w:szCs w:val="28"/>
        </w:rPr>
      </w:pPr>
      <w:r>
        <w:rPr>
          <w:rFonts w:eastAsia="Calibri"/>
          <w:bCs/>
          <w:sz w:val="28"/>
          <w:szCs w:val="28"/>
        </w:rPr>
        <w:t>27. Заявление,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311AE9" w:rsidRDefault="001C7D10">
      <w:pPr>
        <w:pStyle w:val="af3"/>
        <w:jc w:val="both"/>
        <w:rPr>
          <w:rFonts w:ascii="PT Astra Serif" w:eastAsia="Calibri" w:hAnsi="PT Astra Serif"/>
          <w:bCs/>
          <w:sz w:val="28"/>
          <w:szCs w:val="28"/>
        </w:rPr>
      </w:pPr>
      <w:r>
        <w:rPr>
          <w:rFonts w:eastAsia="Calibri"/>
          <w:bCs/>
          <w:sz w:val="28"/>
          <w:szCs w:val="28"/>
        </w:rPr>
        <w:tab/>
        <w:t>28.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311AE9" w:rsidRDefault="00311AE9">
      <w:pPr>
        <w:pStyle w:val="af3"/>
        <w:tabs>
          <w:tab w:val="left" w:pos="7938"/>
        </w:tabs>
        <w:jc w:val="both"/>
        <w:rPr>
          <w:rFonts w:eastAsia="Calibri"/>
          <w:b/>
          <w:bCs/>
          <w:sz w:val="28"/>
          <w:szCs w:val="28"/>
        </w:rPr>
      </w:pP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о порядке предоставления муниципальной услуги</w:t>
      </w:r>
    </w:p>
    <w:p w:rsidR="00311AE9" w:rsidRDefault="00311AE9">
      <w:pPr>
        <w:pStyle w:val="af3"/>
        <w:tabs>
          <w:tab w:val="left" w:pos="7938"/>
        </w:tabs>
        <w:jc w:val="both"/>
        <w:rPr>
          <w:rFonts w:eastAsia="Calibri"/>
          <w:b/>
          <w:bCs/>
          <w:sz w:val="28"/>
          <w:szCs w:val="28"/>
        </w:rPr>
      </w:pPr>
    </w:p>
    <w:p w:rsidR="00311AE9" w:rsidRDefault="001C7D10">
      <w:pPr>
        <w:pStyle w:val="af3"/>
        <w:ind w:firstLine="709"/>
        <w:jc w:val="both"/>
        <w:rPr>
          <w:rFonts w:ascii="PT Astra Serif" w:eastAsia="Calibri" w:hAnsi="PT Astra Serif"/>
          <w:bCs/>
          <w:sz w:val="28"/>
          <w:szCs w:val="28"/>
        </w:rPr>
      </w:pPr>
      <w:r>
        <w:rPr>
          <w:rFonts w:eastAsia="Calibri"/>
          <w:bCs/>
          <w:sz w:val="28"/>
          <w:szCs w:val="28"/>
        </w:rPr>
        <w:t xml:space="preserve">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311AE9" w:rsidRDefault="001C7D10">
      <w:pPr>
        <w:pStyle w:val="af3"/>
        <w:ind w:firstLine="709"/>
        <w:jc w:val="both"/>
        <w:rPr>
          <w:rFonts w:ascii="PT Astra Serif" w:eastAsia="Calibri" w:hAnsi="PT Astra Serif"/>
          <w:bCs/>
          <w:sz w:val="28"/>
          <w:szCs w:val="28"/>
        </w:rPr>
      </w:pPr>
      <w:r>
        <w:rPr>
          <w:rFonts w:eastAsia="Calibri"/>
          <w:bCs/>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311AE9" w:rsidRDefault="001C7D10">
      <w:pPr>
        <w:pStyle w:val="af3"/>
        <w:ind w:firstLine="709"/>
        <w:jc w:val="both"/>
        <w:rPr>
          <w:rFonts w:ascii="PT Astra Serif" w:eastAsia="Calibri" w:hAnsi="PT Astra Serif"/>
          <w:bCs/>
          <w:sz w:val="28"/>
          <w:szCs w:val="28"/>
        </w:rPr>
      </w:pPr>
      <w:r>
        <w:rPr>
          <w:rFonts w:eastAsia="Calibri"/>
          <w:bCs/>
          <w:sz w:val="28"/>
          <w:szCs w:val="28"/>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311AE9" w:rsidRDefault="001C7D10">
      <w:pPr>
        <w:pStyle w:val="af3"/>
        <w:ind w:firstLine="709"/>
        <w:jc w:val="both"/>
        <w:rPr>
          <w:rFonts w:ascii="PT Astra Serif" w:eastAsia="Calibri" w:hAnsi="PT Astra Serif"/>
          <w:bCs/>
          <w:sz w:val="28"/>
          <w:szCs w:val="28"/>
        </w:rPr>
      </w:pPr>
      <w:r>
        <w:rPr>
          <w:rFonts w:eastAsia="Calibri"/>
          <w:bCs/>
          <w:sz w:val="28"/>
          <w:szCs w:val="28"/>
        </w:rPr>
        <w:t>31. Для людей с ограниченными возможностями должны быть предусмотрены:</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возможность беспрепятственного входа в помещения и выхода из них;</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содействие (при необходимости) инвалиду при входе в объект и выходе из него со стороны сотрудников администрации;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оборудование на прилегающих к зданию территориях мест для парковки автотранспортных средств инвалидов;</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lastRenderedPageBreak/>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33. В местах предоставления муниципальной услуги предусматривается оборудование мест общественного пользования (туалетов).</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35. На кабинете приема заявителей должна находиться информационная табличка (вывеска) с указанием:</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 номера кабинета;</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 фамилии, имени, отчества и должности сотрудника, осуществляющего предоставление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 времени перерыва на обед, технического перерыва.</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lastRenderedPageBreak/>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11AE9" w:rsidRDefault="00311AE9">
      <w:pPr>
        <w:pStyle w:val="af3"/>
        <w:tabs>
          <w:tab w:val="left" w:pos="7938"/>
        </w:tabs>
        <w:rPr>
          <w:rFonts w:eastAsia="Calibri"/>
          <w:bCs/>
          <w:sz w:val="28"/>
          <w:szCs w:val="28"/>
        </w:rPr>
      </w:pP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11AE9" w:rsidRDefault="00311AE9">
      <w:pPr>
        <w:pStyle w:val="af3"/>
        <w:tabs>
          <w:tab w:val="left" w:pos="7938"/>
        </w:tabs>
        <w:jc w:val="both"/>
        <w:rPr>
          <w:rFonts w:eastAsia="Calibri"/>
          <w:b/>
          <w:bCs/>
          <w:sz w:val="28"/>
          <w:szCs w:val="28"/>
        </w:rPr>
      </w:pPr>
    </w:p>
    <w:p w:rsidR="00311AE9" w:rsidRDefault="001C7D10">
      <w:pPr>
        <w:pStyle w:val="af3"/>
        <w:ind w:firstLine="709"/>
        <w:jc w:val="both"/>
        <w:rPr>
          <w:rFonts w:ascii="PT Astra Serif" w:eastAsia="Calibri" w:hAnsi="PT Astra Serif"/>
          <w:bCs/>
          <w:sz w:val="28"/>
          <w:szCs w:val="28"/>
        </w:rPr>
      </w:pPr>
      <w:r>
        <w:rPr>
          <w:rFonts w:eastAsia="Calibri"/>
          <w:bCs/>
          <w:sz w:val="28"/>
          <w:szCs w:val="28"/>
        </w:rPr>
        <w:t>39. Показателями доступности и качества муниципальной услуги являются:</w:t>
      </w:r>
    </w:p>
    <w:p w:rsidR="00311AE9" w:rsidRDefault="001C7D10">
      <w:pPr>
        <w:pStyle w:val="af3"/>
        <w:ind w:firstLine="709"/>
        <w:jc w:val="both"/>
        <w:rPr>
          <w:rFonts w:ascii="PT Astra Serif" w:eastAsia="Calibri" w:hAnsi="PT Astra Serif"/>
          <w:bCs/>
          <w:sz w:val="28"/>
          <w:szCs w:val="28"/>
        </w:rPr>
      </w:pPr>
      <w:r>
        <w:rPr>
          <w:rFonts w:eastAsia="Calibri"/>
          <w:bCs/>
          <w:sz w:val="28"/>
          <w:szCs w:val="28"/>
        </w:rPr>
        <w:t>1) качество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ПД = КП / (КП + КН) x 100, где</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КН - количество жалоб на неисполнение муниципальной услуги;</w:t>
      </w:r>
    </w:p>
    <w:p w:rsidR="00311AE9" w:rsidRDefault="001C7D10">
      <w:pPr>
        <w:pStyle w:val="af3"/>
        <w:ind w:firstLine="709"/>
        <w:jc w:val="both"/>
        <w:rPr>
          <w:rFonts w:ascii="PT Astra Serif" w:eastAsia="Calibri" w:hAnsi="PT Astra Serif"/>
          <w:bCs/>
          <w:sz w:val="28"/>
          <w:szCs w:val="28"/>
        </w:rPr>
      </w:pPr>
      <w:r>
        <w:rPr>
          <w:rFonts w:eastAsia="Calibri"/>
          <w:bCs/>
          <w:sz w:val="28"/>
          <w:szCs w:val="28"/>
        </w:rPr>
        <w:t>2) доступность и своевременность предоставления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ПК = К1 / (К1 + К2 + К3) x 100, где</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311AE9" w:rsidRDefault="00311AE9">
      <w:pPr>
        <w:pStyle w:val="af3"/>
        <w:tabs>
          <w:tab w:val="left" w:pos="7938"/>
        </w:tabs>
        <w:rPr>
          <w:rFonts w:eastAsia="Calibri"/>
          <w:bCs/>
          <w:sz w:val="28"/>
          <w:szCs w:val="28"/>
        </w:rPr>
      </w:pP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Иные требования, в том числе учитывающие особенности</w:t>
      </w: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предоставления муниципальной услуги по экстерриториальному</w:t>
      </w:r>
    </w:p>
    <w:p w:rsidR="00311AE9" w:rsidRDefault="001C7D10">
      <w:pPr>
        <w:pStyle w:val="af3"/>
        <w:tabs>
          <w:tab w:val="left" w:pos="7938"/>
        </w:tabs>
        <w:jc w:val="center"/>
        <w:rPr>
          <w:rFonts w:ascii="PT Astra Serif" w:eastAsia="Calibri" w:hAnsi="PT Astra Serif"/>
          <w:b/>
          <w:bCs/>
          <w:sz w:val="28"/>
          <w:szCs w:val="28"/>
        </w:rPr>
      </w:pPr>
      <w:r>
        <w:rPr>
          <w:rFonts w:eastAsia="Calibri"/>
          <w:b/>
          <w:bCs/>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311AE9" w:rsidRDefault="00311AE9">
      <w:pPr>
        <w:pStyle w:val="af3"/>
        <w:tabs>
          <w:tab w:val="left" w:pos="7938"/>
        </w:tabs>
        <w:jc w:val="both"/>
        <w:rPr>
          <w:rFonts w:eastAsia="Calibri"/>
          <w:b/>
          <w:bCs/>
          <w:sz w:val="28"/>
          <w:szCs w:val="28"/>
        </w:rPr>
      </w:pP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42. Заявление может быть направлено в электронной форме через ЕПГУ, РПГУ.</w:t>
      </w:r>
    </w:p>
    <w:p w:rsidR="00311AE9" w:rsidRDefault="001C7D10">
      <w:pPr>
        <w:pStyle w:val="af3"/>
        <w:tabs>
          <w:tab w:val="left" w:pos="7938"/>
        </w:tabs>
        <w:ind w:firstLine="709"/>
        <w:jc w:val="both"/>
        <w:rPr>
          <w:rFonts w:ascii="PT Astra Serif" w:eastAsia="Calibri" w:hAnsi="PT Astra Serif"/>
          <w:bCs/>
          <w:iCs/>
          <w:sz w:val="28"/>
          <w:szCs w:val="28"/>
        </w:rPr>
      </w:pPr>
      <w:r>
        <w:rPr>
          <w:rFonts w:eastAsia="Calibri"/>
          <w:bCs/>
          <w:iCs/>
          <w:sz w:val="28"/>
          <w:szCs w:val="28"/>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eastAsia="Calibri"/>
          <w:bCs/>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bCs/>
          <w:iCs/>
          <w:sz w:val="28"/>
          <w:szCs w:val="28"/>
        </w:rPr>
        <w:t>.</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44.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45. Заявителям обеспечивается возможность получения на ЕПГУ, РПГУ информации о ходе предоставления муниципальной услуги.</w:t>
      </w:r>
    </w:p>
    <w:p w:rsidR="00311AE9" w:rsidRDefault="001C7D10">
      <w:pPr>
        <w:pStyle w:val="af3"/>
        <w:tabs>
          <w:tab w:val="left" w:pos="7938"/>
        </w:tabs>
        <w:ind w:firstLine="709"/>
        <w:jc w:val="both"/>
        <w:rPr>
          <w:rFonts w:ascii="PT Astra Serif" w:eastAsia="Calibri" w:hAnsi="PT Astra Serif"/>
          <w:bCs/>
          <w:sz w:val="28"/>
          <w:szCs w:val="28"/>
        </w:rPr>
      </w:pPr>
      <w:r>
        <w:rPr>
          <w:rFonts w:eastAsia="Calibri"/>
          <w:bCs/>
          <w:sz w:val="28"/>
          <w:szCs w:val="28"/>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311AE9" w:rsidRDefault="00311AE9">
      <w:pPr>
        <w:pStyle w:val="af3"/>
        <w:tabs>
          <w:tab w:val="left" w:pos="7938"/>
        </w:tabs>
        <w:jc w:val="both"/>
        <w:rPr>
          <w:rFonts w:eastAsia="Calibri"/>
          <w:bCs/>
          <w:sz w:val="28"/>
          <w:szCs w:val="28"/>
        </w:rPr>
      </w:pPr>
    </w:p>
    <w:p w:rsidR="00311AE9" w:rsidRDefault="00311AE9">
      <w:pPr>
        <w:pStyle w:val="af3"/>
        <w:tabs>
          <w:tab w:val="left" w:pos="7938"/>
        </w:tabs>
        <w:jc w:val="both"/>
        <w:rPr>
          <w:rFonts w:eastAsia="Calibri"/>
          <w:bCs/>
          <w:sz w:val="28"/>
          <w:szCs w:val="28"/>
        </w:rPr>
      </w:pPr>
    </w:p>
    <w:p w:rsidR="00311AE9" w:rsidRDefault="00311AE9">
      <w:pPr>
        <w:ind w:firstLine="709"/>
        <w:jc w:val="center"/>
        <w:outlineLvl w:val="1"/>
        <w:rPr>
          <w:rFonts w:cs="Arial"/>
          <w:b/>
          <w:sz w:val="28"/>
          <w:szCs w:val="28"/>
        </w:rPr>
      </w:pPr>
    </w:p>
    <w:p w:rsidR="00311AE9" w:rsidRDefault="001C7D10">
      <w:pPr>
        <w:pStyle w:val="ConsPlusNormal0"/>
        <w:numPr>
          <w:ilvl w:val="0"/>
          <w:numId w:val="2"/>
        </w:numPr>
        <w:suppressAutoHyphens w:val="0"/>
        <w:ind w:left="0" w:firstLine="0"/>
        <w:jc w:val="center"/>
        <w:outlineLvl w:val="1"/>
        <w:rPr>
          <w:rFonts w:ascii="PT Astra Serif" w:hAnsi="PT Astra Serif" w:cs="Times New Roman"/>
          <w:b/>
          <w:sz w:val="28"/>
          <w:szCs w:val="28"/>
        </w:rPr>
      </w:pPr>
      <w:r>
        <w:rPr>
          <w:rFonts w:ascii="Times New Roman" w:hAnsi="Times New Roman" w:cs="Times New Roman"/>
          <w:b/>
          <w:sz w:val="28"/>
          <w:szCs w:val="28"/>
        </w:rPr>
        <w:t xml:space="preserve">Состав, последовательность и сроки выполнения </w:t>
      </w:r>
    </w:p>
    <w:p w:rsidR="00311AE9" w:rsidRDefault="001C7D10">
      <w:pPr>
        <w:pStyle w:val="ConsPlusNormal0"/>
        <w:suppressAutoHyphens w:val="0"/>
        <w:ind w:firstLine="0"/>
        <w:jc w:val="center"/>
        <w:outlineLvl w:val="1"/>
        <w:rPr>
          <w:rFonts w:ascii="PT Astra Serif" w:hAnsi="PT Astra Serif" w:cs="Times New Roman"/>
          <w:b/>
          <w:sz w:val="28"/>
          <w:szCs w:val="28"/>
        </w:rPr>
      </w:pPr>
      <w:r>
        <w:rPr>
          <w:rFonts w:ascii="Times New Roman" w:hAnsi="Times New Roman" w:cs="Times New Roman"/>
          <w:b/>
          <w:sz w:val="28"/>
          <w:szCs w:val="28"/>
        </w:rPr>
        <w:lastRenderedPageBreak/>
        <w:t xml:space="preserve">административных процедур (действий), требования к порядку их </w:t>
      </w:r>
    </w:p>
    <w:p w:rsidR="00311AE9" w:rsidRDefault="001C7D10">
      <w:pPr>
        <w:pStyle w:val="ConsPlusNormal0"/>
        <w:suppressAutoHyphens w:val="0"/>
        <w:ind w:firstLine="0"/>
        <w:jc w:val="center"/>
        <w:outlineLvl w:val="1"/>
        <w:rPr>
          <w:rFonts w:ascii="PT Astra Serif" w:hAnsi="PT Astra Serif" w:cs="Times New Roman"/>
          <w:b/>
          <w:sz w:val="28"/>
          <w:szCs w:val="28"/>
        </w:rPr>
      </w:pPr>
      <w:r>
        <w:rPr>
          <w:rFonts w:ascii="Times New Roman" w:hAnsi="Times New Roman" w:cs="Times New Roman"/>
          <w:b/>
          <w:sz w:val="28"/>
          <w:szCs w:val="28"/>
        </w:rPr>
        <w:t>выполнения, в том числе особенности выполнения административных процедур (действий) в электронной форме</w:t>
      </w:r>
    </w:p>
    <w:p w:rsidR="00311AE9" w:rsidRDefault="00311AE9">
      <w:pPr>
        <w:ind w:firstLine="709"/>
        <w:jc w:val="center"/>
        <w:rPr>
          <w:rFonts w:cs="Arial"/>
          <w:b/>
          <w:sz w:val="28"/>
          <w:szCs w:val="28"/>
        </w:rPr>
      </w:pPr>
    </w:p>
    <w:p w:rsidR="00311AE9" w:rsidRDefault="001C7D10">
      <w:pPr>
        <w:jc w:val="center"/>
        <w:rPr>
          <w:rFonts w:ascii="PT Astra Serif" w:hAnsi="PT Astra Serif" w:cs="Arial"/>
          <w:b/>
          <w:sz w:val="28"/>
          <w:szCs w:val="28"/>
        </w:rPr>
      </w:pPr>
      <w:r>
        <w:rPr>
          <w:rFonts w:cs="Arial"/>
          <w:b/>
          <w:sz w:val="28"/>
          <w:szCs w:val="28"/>
        </w:rPr>
        <w:t>Перечень административных процедур</w:t>
      </w:r>
    </w:p>
    <w:p w:rsidR="00311AE9" w:rsidRDefault="00311AE9">
      <w:pPr>
        <w:tabs>
          <w:tab w:val="left" w:pos="709"/>
        </w:tabs>
        <w:ind w:firstLine="709"/>
        <w:jc w:val="center"/>
        <w:rPr>
          <w:rFonts w:cs="Arial"/>
          <w:b/>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47. Предоставление муниципальной услуги включает в себя последовательность следующих административных процедур:</w:t>
      </w:r>
    </w:p>
    <w:p w:rsidR="00311AE9" w:rsidRDefault="001C7D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 xml:space="preserve">1) прием и регистрация документов, необходимых для предоставления муниципальной услуги; </w:t>
      </w:r>
    </w:p>
    <w:p w:rsidR="00311AE9" w:rsidRDefault="001C7D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2) рассмотрение документов, необходимых для предоставления муниципальной услуги;</w:t>
      </w:r>
    </w:p>
    <w:p w:rsidR="00311AE9" w:rsidRDefault="001C7D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3) подготовка, регистрация и выдача градостроительного плана земельного участка.</w:t>
      </w:r>
    </w:p>
    <w:p w:rsidR="00311AE9" w:rsidRDefault="00311AE9">
      <w:pPr>
        <w:pStyle w:val="ConsPlusNormal0"/>
        <w:ind w:firstLine="709"/>
        <w:jc w:val="both"/>
        <w:rPr>
          <w:rFonts w:ascii="Times New Roman" w:hAnsi="Times New Roman" w:cs="Times New Roman"/>
          <w:sz w:val="28"/>
          <w:szCs w:val="28"/>
        </w:rPr>
      </w:pPr>
    </w:p>
    <w:p w:rsidR="00311AE9" w:rsidRDefault="001C7D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Прием и регистрация документов, необходимых</w:t>
      </w:r>
    </w:p>
    <w:p w:rsidR="00311AE9" w:rsidRDefault="001C7D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для предоставления муниципальной услуги</w:t>
      </w:r>
    </w:p>
    <w:p w:rsidR="00311AE9" w:rsidRDefault="00311AE9">
      <w:pPr>
        <w:pStyle w:val="ConsPlusNormal0"/>
        <w:jc w:val="both"/>
        <w:rPr>
          <w:rFonts w:ascii="Times New Roman" w:hAnsi="Times New Roman" w:cs="Times New Roman"/>
          <w:sz w:val="28"/>
          <w:szCs w:val="28"/>
        </w:rPr>
      </w:pP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48. Основанием для начала административной процедуры является поступление в администрацию, МФЦ заявления, предусмотренного пунктом 17 настоящего административного регламента, способами, предусмотренными пунктом 18 настоящего административного регламента.</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49. Сотрудник администрации, МФЦ, ответственный за прием и регистрацию корреспонденции, обеспечивает прием и регистрацию документов, необходимых для предоставления муниципальной услуги, в соответствии с правилами делопроизводства в день обращения заявителя.</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50. Результатом административной процедуры является прием и регистрация документов, необходимых для предоставления муниципальной услуги.</w:t>
      </w:r>
    </w:p>
    <w:p w:rsidR="00311AE9" w:rsidRDefault="001C7D10">
      <w:pPr>
        <w:pStyle w:val="ConsPlusNormal0"/>
        <w:ind w:firstLine="709"/>
        <w:jc w:val="both"/>
        <w:rPr>
          <w:rFonts w:ascii="PT Astra Serif" w:hAnsi="PT Astra Serif" w:cs="Times New Roman"/>
          <w:sz w:val="28"/>
          <w:szCs w:val="28"/>
        </w:rPr>
      </w:pPr>
      <w:r>
        <w:rPr>
          <w:rFonts w:ascii="Times New Roman" w:hAnsi="Times New Roman" w:cs="Times New Roman"/>
          <w:sz w:val="28"/>
          <w:szCs w:val="28"/>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необходимых для предоставления муниципальной услуги, передает их сотруднику администрации, ответственному за предоставление муниципальной услуги.</w:t>
      </w:r>
    </w:p>
    <w:p w:rsidR="00311AE9" w:rsidRDefault="00311AE9">
      <w:pPr>
        <w:pStyle w:val="ConsPlusNormal0"/>
        <w:ind w:firstLine="0"/>
        <w:jc w:val="both"/>
        <w:rPr>
          <w:rFonts w:ascii="Times New Roman" w:hAnsi="Times New Roman" w:cs="Times New Roman"/>
          <w:sz w:val="28"/>
          <w:szCs w:val="28"/>
        </w:rPr>
      </w:pPr>
    </w:p>
    <w:p w:rsidR="00311AE9" w:rsidRDefault="001C7D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Рассмотрение документов, необходимых для предоставления муниципальной услуги</w:t>
      </w:r>
    </w:p>
    <w:p w:rsidR="00311AE9" w:rsidRDefault="00311AE9">
      <w:pPr>
        <w:pStyle w:val="ConsPlusNormal0"/>
        <w:jc w:val="both"/>
        <w:rPr>
          <w:rFonts w:ascii="Times New Roman" w:hAnsi="Times New Roman" w:cs="Times New Roman"/>
          <w:sz w:val="28"/>
          <w:szCs w:val="28"/>
        </w:rPr>
      </w:pP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 xml:space="preserve">53. Сотрудник администрации, ответственный за предоставление муниципальной услуги, при получении зарегистрированных документов в течение одного рабочего дня со дня приема и регистрации документов обеспечивает формирование и направление межведомственных запросов о </w:t>
      </w:r>
      <w:r>
        <w:rPr>
          <w:rFonts w:ascii="Times New Roman" w:hAnsi="Times New Roman" w:cs="Times New Roman"/>
          <w:sz w:val="28"/>
          <w:szCs w:val="28"/>
        </w:rPr>
        <w:lastRenderedPageBreak/>
        <w:t>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документов (их копий или сведений, содержащихся в них), предусмотренных пунктом 19 настоящего административного регламента, проводит проверку 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четырнадцати рабочих дней со дня приема и регистрации документов подготавливает и выдает заявителю отказ в предоставлении муниципальной услуги с указанием причин отказа. </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56. Результатом административного действия является подготовка и выдача заявителю результата предоставления муниципальной услуги (в виде отказа) способом, определенным им в заявлении.</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57.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 со дня приема и регистрации документов обеспечивает формирование и направление запроса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58. Результатом административного действия является получение и рассмотрение информации, документов, необходимых для подготовки градостроительного плана земельного участка.</w:t>
      </w:r>
    </w:p>
    <w:p w:rsidR="00311AE9" w:rsidRDefault="00311AE9">
      <w:pPr>
        <w:pStyle w:val="ConsPlusNormal0"/>
        <w:ind w:firstLine="0"/>
        <w:jc w:val="both"/>
        <w:rPr>
          <w:rFonts w:ascii="Times New Roman" w:hAnsi="Times New Roman" w:cs="Times New Roman"/>
          <w:sz w:val="28"/>
          <w:szCs w:val="28"/>
        </w:rPr>
      </w:pPr>
    </w:p>
    <w:p w:rsidR="00311AE9" w:rsidRDefault="00311AE9">
      <w:pPr>
        <w:pStyle w:val="ConsPlusNormal0"/>
        <w:ind w:firstLine="0"/>
        <w:jc w:val="both"/>
        <w:rPr>
          <w:rFonts w:ascii="Times New Roman" w:hAnsi="Times New Roman" w:cs="Times New Roman"/>
          <w:sz w:val="28"/>
          <w:szCs w:val="28"/>
        </w:rPr>
      </w:pPr>
    </w:p>
    <w:p w:rsidR="00311AE9" w:rsidRDefault="001C7D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 xml:space="preserve">Подготовка, регистрация и выдача градостроительного </w:t>
      </w:r>
    </w:p>
    <w:p w:rsidR="00311AE9" w:rsidRDefault="001C7D10">
      <w:pPr>
        <w:pStyle w:val="ConsPlusNormal0"/>
        <w:ind w:firstLine="0"/>
        <w:jc w:val="center"/>
        <w:rPr>
          <w:rFonts w:ascii="PT Astra Serif" w:hAnsi="PT Astra Serif" w:cs="Times New Roman"/>
          <w:b/>
          <w:sz w:val="28"/>
          <w:szCs w:val="28"/>
        </w:rPr>
      </w:pPr>
      <w:r>
        <w:rPr>
          <w:rFonts w:ascii="Times New Roman" w:hAnsi="Times New Roman" w:cs="Times New Roman"/>
          <w:b/>
          <w:sz w:val="28"/>
          <w:szCs w:val="28"/>
        </w:rPr>
        <w:t>плана земельного участка</w:t>
      </w:r>
    </w:p>
    <w:p w:rsidR="00311AE9" w:rsidRDefault="00311AE9">
      <w:pPr>
        <w:pStyle w:val="ConsPlusNormal0"/>
        <w:jc w:val="both"/>
        <w:rPr>
          <w:rFonts w:ascii="Times New Roman" w:hAnsi="Times New Roman" w:cs="Times New Roman"/>
          <w:sz w:val="28"/>
          <w:szCs w:val="28"/>
        </w:rPr>
      </w:pP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59.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311AE9" w:rsidRDefault="001C7D10">
      <w:pPr>
        <w:ind w:firstLine="709"/>
        <w:jc w:val="both"/>
        <w:rPr>
          <w:rFonts w:ascii="PT Astra Serif" w:hAnsi="PT Astra Serif"/>
          <w:sz w:val="28"/>
          <w:szCs w:val="28"/>
        </w:rPr>
      </w:pPr>
      <w:r>
        <w:rPr>
          <w:sz w:val="28"/>
          <w:szCs w:val="28"/>
        </w:rPr>
        <w:t xml:space="preserve">60. 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четырнадцати рабочих дней со дня приема и регистрации документов осуществляет подготовку, регистрацию и выдачу градостроительному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311AE9" w:rsidRDefault="001C7D10">
      <w:pPr>
        <w:pStyle w:val="ConsPlusNormal0"/>
        <w:jc w:val="both"/>
        <w:rPr>
          <w:rFonts w:ascii="PT Astra Serif" w:hAnsi="PT Astra Serif" w:cs="Times New Roman"/>
          <w:sz w:val="28"/>
          <w:szCs w:val="28"/>
        </w:rPr>
      </w:pPr>
      <w:r>
        <w:rPr>
          <w:rFonts w:ascii="Times New Roman" w:hAnsi="Times New Roman" w:cs="Times New Roman"/>
          <w:sz w:val="28"/>
          <w:szCs w:val="28"/>
        </w:rPr>
        <w:t>61. Результатом административной процедуры выдача заявителю градостроительного плана земельного участка способом, определенным им в заявлении.</w:t>
      </w:r>
    </w:p>
    <w:p w:rsidR="00311AE9" w:rsidRDefault="00311AE9">
      <w:pPr>
        <w:pStyle w:val="ConsPlusNormal0"/>
        <w:jc w:val="both"/>
        <w:rPr>
          <w:rFonts w:ascii="Times New Roman" w:hAnsi="Times New Roman" w:cs="Times New Roman"/>
          <w:sz w:val="28"/>
          <w:szCs w:val="28"/>
        </w:rPr>
      </w:pPr>
    </w:p>
    <w:p w:rsidR="00311AE9" w:rsidRDefault="001C7D10">
      <w:pPr>
        <w:pStyle w:val="ConsPlusNormal0"/>
        <w:ind w:firstLine="0"/>
        <w:jc w:val="center"/>
        <w:rPr>
          <w:rFonts w:ascii="PT Astra Serif" w:hAnsi="PT Astra Serif"/>
          <w:b/>
          <w:bCs/>
          <w:sz w:val="28"/>
          <w:szCs w:val="28"/>
        </w:rPr>
      </w:pPr>
      <w:r>
        <w:rPr>
          <w:rFonts w:ascii="Times New Roman" w:hAnsi="Times New Roman"/>
          <w:b/>
          <w:bCs/>
          <w:sz w:val="28"/>
          <w:szCs w:val="28"/>
        </w:rPr>
        <w:t>Порядок осуществления в электронной форме, в том числе</w:t>
      </w:r>
    </w:p>
    <w:p w:rsidR="00311AE9" w:rsidRDefault="001C7D10">
      <w:pPr>
        <w:pStyle w:val="ConsPlusNormal0"/>
        <w:ind w:firstLine="0"/>
        <w:jc w:val="center"/>
        <w:rPr>
          <w:rFonts w:ascii="PT Astra Serif" w:hAnsi="PT Astra Serif"/>
          <w:b/>
          <w:sz w:val="28"/>
          <w:szCs w:val="28"/>
        </w:rPr>
      </w:pPr>
      <w:r>
        <w:rPr>
          <w:rFonts w:ascii="Times New Roman" w:hAnsi="Times New Roman"/>
          <w:b/>
          <w:bCs/>
          <w:sz w:val="28"/>
          <w:szCs w:val="28"/>
        </w:rPr>
        <w:t>с использованием ЕПГУ, РПГУ</w:t>
      </w:r>
      <w:r>
        <w:rPr>
          <w:rFonts w:ascii="Times New Roman" w:hAnsi="Times New Roman"/>
          <w:b/>
          <w:sz w:val="28"/>
          <w:szCs w:val="28"/>
        </w:rPr>
        <w:t xml:space="preserve"> административных процедур</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62.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63.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65. При формировании запроса заявителю обеспечивается:</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в) возможность печати на бумажном носителе копии электронной формы запроса;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66. Сформированный и подписанный запрос направляется в администрацию посредством ЕПГУ, РПГУ.</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67.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Срок административной процедуры: один рабочий день.</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68.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69.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70.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72. Заявитель имеет возможность получения информации о ходе предоставления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 xml:space="preserve">73. При предоставлении муниципальной услуги в электронной форме заявителю направляется уведомление об окончании предоставления </w:t>
      </w:r>
      <w:r>
        <w:rPr>
          <w:rFonts w:ascii="Times New Roman" w:hAnsi="Times New Roman"/>
          <w:sz w:val="28"/>
          <w:szCs w:val="28"/>
        </w:rPr>
        <w:lastRenderedPageBreak/>
        <w:t>муниципальной услуги либо мотивированный отказ в предоставлении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 xml:space="preserve">74. Заявителям обеспечивается возможность оценить доступность и качество муниципальной услуги на ЕПГУ, РПГУ. </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предоставления</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 xml:space="preserve"> муниципальной услуги</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75.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градостроительном плане земельного участка (далее – заявление об исправлении технической ошибки).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76. При обращении в администрацию за исправлением технической ошибки заявитель представляет:</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заявление об исправлении технической ошибки (приложение 2);</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документы, свидетельствующие о наличии технической ошибки и содержащие правильные данные;</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оригинал документа, указанный в подпункте 1 пункта 14 настоящего административного регламента, в котором содержится техническая ошибка.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77.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78. Заявление об исправлении технической ошибки и документы, предусмотренные пунктом 76 настоящего административного регламента, регистрируются в администрации в день их поступления.</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79. Рассмотрение заявления осуществляется сотрудником администрации, ответственным за предоставление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80.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 xml:space="preserve">Оригинал документа, указанный в подпункте 1 пункта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81. При подаче заявления об исправлении технической ошибки в градостроительном плане земельного участка через ЕПГУ, РПГУ заявитель получает исправленный результат предоставления муниципальной услуги в форме электронного документа.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82. Основанием для получения дубликата градостроительного плана земельного участка является поступление в администрацию заявления (приложение 3).</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lastRenderedPageBreak/>
        <w:t>83. Заявление о получении дубликата подается заявителем одним из способов, предусмотренных в пункте 18 настоящего административного регламента.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84. Заявление о получении дубликата регистрируется в администрации в день его поступления.</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85. Рассмотрение заявления осуществляется сотрудником администрации, ответственным за предоставление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86. Результатом рассмотрения заявления о получении дубликата является направление заявителю градостроительного плана земельного участка с отметкой «дубликат» способом, определенным им в заявлении, в срок не превышающий четырнадцати рабочих дней со дня поступления и регистрации заявления о получении дубликата.</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87. При подаче заявления о получении дубликата градостроительного плана земельного участка через ЕПГУ, РПГУ заявитель получает результат предоставления муниципальной услуги в форме электронного документа.</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IV. Формы контроля за исполнением административного регламента</w:t>
      </w:r>
    </w:p>
    <w:p w:rsidR="00311AE9" w:rsidRDefault="00311AE9">
      <w:pPr>
        <w:pStyle w:val="ConsPlusNormal0"/>
        <w:ind w:firstLine="709"/>
        <w:jc w:val="both"/>
        <w:rPr>
          <w:rFonts w:ascii="Times New Roman" w:hAnsi="Times New Roman"/>
          <w:b/>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1AE9" w:rsidRDefault="00311AE9">
      <w:pPr>
        <w:pStyle w:val="ConsPlusNormal0"/>
        <w:ind w:firstLine="709"/>
        <w:jc w:val="both"/>
        <w:rPr>
          <w:rFonts w:ascii="Times New Roman" w:hAnsi="Times New Roman"/>
          <w:b/>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88.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89.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90.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Порядок и периодичность осуществления плановых и внеплановых</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проверок полноты и качества предоставления муниципальной</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услуги, в том числе порядок и формы контроля за полнотой и</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качеством предоставления муниципальной услуги</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lastRenderedPageBreak/>
        <w:t>91.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92.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93.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0"/>
        <w:jc w:val="center"/>
        <w:rPr>
          <w:rFonts w:ascii="Times New Roman" w:hAnsi="Times New Roman"/>
        </w:rPr>
      </w:pPr>
      <w:r>
        <w:rPr>
          <w:rFonts w:ascii="Times New Roman" w:hAnsi="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1AE9" w:rsidRDefault="00311AE9">
      <w:pPr>
        <w:pStyle w:val="ConsPlusNormal0"/>
        <w:ind w:firstLine="709"/>
        <w:jc w:val="both"/>
        <w:rPr>
          <w:rFonts w:ascii="Times New Roman" w:hAnsi="Times New Roman"/>
          <w:b/>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 xml:space="preserve">94.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 xml:space="preserve">95.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311AE9" w:rsidRDefault="001C7D10">
      <w:pPr>
        <w:pStyle w:val="ConsPlusNormal0"/>
        <w:ind w:firstLine="709"/>
        <w:jc w:val="both"/>
        <w:rPr>
          <w:rFonts w:ascii="PT Astra Serif" w:hAnsi="PT Astra Serif"/>
          <w:b/>
          <w:sz w:val="28"/>
          <w:szCs w:val="28"/>
        </w:rPr>
      </w:pPr>
      <w:r>
        <w:rPr>
          <w:rFonts w:ascii="Times New Roman" w:hAnsi="Times New Roman"/>
          <w:sz w:val="28"/>
          <w:szCs w:val="28"/>
        </w:rPr>
        <w:t xml:space="preserve">96.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311AE9" w:rsidRDefault="00311AE9">
      <w:pPr>
        <w:pStyle w:val="ConsPlusNormal0"/>
        <w:ind w:firstLine="709"/>
        <w:jc w:val="both"/>
        <w:rPr>
          <w:rFonts w:ascii="Times New Roman" w:hAnsi="Times New Roman"/>
          <w:b/>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11AE9" w:rsidRDefault="00311AE9">
      <w:pPr>
        <w:pStyle w:val="ConsPlusNormal0"/>
        <w:ind w:firstLine="709"/>
        <w:jc w:val="center"/>
        <w:rPr>
          <w:rFonts w:ascii="Times New Roman" w:hAnsi="Times New Roman"/>
          <w:b/>
          <w:sz w:val="28"/>
          <w:szCs w:val="28"/>
        </w:rPr>
      </w:pPr>
    </w:p>
    <w:p w:rsidR="00311AE9" w:rsidRDefault="001C7D10">
      <w:pPr>
        <w:pStyle w:val="ConsPlusNormal0"/>
        <w:ind w:firstLine="709"/>
        <w:jc w:val="both"/>
      </w:pPr>
      <w:r>
        <w:rPr>
          <w:rFonts w:ascii="Times New Roman" w:hAnsi="Times New Roman"/>
          <w:sz w:val="28"/>
          <w:szCs w:val="28"/>
        </w:rPr>
        <w:t xml:space="preserve">97. Контроль за предоставлением муниципальной услуги осуществляется должностными лицами администрации, а также заявителями, </w:t>
      </w:r>
      <w:r>
        <w:rPr>
          <w:rFonts w:ascii="Times New Roman" w:hAnsi="Times New Roman"/>
          <w:sz w:val="28"/>
          <w:szCs w:val="28"/>
        </w:rPr>
        <w:lastRenderedPageBreak/>
        <w:t xml:space="preserve">указанными в </w:t>
      </w:r>
      <w:hyperlink r:id="rId9">
        <w:r>
          <w:rPr>
            <w:rStyle w:val="-"/>
            <w:rFonts w:ascii="Times New Roman" w:hAnsi="Times New Roman"/>
            <w:color w:val="auto"/>
            <w:sz w:val="28"/>
            <w:szCs w:val="28"/>
            <w:u w:val="none"/>
          </w:rPr>
          <w:t>пункте 2</w:t>
        </w:r>
      </w:hyperlink>
      <w:r>
        <w:rPr>
          <w:rFonts w:ascii="Times New Roman" w:hAnsi="Times New Roman"/>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 xml:space="preserve">98.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311AE9" w:rsidRDefault="00311AE9">
      <w:pPr>
        <w:pStyle w:val="ConsPlusNormal0"/>
        <w:ind w:firstLine="709"/>
        <w:jc w:val="both"/>
        <w:rPr>
          <w:rFonts w:ascii="Times New Roman" w:hAnsi="Times New Roman"/>
          <w:b/>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Досудебный (внесудебный) порядок обжалования решений</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311AE9" w:rsidRDefault="00311AE9">
      <w:pPr>
        <w:pStyle w:val="ConsPlusNormal0"/>
        <w:ind w:firstLine="709"/>
        <w:jc w:val="both"/>
        <w:rPr>
          <w:rFonts w:ascii="Times New Roman" w:hAnsi="Times New Roman"/>
          <w:b/>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11AE9" w:rsidRDefault="00311AE9">
      <w:pPr>
        <w:pStyle w:val="ConsPlusNormal0"/>
        <w:ind w:firstLine="709"/>
        <w:jc w:val="both"/>
        <w:rPr>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99.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311AE9" w:rsidRDefault="00311AE9">
      <w:pPr>
        <w:pStyle w:val="ConsPlusNormal0"/>
        <w:ind w:firstLine="709"/>
        <w:jc w:val="both"/>
        <w:rPr>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 xml:space="preserve">Органы </w:t>
      </w:r>
      <w:r>
        <w:rPr>
          <w:rFonts w:ascii="Times New Roman" w:hAnsi="Times New Roman" w:cs="Times New Roman"/>
          <w:b/>
          <w:sz w:val="28"/>
          <w:szCs w:val="28"/>
        </w:rPr>
        <w:t>местного самоуправления</w:t>
      </w:r>
      <w:r>
        <w:rPr>
          <w:rFonts w:ascii="Times New Roman" w:hAnsi="Times New Roman"/>
          <w:b/>
          <w:sz w:val="28"/>
          <w:szCs w:val="28"/>
        </w:rPr>
        <w:t>, организации и уполномоченные</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на рассмотрение жалобы лица, которым может быть направлена</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жалоба заявителя в досудебном (внесудебном) порядке</w:t>
      </w:r>
    </w:p>
    <w:p w:rsidR="00311AE9" w:rsidRDefault="00311AE9">
      <w:pPr>
        <w:pStyle w:val="ConsPlusNormal0"/>
        <w:ind w:firstLine="709"/>
        <w:jc w:val="both"/>
        <w:rPr>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100. Органом государственной власти, в который может быть направлена жалоба, является правительство Тульской области.</w:t>
      </w:r>
    </w:p>
    <w:p w:rsidR="00311AE9" w:rsidRDefault="001C7D10">
      <w:pPr>
        <w:pStyle w:val="ConsPlusNormal0"/>
        <w:ind w:firstLine="709"/>
        <w:jc w:val="both"/>
        <w:rPr>
          <w:rFonts w:ascii="Times New Roman" w:hAnsi="Times New Roman"/>
        </w:rPr>
      </w:pPr>
      <w:r>
        <w:rPr>
          <w:rFonts w:ascii="Times New Roman" w:hAnsi="Times New Roman"/>
          <w:sz w:val="28"/>
          <w:szCs w:val="28"/>
        </w:rPr>
        <w:t xml:space="preserve">101. Жалоба на решение и действие (бездействие) руководителя структурного подразделения администрации подается заместителю главы администрации, </w:t>
      </w:r>
      <w:r>
        <w:rPr>
          <w:rFonts w:ascii="Times New Roman" w:hAnsi="Times New Roman" w:cs="Times New Roman"/>
          <w:sz w:val="28"/>
          <w:szCs w:val="28"/>
        </w:rPr>
        <w:t>непосредственно координирующий и контролирующий деятельность структурного подразделения администрации</w:t>
      </w:r>
      <w:r>
        <w:rPr>
          <w:rFonts w:ascii="Times New Roman" w:hAnsi="Times New Roman"/>
          <w:sz w:val="28"/>
          <w:szCs w:val="28"/>
        </w:rPr>
        <w:t>.</w:t>
      </w:r>
    </w:p>
    <w:p w:rsidR="00311AE9" w:rsidRDefault="001C7D10">
      <w:pPr>
        <w:ind w:firstLine="709"/>
        <w:jc w:val="both"/>
        <w:rPr>
          <w:rFonts w:ascii="PT Astra Serif" w:hAnsi="PT Astra Serif"/>
          <w:sz w:val="28"/>
          <w:szCs w:val="28"/>
        </w:rPr>
      </w:pPr>
      <w:r>
        <w:rPr>
          <w:sz w:val="28"/>
          <w:szCs w:val="28"/>
        </w:rPr>
        <w:t>102. Жалоба на решение и действие (бездействие) заместителя главы администрации подается главе администрации.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103.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rsidR="00311AE9" w:rsidRDefault="00311AE9">
      <w:pPr>
        <w:pStyle w:val="ConsPlusNormal0"/>
        <w:ind w:firstLine="709"/>
        <w:jc w:val="both"/>
        <w:rPr>
          <w:rFonts w:ascii="Times New Roman" w:hAnsi="Times New Roman"/>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Способы информирования заявителей о порядке подачи и</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рассмотрения жалобы, в том числе с использованием ЕПГУ, РПГУ</w:t>
      </w:r>
    </w:p>
    <w:p w:rsidR="00311AE9" w:rsidRDefault="00311AE9">
      <w:pPr>
        <w:pStyle w:val="ConsPlusNormal0"/>
        <w:ind w:firstLine="709"/>
        <w:jc w:val="both"/>
        <w:rPr>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104.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11AE9" w:rsidRDefault="00311AE9">
      <w:pPr>
        <w:pStyle w:val="ConsPlusNormal0"/>
        <w:ind w:firstLine="709"/>
        <w:jc w:val="both"/>
        <w:rPr>
          <w:sz w:val="28"/>
          <w:szCs w:val="28"/>
        </w:rPr>
      </w:pP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Перечень нормативных правовых актов, регулирующих порядок</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досудебного (внесудебного) обжалования решений и действий</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(бездействия) органа, предоставляющего муниципальную</w:t>
      </w:r>
    </w:p>
    <w:p w:rsidR="00311AE9" w:rsidRDefault="001C7D10">
      <w:pPr>
        <w:pStyle w:val="ConsPlusNormal0"/>
        <w:ind w:firstLine="0"/>
        <w:jc w:val="center"/>
        <w:rPr>
          <w:rFonts w:ascii="PT Astra Serif" w:hAnsi="PT Astra Serif"/>
          <w:b/>
          <w:sz w:val="28"/>
          <w:szCs w:val="28"/>
        </w:rPr>
      </w:pPr>
      <w:r>
        <w:rPr>
          <w:rFonts w:ascii="Times New Roman" w:hAnsi="Times New Roman"/>
          <w:b/>
          <w:sz w:val="28"/>
          <w:szCs w:val="28"/>
        </w:rPr>
        <w:t>услугу, а также его должностных лиц</w:t>
      </w:r>
    </w:p>
    <w:p w:rsidR="00311AE9" w:rsidRDefault="00311AE9">
      <w:pPr>
        <w:pStyle w:val="ConsPlusNormal0"/>
        <w:ind w:firstLine="709"/>
        <w:jc w:val="both"/>
        <w:rPr>
          <w:sz w:val="28"/>
          <w:szCs w:val="28"/>
        </w:rPr>
      </w:pP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105.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Федеральным законом от 26 июля 2006 года № 135-ФЗ «О защите конкуренции»;</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11AE9" w:rsidRDefault="001C7D10">
      <w:pPr>
        <w:pStyle w:val="ConsPlusNormal0"/>
        <w:ind w:firstLine="709"/>
        <w:jc w:val="both"/>
        <w:rPr>
          <w:rFonts w:ascii="PT Astra Serif" w:hAnsi="PT Astra Serif"/>
          <w:sz w:val="28"/>
          <w:szCs w:val="28"/>
        </w:rPr>
      </w:pPr>
      <w:r>
        <w:rPr>
          <w:rFonts w:ascii="Times New Roman" w:hAnsi="Times New Roman"/>
          <w:sz w:val="28"/>
          <w:szCs w:val="28"/>
        </w:rPr>
        <w:t>106. Информация, предусмотренная в настоящем разделе, подлежит обязательному размещению на ЕПГУ, РПГУ.</w:t>
      </w:r>
    </w:p>
    <w:p w:rsidR="00311AE9" w:rsidRDefault="001C7D10">
      <w:pPr>
        <w:pStyle w:val="ConsPlusNormal0"/>
        <w:ind w:firstLine="709"/>
        <w:jc w:val="center"/>
        <w:rPr>
          <w:rFonts w:ascii="PT Astra Serif" w:hAnsi="PT Astra Serif" w:cs="Times New Roman"/>
          <w:sz w:val="28"/>
          <w:szCs w:val="28"/>
        </w:rPr>
      </w:pPr>
      <w:r>
        <w:rPr>
          <w:rFonts w:ascii="Times New Roman" w:hAnsi="Times New Roman" w:cs="Times New Roman"/>
          <w:sz w:val="28"/>
          <w:szCs w:val="28"/>
        </w:rPr>
        <w:t>___________________________</w:t>
      </w:r>
    </w:p>
    <w:p w:rsidR="00311AE9" w:rsidRDefault="00311AE9">
      <w:pPr>
        <w:pStyle w:val="ConsPlusNormal0"/>
        <w:ind w:firstLine="709"/>
        <w:jc w:val="both"/>
        <w:rPr>
          <w:rFonts w:ascii="Times New Roman" w:hAnsi="Times New Roman" w:cs="Times New Roman"/>
          <w:sz w:val="28"/>
          <w:szCs w:val="28"/>
        </w:rPr>
      </w:pPr>
    </w:p>
    <w:p w:rsidR="00311AE9" w:rsidRDefault="001C7D10">
      <w:pPr>
        <w:rPr>
          <w:sz w:val="28"/>
          <w:szCs w:val="28"/>
        </w:rPr>
      </w:pPr>
      <w:r>
        <w:br w:type="page"/>
      </w:r>
    </w:p>
    <w:p w:rsidR="00311AE9" w:rsidRDefault="001C7D10">
      <w:pPr>
        <w:ind w:firstLine="709"/>
        <w:jc w:val="right"/>
        <w:rPr>
          <w:rFonts w:ascii="PT Astra Serif" w:hAnsi="PT Astra Serif"/>
          <w:sz w:val="28"/>
          <w:szCs w:val="28"/>
        </w:rPr>
      </w:pPr>
      <w:r>
        <w:rPr>
          <w:sz w:val="28"/>
          <w:szCs w:val="28"/>
        </w:rPr>
        <w:lastRenderedPageBreak/>
        <w:t>Приложение 1</w:t>
      </w:r>
    </w:p>
    <w:p w:rsidR="00311AE9" w:rsidRDefault="001C7D10">
      <w:pPr>
        <w:ind w:firstLine="709"/>
        <w:jc w:val="right"/>
        <w:rPr>
          <w:rFonts w:ascii="PT Astra Serif" w:hAnsi="PT Astra Serif"/>
          <w:sz w:val="28"/>
          <w:szCs w:val="28"/>
        </w:rPr>
      </w:pPr>
      <w:r>
        <w:rPr>
          <w:sz w:val="28"/>
          <w:szCs w:val="28"/>
        </w:rPr>
        <w:t>к административному регламенту</w:t>
      </w:r>
    </w:p>
    <w:p w:rsidR="00311AE9" w:rsidRDefault="001C7D10">
      <w:pPr>
        <w:ind w:firstLine="709"/>
        <w:jc w:val="right"/>
        <w:rPr>
          <w:rFonts w:ascii="PT Astra Serif" w:hAnsi="PT Astra Serif"/>
          <w:sz w:val="28"/>
          <w:szCs w:val="28"/>
        </w:rPr>
      </w:pPr>
      <w:r>
        <w:rPr>
          <w:sz w:val="28"/>
          <w:szCs w:val="28"/>
        </w:rPr>
        <w:t>предоставления муниципальной услуги</w:t>
      </w:r>
    </w:p>
    <w:p w:rsidR="00311AE9" w:rsidRDefault="001C7D10">
      <w:pPr>
        <w:tabs>
          <w:tab w:val="left" w:pos="400"/>
        </w:tabs>
        <w:ind w:firstLine="709"/>
        <w:jc w:val="right"/>
        <w:rPr>
          <w:rFonts w:ascii="PT Astra Serif" w:hAnsi="PT Astra Serif"/>
          <w:bCs/>
          <w:sz w:val="28"/>
          <w:szCs w:val="28"/>
        </w:rPr>
      </w:pPr>
      <w:r>
        <w:rPr>
          <w:sz w:val="28"/>
          <w:szCs w:val="28"/>
        </w:rPr>
        <w:t xml:space="preserve">«Выдача </w:t>
      </w:r>
      <w:r>
        <w:rPr>
          <w:bCs/>
          <w:sz w:val="28"/>
          <w:szCs w:val="28"/>
        </w:rPr>
        <w:t>градостроительного</w:t>
      </w:r>
    </w:p>
    <w:p w:rsidR="00311AE9" w:rsidRDefault="001C7D10">
      <w:pPr>
        <w:tabs>
          <w:tab w:val="left" w:pos="400"/>
        </w:tabs>
        <w:ind w:firstLine="709"/>
        <w:jc w:val="right"/>
        <w:rPr>
          <w:rFonts w:ascii="PT Astra Serif" w:hAnsi="PT Astra Serif"/>
          <w:bCs/>
          <w:sz w:val="28"/>
          <w:szCs w:val="28"/>
        </w:rPr>
      </w:pPr>
      <w:r>
        <w:rPr>
          <w:bCs/>
          <w:sz w:val="28"/>
          <w:szCs w:val="28"/>
        </w:rPr>
        <w:t xml:space="preserve"> плана земельного участка»</w:t>
      </w:r>
    </w:p>
    <w:p w:rsidR="00311AE9" w:rsidRDefault="00311AE9">
      <w:pPr>
        <w:ind w:firstLine="709"/>
        <w:jc w:val="both"/>
        <w:rPr>
          <w:sz w:val="28"/>
          <w:szCs w:val="28"/>
        </w:rPr>
      </w:pPr>
    </w:p>
    <w:p w:rsidR="00311AE9" w:rsidRDefault="001C7D10">
      <w:pPr>
        <w:suppressAutoHyphens w:val="0"/>
        <w:ind w:firstLine="709"/>
        <w:jc w:val="right"/>
        <w:rPr>
          <w:rFonts w:ascii="PT Astra Serif" w:hAnsi="PT Astra Serif"/>
          <w:sz w:val="28"/>
          <w:szCs w:val="28"/>
        </w:rPr>
      </w:pPr>
      <w:r>
        <w:rPr>
          <w:color w:val="000000"/>
          <w:sz w:val="28"/>
          <w:szCs w:val="28"/>
        </w:rPr>
        <w:t>ФОРМА</w:t>
      </w:r>
    </w:p>
    <w:p w:rsidR="00311AE9" w:rsidRDefault="001C7D10">
      <w:pPr>
        <w:suppressAutoHyphens w:val="0"/>
        <w:ind w:firstLine="709"/>
        <w:jc w:val="center"/>
        <w:rPr>
          <w:rFonts w:ascii="PT Astra Serif" w:hAnsi="PT Astra Serif"/>
          <w:b/>
          <w:bCs/>
          <w:color w:val="000000"/>
          <w:spacing w:val="70"/>
          <w:sz w:val="28"/>
          <w:szCs w:val="28"/>
        </w:rPr>
      </w:pPr>
      <w:r>
        <w:rPr>
          <w:b/>
          <w:bCs/>
          <w:color w:val="000000"/>
          <w:spacing w:val="70"/>
          <w:sz w:val="28"/>
          <w:szCs w:val="28"/>
        </w:rPr>
        <w:t>ЗАЯВЛЕНИЕ</w:t>
      </w:r>
    </w:p>
    <w:p w:rsidR="00311AE9" w:rsidRDefault="001C7D10">
      <w:pPr>
        <w:suppressAutoHyphens w:val="0"/>
        <w:ind w:firstLine="709"/>
        <w:jc w:val="center"/>
        <w:rPr>
          <w:rFonts w:ascii="PT Astra Serif" w:hAnsi="PT Astra Serif"/>
          <w:b/>
          <w:bCs/>
          <w:color w:val="000000"/>
          <w:sz w:val="28"/>
          <w:szCs w:val="28"/>
        </w:rPr>
      </w:pPr>
      <w:r>
        <w:rPr>
          <w:b/>
          <w:bCs/>
          <w:color w:val="000000"/>
          <w:sz w:val="28"/>
          <w:szCs w:val="28"/>
        </w:rPr>
        <w:t>о выдаче градостроительного плана земельного участка</w:t>
      </w:r>
    </w:p>
    <w:p w:rsidR="00311AE9" w:rsidRDefault="00311AE9">
      <w:pPr>
        <w:suppressAutoHyphens w:val="0"/>
        <w:ind w:firstLine="709"/>
        <w:jc w:val="center"/>
        <w:rPr>
          <w:sz w:val="28"/>
          <w:szCs w:val="28"/>
        </w:rPr>
      </w:pPr>
    </w:p>
    <w:p w:rsidR="00311AE9" w:rsidRDefault="001C7D10">
      <w:pPr>
        <w:suppressAutoHyphens w:val="0"/>
        <w:ind w:firstLine="709"/>
        <w:jc w:val="right"/>
        <w:rPr>
          <w:rFonts w:ascii="PT Astra Serif" w:hAnsi="PT Astra Serif"/>
          <w:color w:val="000000"/>
          <w:sz w:val="28"/>
          <w:szCs w:val="28"/>
        </w:rPr>
      </w:pPr>
      <w:r>
        <w:rPr>
          <w:color w:val="000000"/>
          <w:sz w:val="28"/>
          <w:szCs w:val="28"/>
        </w:rPr>
        <w:t>«___» _______________</w:t>
      </w:r>
      <w:r>
        <w:rPr>
          <w:color w:val="000000"/>
          <w:sz w:val="28"/>
          <w:szCs w:val="28"/>
        </w:rPr>
        <w:tab/>
        <w:t>20__ г.</w:t>
      </w:r>
    </w:p>
    <w:p w:rsidR="00311AE9" w:rsidRDefault="00311AE9">
      <w:pPr>
        <w:suppressAutoHyphens w:val="0"/>
        <w:ind w:firstLine="709"/>
        <w:jc w:val="right"/>
        <w:rPr>
          <w:sz w:val="28"/>
          <w:szCs w:val="28"/>
        </w:rPr>
      </w:pPr>
    </w:p>
    <w:p w:rsidR="00311AE9" w:rsidRDefault="001C7D10">
      <w:pPr>
        <w:suppressAutoHyphens w:val="0"/>
        <w:ind w:firstLine="709"/>
        <w:jc w:val="center"/>
        <w:rPr>
          <w:rFonts w:ascii="PT Astra Serif" w:hAnsi="PT Astra Serif"/>
          <w:b/>
          <w:bCs/>
          <w:color w:val="000000"/>
          <w:sz w:val="28"/>
          <w:szCs w:val="28"/>
        </w:rPr>
      </w:pPr>
      <w:r>
        <w:rPr>
          <w:bCs/>
          <w:color w:val="000000"/>
          <w:sz w:val="28"/>
          <w:szCs w:val="28"/>
        </w:rPr>
        <w:t>_________________________________________________________________________________________________________</w:t>
      </w:r>
    </w:p>
    <w:p w:rsidR="00311AE9" w:rsidRDefault="001C7D10">
      <w:pPr>
        <w:suppressAutoHyphens w:val="0"/>
        <w:ind w:firstLine="709"/>
        <w:jc w:val="center"/>
        <w:rPr>
          <w:rFonts w:ascii="PT Astra Serif" w:hAnsi="PT Astra Serif"/>
          <w:bCs/>
          <w:color w:val="000000"/>
        </w:rPr>
      </w:pPr>
      <w:r>
        <w:rPr>
          <w:bCs/>
          <w:color w:val="000000"/>
        </w:rPr>
        <w:t>(наименование уполномоченного органа государственной власти, органа местного самоуправления)</w:t>
      </w:r>
    </w:p>
    <w:p w:rsidR="00311AE9" w:rsidRDefault="00311AE9">
      <w:pPr>
        <w:suppressAutoHyphens w:val="0"/>
        <w:ind w:firstLine="709"/>
        <w:jc w:val="center"/>
        <w:rPr>
          <w:sz w:val="28"/>
          <w:szCs w:val="28"/>
        </w:rPr>
      </w:pPr>
    </w:p>
    <w:p w:rsidR="00311AE9" w:rsidRDefault="001C7D10">
      <w:pPr>
        <w:suppressAutoHyphens w:val="0"/>
        <w:ind w:firstLine="709"/>
        <w:jc w:val="center"/>
        <w:rPr>
          <w:rFonts w:ascii="PT Astra Serif" w:hAnsi="PT Astra Serif"/>
          <w:color w:val="000000"/>
          <w:sz w:val="28"/>
          <w:szCs w:val="28"/>
          <w:vertAlign w:val="superscript"/>
        </w:rPr>
      </w:pPr>
      <w:r>
        <w:rPr>
          <w:color w:val="000000"/>
          <w:sz w:val="28"/>
          <w:szCs w:val="28"/>
        </w:rPr>
        <w:t>1. Сведения о заявителе</w:t>
      </w:r>
      <w:r>
        <w:rPr>
          <w:color w:val="000000"/>
          <w:sz w:val="28"/>
          <w:szCs w:val="28"/>
          <w:vertAlign w:val="superscript"/>
        </w:rPr>
        <w:t>1</w:t>
      </w:r>
    </w:p>
    <w:p w:rsidR="00311AE9" w:rsidRDefault="00311AE9">
      <w:pPr>
        <w:suppressAutoHyphens w:val="0"/>
        <w:ind w:firstLine="709"/>
        <w:jc w:val="center"/>
        <w:rPr>
          <w:sz w:val="28"/>
          <w:szCs w:val="28"/>
        </w:rPr>
      </w:pPr>
    </w:p>
    <w:tbl>
      <w:tblPr>
        <w:tblW w:w="9936" w:type="dxa"/>
        <w:tblInd w:w="5" w:type="dxa"/>
        <w:tblCellMar>
          <w:left w:w="5" w:type="dxa"/>
          <w:right w:w="0" w:type="dxa"/>
        </w:tblCellMar>
        <w:tblLook w:val="0000" w:firstRow="0" w:lastRow="0" w:firstColumn="0" w:lastColumn="0" w:noHBand="0" w:noVBand="0"/>
      </w:tblPr>
      <w:tblGrid>
        <w:gridCol w:w="1045"/>
        <w:gridCol w:w="4331"/>
        <w:gridCol w:w="4560"/>
      </w:tblGrid>
      <w:tr w:rsidR="00311AE9">
        <w:trPr>
          <w:trHeight w:hRule="exact" w:val="974"/>
        </w:trPr>
        <w:tc>
          <w:tcPr>
            <w:tcW w:w="1045"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w:t>
            </w:r>
          </w:p>
        </w:tc>
        <w:tc>
          <w:tcPr>
            <w:tcW w:w="4331"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Сведения о физическом лице, в случае если заявителем является физическое лицо:</w:t>
            </w:r>
          </w:p>
        </w:tc>
        <w:tc>
          <w:tcPr>
            <w:tcW w:w="4560"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658"/>
        </w:trPr>
        <w:tc>
          <w:tcPr>
            <w:tcW w:w="1045"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1.1.1</w:t>
            </w:r>
          </w:p>
        </w:tc>
        <w:tc>
          <w:tcPr>
            <w:tcW w:w="4331"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Фамилия, имя, отчество (при наличии)</w:t>
            </w:r>
          </w:p>
        </w:tc>
        <w:tc>
          <w:tcPr>
            <w:tcW w:w="4560"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607"/>
        </w:trPr>
        <w:tc>
          <w:tcPr>
            <w:tcW w:w="1045"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1.1.2</w:t>
            </w:r>
          </w:p>
        </w:tc>
        <w:tc>
          <w:tcPr>
            <w:tcW w:w="4331"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60"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701"/>
        </w:trPr>
        <w:tc>
          <w:tcPr>
            <w:tcW w:w="1045"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1.1.3</w:t>
            </w:r>
          </w:p>
        </w:tc>
        <w:tc>
          <w:tcPr>
            <w:tcW w:w="4331"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60"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984"/>
        </w:trPr>
        <w:tc>
          <w:tcPr>
            <w:tcW w:w="1045"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w:t>
            </w:r>
          </w:p>
        </w:tc>
        <w:tc>
          <w:tcPr>
            <w:tcW w:w="4331"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Сведения о юридическом лице, в случае если заявителем является юридическое лицо:</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563"/>
        </w:trPr>
        <w:tc>
          <w:tcPr>
            <w:tcW w:w="1045"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1.2.1</w:t>
            </w:r>
          </w:p>
        </w:tc>
        <w:tc>
          <w:tcPr>
            <w:tcW w:w="4331"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Полное наименование</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699"/>
        </w:trPr>
        <w:tc>
          <w:tcPr>
            <w:tcW w:w="1045"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1.2.2</w:t>
            </w:r>
          </w:p>
        </w:tc>
        <w:tc>
          <w:tcPr>
            <w:tcW w:w="4331"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Основной государственный регистрационный номер</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984"/>
        </w:trPr>
        <w:tc>
          <w:tcPr>
            <w:tcW w:w="1045"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1.2.3</w:t>
            </w:r>
          </w:p>
        </w:tc>
        <w:tc>
          <w:tcPr>
            <w:tcW w:w="4331"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 xml:space="preserve">Идентификационный номер </w:t>
            </w:r>
          </w:p>
          <w:p w:rsidR="00311AE9" w:rsidRDefault="001C7D10">
            <w:pPr>
              <w:suppressAutoHyphens w:val="0"/>
              <w:rPr>
                <w:rFonts w:ascii="PT Astra Serif" w:hAnsi="PT Astra Serif"/>
                <w:color w:val="000000"/>
                <w:sz w:val="28"/>
                <w:szCs w:val="28"/>
              </w:rPr>
            </w:pPr>
            <w:r>
              <w:rPr>
                <w:color w:val="000000"/>
                <w:sz w:val="28"/>
                <w:szCs w:val="28"/>
              </w:rPr>
              <w:t>налогоплательщика - юридического лица</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bl>
    <w:p w:rsidR="00311AE9" w:rsidRDefault="00311AE9">
      <w:pPr>
        <w:suppressAutoHyphens w:val="0"/>
        <w:ind w:firstLine="709"/>
        <w:rPr>
          <w:color w:val="000000"/>
          <w:sz w:val="28"/>
          <w:szCs w:val="28"/>
        </w:rPr>
      </w:pPr>
    </w:p>
    <w:p w:rsidR="00311AE9" w:rsidRDefault="001C7D10">
      <w:pPr>
        <w:suppressAutoHyphens w:val="0"/>
        <w:ind w:firstLine="709"/>
        <w:jc w:val="center"/>
        <w:rPr>
          <w:rFonts w:ascii="PT Astra Serif" w:hAnsi="PT Astra Serif"/>
          <w:sz w:val="28"/>
          <w:szCs w:val="28"/>
        </w:rPr>
      </w:pPr>
      <w:r>
        <w:rPr>
          <w:color w:val="000000"/>
          <w:sz w:val="28"/>
          <w:szCs w:val="28"/>
        </w:rPr>
        <w:t>2. Сведения о земельном участке</w:t>
      </w:r>
    </w:p>
    <w:tbl>
      <w:tblPr>
        <w:tblW w:w="9936" w:type="dxa"/>
        <w:tblInd w:w="5" w:type="dxa"/>
        <w:tblCellMar>
          <w:left w:w="5" w:type="dxa"/>
          <w:right w:w="5" w:type="dxa"/>
        </w:tblCellMar>
        <w:tblLook w:val="0000" w:firstRow="0" w:lastRow="0" w:firstColumn="0" w:lastColumn="0" w:noHBand="0" w:noVBand="0"/>
      </w:tblPr>
      <w:tblGrid>
        <w:gridCol w:w="1046"/>
        <w:gridCol w:w="4108"/>
        <w:gridCol w:w="4782"/>
      </w:tblGrid>
      <w:tr w:rsidR="00311AE9">
        <w:trPr>
          <w:trHeight w:hRule="exact" w:val="653"/>
        </w:trPr>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lastRenderedPageBreak/>
              <w:t>2.1</w:t>
            </w:r>
          </w:p>
        </w:tc>
        <w:tc>
          <w:tcPr>
            <w:tcW w:w="4108"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Кадастровый номер земельного участка</w:t>
            </w:r>
          </w:p>
        </w:tc>
        <w:tc>
          <w:tcPr>
            <w:tcW w:w="4782"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3270"/>
        </w:trPr>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2.2</w:t>
            </w:r>
          </w:p>
        </w:tc>
        <w:tc>
          <w:tcPr>
            <w:tcW w:w="4108"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color w:val="000000"/>
                <w:sz w:val="24"/>
                <w:szCs w:val="28"/>
              </w:rPr>
              <w:t>(указываются в случае, предусмотренном частью 1</w:t>
            </w:r>
            <w:r>
              <w:rPr>
                <w:i/>
                <w:iCs/>
                <w:color w:val="000000"/>
                <w:sz w:val="24"/>
                <w:szCs w:val="28"/>
                <w:vertAlign w:val="superscript"/>
              </w:rPr>
              <w:t>1</w:t>
            </w:r>
            <w:r>
              <w:rPr>
                <w:i/>
                <w:iCs/>
                <w:color w:val="000000"/>
                <w:sz w:val="24"/>
                <w:szCs w:val="28"/>
              </w:rPr>
              <w:t xml:space="preserve"> статьи 57</w:t>
            </w:r>
            <w:r>
              <w:rPr>
                <w:i/>
                <w:iCs/>
                <w:color w:val="000000"/>
                <w:sz w:val="24"/>
                <w:szCs w:val="28"/>
                <w:vertAlign w:val="superscript"/>
              </w:rPr>
              <w:t>3</w:t>
            </w:r>
            <w:r>
              <w:rPr>
                <w:sz w:val="24"/>
                <w:szCs w:val="28"/>
              </w:rPr>
              <w:t xml:space="preserve"> </w:t>
            </w:r>
            <w:r>
              <w:rPr>
                <w:i/>
                <w:iCs/>
                <w:color w:val="000000"/>
                <w:sz w:val="24"/>
                <w:szCs w:val="28"/>
              </w:rPr>
              <w:t>Градостроительного кодекса Российской Федерации</w:t>
            </w:r>
            <w:r>
              <w:rPr>
                <w:i/>
                <w:iCs/>
                <w:color w:val="000000"/>
                <w:sz w:val="28"/>
                <w:szCs w:val="28"/>
              </w:rPr>
              <w:t>)</w:t>
            </w:r>
          </w:p>
        </w:tc>
        <w:tc>
          <w:tcPr>
            <w:tcW w:w="4782"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768"/>
        </w:trPr>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2.3</w:t>
            </w:r>
          </w:p>
        </w:tc>
        <w:tc>
          <w:tcPr>
            <w:tcW w:w="4108"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Цель использования земельного участка</w:t>
            </w:r>
          </w:p>
        </w:tc>
        <w:tc>
          <w:tcPr>
            <w:tcW w:w="4782"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978"/>
        </w:trPr>
        <w:tc>
          <w:tcPr>
            <w:tcW w:w="1046"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2.4</w:t>
            </w:r>
          </w:p>
        </w:tc>
        <w:tc>
          <w:tcPr>
            <w:tcW w:w="4108"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Адрес или описание местоположения земельного участка</w:t>
            </w:r>
          </w:p>
          <w:p w:rsidR="00311AE9" w:rsidRDefault="001C7D10">
            <w:pPr>
              <w:suppressAutoHyphens w:val="0"/>
              <w:rPr>
                <w:rFonts w:ascii="PT Astra Serif" w:hAnsi="PT Astra Serif"/>
                <w:sz w:val="24"/>
                <w:szCs w:val="28"/>
              </w:rPr>
            </w:pPr>
            <w:r>
              <w:rPr>
                <w:i/>
                <w:iCs/>
                <w:color w:val="000000"/>
                <w:sz w:val="24"/>
                <w:szCs w:val="28"/>
              </w:rPr>
              <w:t>(указываются в случае, предусмотренном частью 1</w:t>
            </w:r>
            <w:r>
              <w:rPr>
                <w:i/>
                <w:iCs/>
                <w:color w:val="000000"/>
                <w:sz w:val="24"/>
                <w:szCs w:val="28"/>
                <w:vertAlign w:val="superscript"/>
              </w:rPr>
              <w:t>1</w:t>
            </w:r>
            <w:r>
              <w:rPr>
                <w:i/>
                <w:iCs/>
                <w:color w:val="000000"/>
                <w:sz w:val="24"/>
                <w:szCs w:val="28"/>
              </w:rPr>
              <w:t xml:space="preserve"> статьи 57</w:t>
            </w:r>
            <w:r>
              <w:rPr>
                <w:i/>
                <w:iCs/>
                <w:color w:val="000000"/>
                <w:sz w:val="24"/>
                <w:szCs w:val="28"/>
                <w:vertAlign w:val="superscript"/>
              </w:rPr>
              <w:t>3</w:t>
            </w:r>
            <w:r>
              <w:rPr>
                <w:sz w:val="24"/>
                <w:szCs w:val="28"/>
              </w:rPr>
              <w:t xml:space="preserve"> </w:t>
            </w:r>
            <w:r>
              <w:rPr>
                <w:i/>
                <w:iCs/>
                <w:color w:val="000000"/>
                <w:sz w:val="24"/>
                <w:szCs w:val="28"/>
              </w:rPr>
              <w:t>Градостроительного кодекса Российской Федерации)</w:t>
            </w:r>
          </w:p>
        </w:tc>
        <w:tc>
          <w:tcPr>
            <w:tcW w:w="4782"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bl>
    <w:p w:rsidR="00311AE9" w:rsidRDefault="001C7D10">
      <w:pPr>
        <w:suppressAutoHyphens w:val="0"/>
        <w:ind w:firstLine="709"/>
      </w:pPr>
      <w:r>
        <w:rPr>
          <w:sz w:val="24"/>
          <w:szCs w:val="28"/>
        </w:rPr>
        <w:fldChar w:fldCharType="begin"/>
      </w:r>
      <w:r>
        <w:rPr>
          <w:sz w:val="24"/>
          <w:szCs w:val="28"/>
        </w:rPr>
        <w:instrText>PAGE</w:instrText>
      </w:r>
      <w:r>
        <w:rPr>
          <w:sz w:val="24"/>
          <w:szCs w:val="28"/>
        </w:rPr>
        <w:fldChar w:fldCharType="separate"/>
      </w:r>
      <w:r>
        <w:rPr>
          <w:noProof/>
          <w:sz w:val="24"/>
          <w:szCs w:val="28"/>
        </w:rPr>
        <w:t>25</w:t>
      </w:r>
      <w:r>
        <w:rPr>
          <w:sz w:val="24"/>
          <w:szCs w:val="28"/>
        </w:rPr>
        <w:fldChar w:fldCharType="end"/>
      </w:r>
      <w:r>
        <w:rPr>
          <w:bCs/>
          <w:color w:val="000000"/>
          <w:sz w:val="24"/>
          <w:szCs w:val="28"/>
        </w:rPr>
        <w:t xml:space="preserve"> Заявителями являются правообладатели земельных участков, а также иные лица, указанные в части 1</w:t>
      </w:r>
      <w:r>
        <w:rPr>
          <w:bCs/>
          <w:color w:val="000000"/>
          <w:sz w:val="24"/>
          <w:szCs w:val="28"/>
          <w:vertAlign w:val="superscript"/>
        </w:rPr>
        <w:t>1</w:t>
      </w:r>
      <w:r>
        <w:rPr>
          <w:bCs/>
          <w:color w:val="000000"/>
          <w:sz w:val="24"/>
          <w:szCs w:val="28"/>
        </w:rPr>
        <w:t xml:space="preserve"> статьи 57</w:t>
      </w:r>
      <w:r>
        <w:rPr>
          <w:bCs/>
          <w:color w:val="000000"/>
          <w:sz w:val="24"/>
          <w:szCs w:val="28"/>
          <w:vertAlign w:val="superscript"/>
        </w:rPr>
        <w:t>3</w:t>
      </w:r>
      <w:r>
        <w:rPr>
          <w:sz w:val="24"/>
          <w:szCs w:val="28"/>
        </w:rPr>
        <w:t xml:space="preserve"> </w:t>
      </w:r>
      <w:r>
        <w:rPr>
          <w:bCs/>
          <w:color w:val="000000"/>
          <w:sz w:val="24"/>
          <w:szCs w:val="28"/>
        </w:rPr>
        <w:t>Градостроительного кодекса Российской Федерации</w:t>
      </w:r>
    </w:p>
    <w:p w:rsidR="00311AE9" w:rsidRDefault="00311AE9">
      <w:pPr>
        <w:suppressAutoHyphens w:val="0"/>
        <w:ind w:firstLine="709"/>
        <w:rPr>
          <w:sz w:val="28"/>
          <w:szCs w:val="28"/>
        </w:rPr>
      </w:pPr>
    </w:p>
    <w:p w:rsidR="00311AE9" w:rsidRDefault="001C7D10">
      <w:pPr>
        <w:suppressAutoHyphens w:val="0"/>
        <w:ind w:firstLine="709"/>
        <w:jc w:val="center"/>
        <w:rPr>
          <w:rFonts w:ascii="PT Astra Serif" w:hAnsi="PT Astra Serif"/>
          <w:sz w:val="28"/>
          <w:szCs w:val="28"/>
        </w:rPr>
      </w:pPr>
      <w:r>
        <w:rPr>
          <w:color w:val="000000"/>
          <w:sz w:val="28"/>
          <w:szCs w:val="28"/>
        </w:rPr>
        <w:t>Прошу выдать градостроительный план земельного участка.</w:t>
      </w:r>
    </w:p>
    <w:p w:rsidR="00311AE9" w:rsidRDefault="001C7D10">
      <w:pPr>
        <w:suppressAutoHyphens w:val="0"/>
        <w:ind w:firstLine="709"/>
        <w:rPr>
          <w:rFonts w:ascii="PT Astra Serif" w:hAnsi="PT Astra Serif"/>
          <w:sz w:val="28"/>
          <w:szCs w:val="28"/>
        </w:rPr>
      </w:pPr>
      <w:r>
        <w:rPr>
          <w:color w:val="000000"/>
          <w:sz w:val="28"/>
          <w:szCs w:val="28"/>
        </w:rPr>
        <w:t>Приложение: _________________________________________________</w:t>
      </w:r>
      <w:r>
        <w:rPr>
          <w:color w:val="000000"/>
          <w:sz w:val="28"/>
          <w:szCs w:val="28"/>
        </w:rPr>
        <w:tab/>
      </w:r>
    </w:p>
    <w:p w:rsidR="00311AE9" w:rsidRDefault="001C7D10">
      <w:pPr>
        <w:suppressAutoHyphens w:val="0"/>
        <w:ind w:firstLine="709"/>
        <w:rPr>
          <w:rFonts w:ascii="PT Astra Serif" w:hAnsi="PT Astra Serif"/>
          <w:sz w:val="28"/>
          <w:szCs w:val="28"/>
        </w:rPr>
      </w:pPr>
      <w:r>
        <w:rPr>
          <w:color w:val="000000"/>
          <w:sz w:val="28"/>
          <w:szCs w:val="28"/>
        </w:rPr>
        <w:t>Номер телефона и адрес электронной почты для связи: _______________</w:t>
      </w:r>
    </w:p>
    <w:p w:rsidR="00311AE9" w:rsidRDefault="001C7D10">
      <w:pPr>
        <w:suppressAutoHyphens w:val="0"/>
        <w:ind w:firstLine="709"/>
        <w:rPr>
          <w:rFonts w:ascii="PT Astra Serif" w:hAnsi="PT Astra Serif"/>
          <w:sz w:val="28"/>
          <w:szCs w:val="28"/>
        </w:rPr>
      </w:pPr>
      <w:r>
        <w:rPr>
          <w:color w:val="000000"/>
          <w:sz w:val="28"/>
          <w:szCs w:val="28"/>
        </w:rPr>
        <w:t>Результат предоставления услуги прошу:</w:t>
      </w:r>
    </w:p>
    <w:p w:rsidR="00311AE9" w:rsidRDefault="00311AE9">
      <w:pPr>
        <w:ind w:firstLine="709"/>
        <w:rPr>
          <w:sz w:val="28"/>
          <w:szCs w:val="28"/>
        </w:rPr>
      </w:pPr>
    </w:p>
    <w:tbl>
      <w:tblPr>
        <w:tblW w:w="9931" w:type="dxa"/>
        <w:tblInd w:w="5" w:type="dxa"/>
        <w:tblCellMar>
          <w:left w:w="5" w:type="dxa"/>
          <w:right w:w="0" w:type="dxa"/>
        </w:tblCellMar>
        <w:tblLook w:val="0000" w:firstRow="0" w:lastRow="0" w:firstColumn="0" w:lastColumn="0" w:noHBand="0" w:noVBand="0"/>
      </w:tblPr>
      <w:tblGrid>
        <w:gridCol w:w="8971"/>
        <w:gridCol w:w="960"/>
      </w:tblGrid>
      <w:tr w:rsidR="00311AE9">
        <w:trPr>
          <w:trHeight w:hRule="exact" w:val="1433"/>
        </w:trPr>
        <w:tc>
          <w:tcPr>
            <w:tcW w:w="8970" w:type="dxa"/>
            <w:tcBorders>
              <w:top w:val="single" w:sz="4" w:space="0" w:color="000000"/>
              <w:left w:val="single" w:sz="4" w:space="0" w:color="000000"/>
            </w:tcBorders>
            <w:shd w:val="clear" w:color="auto" w:fill="FFFFFF"/>
          </w:tcPr>
          <w:p w:rsidR="00311AE9" w:rsidRDefault="001C7D10">
            <w:pPr>
              <w:rPr>
                <w:rFonts w:ascii="PT Astra Serif" w:hAnsi="PT Astra Serif"/>
                <w:sz w:val="28"/>
                <w:szCs w:val="28"/>
              </w:rPr>
            </w:pPr>
            <w:r>
              <w:rPr>
                <w:sz w:val="28"/>
                <w:szCs w:val="28"/>
              </w:rPr>
              <w:t>направить в форме электронного документа в личный кабинет в ЕГПУ, РПГУ</w:t>
            </w:r>
          </w:p>
        </w:tc>
        <w:tc>
          <w:tcPr>
            <w:tcW w:w="960" w:type="dxa"/>
            <w:tcBorders>
              <w:top w:val="single" w:sz="4" w:space="0" w:color="000000"/>
              <w:left w:val="single" w:sz="4" w:space="0" w:color="000000"/>
              <w:right w:val="single" w:sz="4" w:space="0" w:color="000000"/>
            </w:tcBorders>
            <w:shd w:val="clear" w:color="auto" w:fill="FFFFFF"/>
          </w:tcPr>
          <w:p w:rsidR="00311AE9" w:rsidRDefault="00311AE9">
            <w:pPr>
              <w:ind w:firstLine="709"/>
              <w:rPr>
                <w:sz w:val="28"/>
                <w:szCs w:val="28"/>
              </w:rPr>
            </w:pPr>
          </w:p>
        </w:tc>
      </w:tr>
      <w:tr w:rsidR="00311AE9">
        <w:trPr>
          <w:trHeight w:hRule="exact" w:val="1412"/>
        </w:trPr>
        <w:tc>
          <w:tcPr>
            <w:tcW w:w="8970" w:type="dxa"/>
            <w:tcBorders>
              <w:top w:val="single" w:sz="4" w:space="0" w:color="000000"/>
              <w:left w:val="single" w:sz="4" w:space="0" w:color="000000"/>
            </w:tcBorders>
            <w:shd w:val="clear" w:color="auto" w:fill="FFFFFF"/>
          </w:tcPr>
          <w:p w:rsidR="00311AE9" w:rsidRDefault="001C7D10">
            <w:pPr>
              <w:rPr>
                <w:rFonts w:ascii="PT Astra Serif" w:hAnsi="PT Astra Serif"/>
                <w:sz w:val="28"/>
                <w:szCs w:val="28"/>
              </w:rPr>
            </w:pPr>
            <w:r>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000000"/>
              <w:left w:val="single" w:sz="4" w:space="0" w:color="000000"/>
              <w:right w:val="single" w:sz="4" w:space="0" w:color="000000"/>
            </w:tcBorders>
            <w:shd w:val="clear" w:color="auto" w:fill="FFFFFF"/>
          </w:tcPr>
          <w:p w:rsidR="00311AE9" w:rsidRDefault="00311AE9">
            <w:pPr>
              <w:ind w:firstLine="709"/>
              <w:rPr>
                <w:sz w:val="28"/>
                <w:szCs w:val="28"/>
              </w:rPr>
            </w:pPr>
          </w:p>
        </w:tc>
      </w:tr>
      <w:tr w:rsidR="00311AE9">
        <w:trPr>
          <w:trHeight w:hRule="exact" w:val="565"/>
        </w:trPr>
        <w:tc>
          <w:tcPr>
            <w:tcW w:w="8970" w:type="dxa"/>
            <w:tcBorders>
              <w:top w:val="single" w:sz="4" w:space="0" w:color="000000"/>
              <w:left w:val="single" w:sz="4" w:space="0" w:color="000000"/>
            </w:tcBorders>
            <w:shd w:val="clear" w:color="auto" w:fill="FFFFFF"/>
          </w:tcPr>
          <w:p w:rsidR="00311AE9" w:rsidRDefault="001C7D10">
            <w:pPr>
              <w:rPr>
                <w:rFonts w:ascii="PT Astra Serif" w:hAnsi="PT Astra Serif"/>
                <w:sz w:val="28"/>
                <w:szCs w:val="28"/>
              </w:rPr>
            </w:pPr>
            <w:r>
              <w:rPr>
                <w:sz w:val="28"/>
                <w:szCs w:val="28"/>
              </w:rPr>
              <w:t>направить на бумажном носителе на почтовый / электронный адрес:</w:t>
            </w:r>
          </w:p>
        </w:tc>
        <w:tc>
          <w:tcPr>
            <w:tcW w:w="960" w:type="dxa"/>
            <w:tcBorders>
              <w:top w:val="single" w:sz="4" w:space="0" w:color="000000"/>
              <w:left w:val="single" w:sz="4" w:space="0" w:color="000000"/>
              <w:right w:val="single" w:sz="4" w:space="0" w:color="000000"/>
            </w:tcBorders>
            <w:shd w:val="clear" w:color="auto" w:fill="FFFFFF"/>
          </w:tcPr>
          <w:p w:rsidR="00311AE9" w:rsidRDefault="00311AE9">
            <w:pPr>
              <w:ind w:firstLine="709"/>
              <w:rPr>
                <w:sz w:val="28"/>
                <w:szCs w:val="28"/>
              </w:rPr>
            </w:pPr>
          </w:p>
        </w:tc>
      </w:tr>
      <w:tr w:rsidR="00311AE9">
        <w:trPr>
          <w:trHeight w:hRule="exact" w:val="552"/>
        </w:trPr>
        <w:tc>
          <w:tcPr>
            <w:tcW w:w="8970" w:type="dxa"/>
            <w:tcBorders>
              <w:top w:val="single" w:sz="4" w:space="0" w:color="000000"/>
              <w:left w:val="single" w:sz="4" w:space="0" w:color="000000"/>
              <w:bottom w:val="single" w:sz="4" w:space="0" w:color="000000"/>
            </w:tcBorders>
            <w:shd w:val="clear" w:color="auto" w:fill="FFFFFF"/>
          </w:tcPr>
          <w:p w:rsidR="00311AE9" w:rsidRDefault="001C7D10">
            <w:pPr>
              <w:ind w:firstLine="709"/>
              <w:jc w:val="center"/>
              <w:rPr>
                <w:rFonts w:ascii="PT Astra Serif" w:hAnsi="PT Astra Serif"/>
                <w:sz w:val="28"/>
                <w:szCs w:val="28"/>
              </w:rPr>
            </w:pPr>
            <w:r>
              <w:rPr>
                <w:bCs/>
                <w:i/>
                <w:iCs/>
                <w:sz w:val="24"/>
                <w:szCs w:val="28"/>
              </w:rPr>
              <w:t>Указывается один из перечисленных способов</w:t>
            </w:r>
          </w:p>
        </w:tc>
        <w:tc>
          <w:tcPr>
            <w:tcW w:w="960" w:type="dxa"/>
            <w:tcBorders>
              <w:top w:val="single" w:sz="4" w:space="0" w:color="000000"/>
              <w:bottom w:val="single" w:sz="4" w:space="0" w:color="000000"/>
              <w:right w:val="single" w:sz="4" w:space="0" w:color="000000"/>
            </w:tcBorders>
            <w:shd w:val="clear" w:color="auto" w:fill="FFFFFF"/>
          </w:tcPr>
          <w:p w:rsidR="00311AE9" w:rsidRDefault="00311AE9">
            <w:pPr>
              <w:ind w:firstLine="709"/>
              <w:rPr>
                <w:sz w:val="28"/>
                <w:szCs w:val="28"/>
              </w:rPr>
            </w:pPr>
          </w:p>
        </w:tc>
      </w:tr>
    </w:tbl>
    <w:p w:rsidR="00311AE9" w:rsidRDefault="00311AE9">
      <w:pPr>
        <w:ind w:firstLine="709"/>
        <w:rPr>
          <w:sz w:val="28"/>
          <w:szCs w:val="28"/>
        </w:rPr>
      </w:pPr>
    </w:p>
    <w:tbl>
      <w:tblPr>
        <w:tblStyle w:val="aff"/>
        <w:tblW w:w="9496" w:type="dxa"/>
        <w:tblLook w:val="04A0" w:firstRow="1" w:lastRow="0" w:firstColumn="1" w:lastColumn="0" w:noHBand="0" w:noVBand="1"/>
      </w:tblPr>
      <w:tblGrid>
        <w:gridCol w:w="1957"/>
        <w:gridCol w:w="2415"/>
        <w:gridCol w:w="5124"/>
      </w:tblGrid>
      <w:tr w:rsidR="00311AE9">
        <w:tc>
          <w:tcPr>
            <w:tcW w:w="1957" w:type="dxa"/>
            <w:tcBorders>
              <w:top w:val="nil"/>
              <w:left w:val="nil"/>
              <w:bottom w:val="nil"/>
              <w:right w:val="nil"/>
            </w:tcBorders>
            <w:shd w:val="clear" w:color="auto" w:fill="auto"/>
          </w:tcPr>
          <w:p w:rsidR="00311AE9" w:rsidRDefault="00311AE9">
            <w:pPr>
              <w:ind w:firstLine="709"/>
              <w:rPr>
                <w:sz w:val="28"/>
                <w:szCs w:val="28"/>
              </w:rPr>
            </w:pPr>
          </w:p>
        </w:tc>
        <w:tc>
          <w:tcPr>
            <w:tcW w:w="2415" w:type="dxa"/>
            <w:tcBorders>
              <w:top w:val="nil"/>
              <w:left w:val="nil"/>
              <w:bottom w:val="nil"/>
              <w:right w:val="nil"/>
            </w:tcBorders>
            <w:shd w:val="clear" w:color="auto" w:fill="auto"/>
          </w:tcPr>
          <w:p w:rsidR="00311AE9" w:rsidRDefault="001C7D10">
            <w:pPr>
              <w:rPr>
                <w:rFonts w:ascii="PT Astra Serif" w:hAnsi="PT Astra Serif"/>
                <w:sz w:val="28"/>
                <w:szCs w:val="28"/>
              </w:rPr>
            </w:pPr>
            <w:r>
              <w:rPr>
                <w:sz w:val="28"/>
                <w:szCs w:val="28"/>
              </w:rPr>
              <w:t xml:space="preserve">   _____________</w:t>
            </w:r>
          </w:p>
        </w:tc>
        <w:tc>
          <w:tcPr>
            <w:tcW w:w="5124" w:type="dxa"/>
            <w:tcBorders>
              <w:top w:val="nil"/>
              <w:left w:val="nil"/>
              <w:bottom w:val="nil"/>
              <w:right w:val="nil"/>
            </w:tcBorders>
            <w:shd w:val="clear" w:color="auto" w:fill="auto"/>
          </w:tcPr>
          <w:p w:rsidR="00311AE9" w:rsidRDefault="001C7D10">
            <w:pPr>
              <w:rPr>
                <w:rFonts w:ascii="PT Astra Serif" w:hAnsi="PT Astra Serif"/>
                <w:sz w:val="28"/>
                <w:szCs w:val="28"/>
              </w:rPr>
            </w:pPr>
            <w:r>
              <w:rPr>
                <w:sz w:val="28"/>
                <w:szCs w:val="28"/>
              </w:rPr>
              <w:t>___________________________________</w:t>
            </w:r>
          </w:p>
        </w:tc>
      </w:tr>
      <w:tr w:rsidR="00311AE9">
        <w:tc>
          <w:tcPr>
            <w:tcW w:w="1957" w:type="dxa"/>
            <w:tcBorders>
              <w:top w:val="nil"/>
              <w:left w:val="nil"/>
              <w:bottom w:val="nil"/>
              <w:right w:val="nil"/>
            </w:tcBorders>
            <w:shd w:val="clear" w:color="auto" w:fill="auto"/>
          </w:tcPr>
          <w:p w:rsidR="00311AE9" w:rsidRDefault="00311AE9">
            <w:pPr>
              <w:ind w:firstLine="709"/>
              <w:jc w:val="center"/>
              <w:rPr>
                <w:sz w:val="28"/>
                <w:szCs w:val="28"/>
              </w:rPr>
            </w:pPr>
          </w:p>
        </w:tc>
        <w:tc>
          <w:tcPr>
            <w:tcW w:w="2415" w:type="dxa"/>
            <w:tcBorders>
              <w:top w:val="nil"/>
              <w:left w:val="nil"/>
              <w:bottom w:val="nil"/>
              <w:right w:val="nil"/>
            </w:tcBorders>
            <w:shd w:val="clear" w:color="auto" w:fill="auto"/>
          </w:tcPr>
          <w:p w:rsidR="00311AE9" w:rsidRDefault="001C7D10">
            <w:pPr>
              <w:jc w:val="center"/>
              <w:rPr>
                <w:rFonts w:ascii="PT Astra Serif" w:hAnsi="PT Astra Serif"/>
              </w:rPr>
            </w:pPr>
            <w:r>
              <w:t>(подпись)</w:t>
            </w:r>
          </w:p>
        </w:tc>
        <w:tc>
          <w:tcPr>
            <w:tcW w:w="5124" w:type="dxa"/>
            <w:tcBorders>
              <w:top w:val="nil"/>
              <w:left w:val="nil"/>
              <w:bottom w:val="nil"/>
              <w:right w:val="nil"/>
            </w:tcBorders>
            <w:shd w:val="clear" w:color="auto" w:fill="auto"/>
          </w:tcPr>
          <w:p w:rsidR="00311AE9" w:rsidRDefault="001C7D10">
            <w:pPr>
              <w:rPr>
                <w:rFonts w:ascii="PT Astra Serif" w:hAnsi="PT Astra Serif"/>
              </w:rPr>
            </w:pPr>
            <w:r>
              <w:t>(фамилия, имя, отчество (при наличии)</w:t>
            </w:r>
          </w:p>
        </w:tc>
      </w:tr>
    </w:tbl>
    <w:p w:rsidR="00311AE9" w:rsidRDefault="001C7D10">
      <w:pPr>
        <w:ind w:firstLine="709"/>
        <w:rPr>
          <w:sz w:val="28"/>
          <w:szCs w:val="28"/>
        </w:rPr>
      </w:pPr>
      <w:r>
        <w:br w:type="page"/>
      </w:r>
    </w:p>
    <w:p w:rsidR="00311AE9" w:rsidRDefault="001C7D10">
      <w:pPr>
        <w:jc w:val="right"/>
        <w:rPr>
          <w:rFonts w:ascii="PT Astra Serif" w:hAnsi="PT Astra Serif" w:cs="Arial"/>
          <w:sz w:val="28"/>
          <w:szCs w:val="28"/>
        </w:rPr>
      </w:pPr>
      <w:r>
        <w:rPr>
          <w:rFonts w:cs="Arial"/>
          <w:sz w:val="28"/>
          <w:szCs w:val="28"/>
        </w:rPr>
        <w:lastRenderedPageBreak/>
        <w:t>Приложение № 2</w:t>
      </w:r>
    </w:p>
    <w:p w:rsidR="00311AE9" w:rsidRDefault="001C7D10">
      <w:pPr>
        <w:ind w:firstLine="709"/>
        <w:jc w:val="right"/>
        <w:rPr>
          <w:rFonts w:ascii="PT Astra Serif" w:hAnsi="PT Astra Serif" w:cs="Arial"/>
          <w:sz w:val="28"/>
          <w:szCs w:val="28"/>
        </w:rPr>
      </w:pPr>
      <w:r>
        <w:rPr>
          <w:rFonts w:cs="Arial"/>
          <w:sz w:val="28"/>
          <w:szCs w:val="28"/>
        </w:rPr>
        <w:t>к административному регламенту</w:t>
      </w:r>
    </w:p>
    <w:p w:rsidR="00311AE9" w:rsidRDefault="001C7D10">
      <w:pPr>
        <w:ind w:firstLine="709"/>
        <w:jc w:val="right"/>
        <w:rPr>
          <w:rFonts w:ascii="PT Astra Serif" w:hAnsi="PT Astra Serif" w:cs="Arial"/>
          <w:sz w:val="28"/>
          <w:szCs w:val="28"/>
        </w:rPr>
      </w:pPr>
      <w:r>
        <w:rPr>
          <w:rFonts w:cs="Arial"/>
          <w:sz w:val="28"/>
          <w:szCs w:val="28"/>
        </w:rPr>
        <w:t>предоставления муниципальной услуги</w:t>
      </w:r>
    </w:p>
    <w:p w:rsidR="00311AE9" w:rsidRDefault="001C7D10">
      <w:pPr>
        <w:tabs>
          <w:tab w:val="left" w:pos="400"/>
        </w:tabs>
        <w:ind w:firstLine="709"/>
        <w:jc w:val="right"/>
        <w:rPr>
          <w:rFonts w:ascii="PT Astra Serif" w:hAnsi="PT Astra Serif" w:cs="Arial"/>
          <w:bCs/>
          <w:sz w:val="28"/>
          <w:szCs w:val="28"/>
        </w:rPr>
      </w:pPr>
      <w:r>
        <w:rPr>
          <w:rFonts w:cs="Arial"/>
          <w:sz w:val="28"/>
          <w:szCs w:val="28"/>
        </w:rPr>
        <w:t xml:space="preserve">«Выдача </w:t>
      </w:r>
      <w:r>
        <w:rPr>
          <w:rFonts w:cs="Arial"/>
          <w:bCs/>
          <w:sz w:val="28"/>
          <w:szCs w:val="28"/>
        </w:rPr>
        <w:t>градостроительного</w:t>
      </w:r>
    </w:p>
    <w:p w:rsidR="00311AE9" w:rsidRDefault="001C7D10">
      <w:pPr>
        <w:tabs>
          <w:tab w:val="left" w:pos="400"/>
        </w:tabs>
        <w:ind w:firstLine="709"/>
        <w:jc w:val="right"/>
        <w:rPr>
          <w:rFonts w:ascii="PT Astra Serif" w:hAnsi="PT Astra Serif" w:cs="Arial"/>
          <w:bCs/>
          <w:sz w:val="28"/>
          <w:szCs w:val="28"/>
        </w:rPr>
      </w:pPr>
      <w:r>
        <w:rPr>
          <w:rFonts w:cs="Arial"/>
          <w:bCs/>
          <w:sz w:val="28"/>
          <w:szCs w:val="28"/>
        </w:rPr>
        <w:t xml:space="preserve"> плана земельного участка»</w:t>
      </w:r>
    </w:p>
    <w:p w:rsidR="00311AE9" w:rsidRDefault="00311AE9">
      <w:pPr>
        <w:tabs>
          <w:tab w:val="left" w:pos="4036"/>
        </w:tabs>
        <w:ind w:firstLine="709"/>
        <w:jc w:val="center"/>
        <w:rPr>
          <w:rFonts w:cs="Arial"/>
          <w:sz w:val="28"/>
          <w:szCs w:val="28"/>
        </w:rPr>
      </w:pPr>
    </w:p>
    <w:p w:rsidR="00311AE9" w:rsidRDefault="001C7D10">
      <w:pPr>
        <w:suppressAutoHyphens w:val="0"/>
        <w:ind w:firstLine="709"/>
        <w:jc w:val="right"/>
        <w:rPr>
          <w:rFonts w:ascii="PT Astra Serif" w:hAnsi="PT Astra Serif"/>
          <w:sz w:val="28"/>
          <w:szCs w:val="28"/>
        </w:rPr>
      </w:pPr>
      <w:r>
        <w:rPr>
          <w:color w:val="000000"/>
          <w:sz w:val="28"/>
          <w:szCs w:val="28"/>
        </w:rPr>
        <w:t>ФОРМА</w:t>
      </w:r>
    </w:p>
    <w:p w:rsidR="00311AE9" w:rsidRDefault="00311AE9">
      <w:pPr>
        <w:suppressAutoHyphens w:val="0"/>
        <w:ind w:firstLine="709"/>
        <w:jc w:val="center"/>
        <w:rPr>
          <w:b/>
          <w:bCs/>
          <w:color w:val="000000"/>
          <w:spacing w:val="70"/>
          <w:sz w:val="28"/>
          <w:szCs w:val="28"/>
        </w:rPr>
      </w:pPr>
    </w:p>
    <w:p w:rsidR="00311AE9" w:rsidRDefault="001C7D10">
      <w:pPr>
        <w:suppressAutoHyphens w:val="0"/>
        <w:ind w:firstLine="709"/>
        <w:jc w:val="center"/>
        <w:rPr>
          <w:rFonts w:ascii="PT Astra Serif" w:hAnsi="PT Astra Serif"/>
          <w:b/>
          <w:bCs/>
          <w:color w:val="000000"/>
          <w:spacing w:val="70"/>
          <w:sz w:val="28"/>
          <w:szCs w:val="28"/>
        </w:rPr>
      </w:pPr>
      <w:r>
        <w:rPr>
          <w:b/>
          <w:bCs/>
          <w:color w:val="000000"/>
          <w:spacing w:val="70"/>
          <w:sz w:val="28"/>
          <w:szCs w:val="28"/>
        </w:rPr>
        <w:t>ЗАЯВЛЕНИЕ</w:t>
      </w:r>
    </w:p>
    <w:p w:rsidR="00311AE9" w:rsidRDefault="001C7D10">
      <w:pPr>
        <w:suppressAutoHyphens w:val="0"/>
        <w:ind w:firstLine="709"/>
        <w:jc w:val="center"/>
        <w:rPr>
          <w:rFonts w:ascii="PT Astra Serif" w:hAnsi="PT Astra Serif"/>
          <w:b/>
          <w:bCs/>
          <w:color w:val="000000"/>
          <w:sz w:val="28"/>
          <w:szCs w:val="28"/>
        </w:rPr>
      </w:pPr>
      <w:r>
        <w:rPr>
          <w:b/>
          <w:bCs/>
          <w:color w:val="000000"/>
          <w:sz w:val="28"/>
          <w:szCs w:val="28"/>
        </w:rPr>
        <w:t xml:space="preserve">об исправлении технической ошибки в градостроительном плане </w:t>
      </w:r>
    </w:p>
    <w:p w:rsidR="00311AE9" w:rsidRDefault="001C7D10">
      <w:pPr>
        <w:suppressAutoHyphens w:val="0"/>
        <w:ind w:firstLine="709"/>
        <w:jc w:val="center"/>
        <w:rPr>
          <w:rFonts w:ascii="PT Astra Serif" w:hAnsi="PT Astra Serif"/>
          <w:sz w:val="28"/>
          <w:szCs w:val="28"/>
        </w:rPr>
      </w:pPr>
      <w:r>
        <w:rPr>
          <w:b/>
          <w:bCs/>
          <w:color w:val="000000"/>
          <w:sz w:val="28"/>
          <w:szCs w:val="28"/>
        </w:rPr>
        <w:t>земельного участка</w:t>
      </w:r>
    </w:p>
    <w:p w:rsidR="00311AE9" w:rsidRDefault="00311AE9">
      <w:pPr>
        <w:suppressAutoHyphens w:val="0"/>
        <w:ind w:firstLine="709"/>
        <w:jc w:val="center"/>
        <w:rPr>
          <w:sz w:val="28"/>
          <w:szCs w:val="28"/>
        </w:rPr>
      </w:pPr>
    </w:p>
    <w:p w:rsidR="00311AE9" w:rsidRDefault="001C7D10">
      <w:pPr>
        <w:suppressAutoHyphens w:val="0"/>
        <w:ind w:firstLine="709"/>
        <w:jc w:val="right"/>
        <w:rPr>
          <w:rFonts w:ascii="PT Astra Serif" w:hAnsi="PT Astra Serif"/>
          <w:color w:val="000000"/>
          <w:sz w:val="28"/>
          <w:szCs w:val="28"/>
        </w:rPr>
      </w:pPr>
      <w:r>
        <w:rPr>
          <w:color w:val="000000"/>
          <w:sz w:val="28"/>
          <w:szCs w:val="28"/>
        </w:rPr>
        <w:t>«___» _______________</w:t>
      </w:r>
      <w:r>
        <w:rPr>
          <w:color w:val="000000"/>
          <w:sz w:val="28"/>
          <w:szCs w:val="28"/>
        </w:rPr>
        <w:tab/>
        <w:t>20__ г.</w:t>
      </w:r>
    </w:p>
    <w:p w:rsidR="00311AE9" w:rsidRDefault="00311AE9">
      <w:pPr>
        <w:suppressAutoHyphens w:val="0"/>
        <w:ind w:firstLine="709"/>
        <w:jc w:val="right"/>
        <w:rPr>
          <w:sz w:val="28"/>
          <w:szCs w:val="28"/>
        </w:rPr>
      </w:pPr>
    </w:p>
    <w:p w:rsidR="00311AE9" w:rsidRDefault="001C7D10">
      <w:pPr>
        <w:suppressAutoHyphens w:val="0"/>
        <w:ind w:firstLine="709"/>
        <w:jc w:val="center"/>
        <w:rPr>
          <w:rFonts w:ascii="PT Astra Serif" w:hAnsi="PT Astra Serif"/>
          <w:sz w:val="28"/>
          <w:szCs w:val="28"/>
        </w:rPr>
      </w:pPr>
      <w:r>
        <w:rPr>
          <w:sz w:val="28"/>
          <w:szCs w:val="28"/>
        </w:rPr>
        <w:t>________________________________________________________________________________________________________________________________</w:t>
      </w:r>
    </w:p>
    <w:p w:rsidR="00311AE9" w:rsidRDefault="001C7D10">
      <w:pPr>
        <w:suppressAutoHyphens w:val="0"/>
        <w:ind w:firstLine="709"/>
        <w:jc w:val="center"/>
        <w:rPr>
          <w:rFonts w:ascii="PT Astra Serif" w:hAnsi="PT Astra Serif"/>
        </w:rPr>
      </w:pPr>
      <w:r>
        <w:rPr>
          <w:bCs/>
          <w:color w:val="000000"/>
        </w:rPr>
        <w:t>(наименование уполномоченного органа государственной власти, органа местного самоуправления)</w:t>
      </w:r>
    </w:p>
    <w:p w:rsidR="00311AE9" w:rsidRDefault="00311AE9">
      <w:pPr>
        <w:suppressAutoHyphens w:val="0"/>
        <w:ind w:firstLine="709"/>
        <w:jc w:val="center"/>
        <w:rPr>
          <w:color w:val="000000"/>
          <w:sz w:val="28"/>
          <w:szCs w:val="28"/>
        </w:rPr>
      </w:pPr>
    </w:p>
    <w:p w:rsidR="00311AE9" w:rsidRDefault="001C7D10">
      <w:pPr>
        <w:suppressAutoHyphens w:val="0"/>
        <w:ind w:firstLine="709"/>
        <w:jc w:val="center"/>
        <w:rPr>
          <w:rFonts w:ascii="PT Astra Serif" w:hAnsi="PT Astra Serif"/>
          <w:sz w:val="28"/>
          <w:szCs w:val="28"/>
          <w:vertAlign w:val="superscript"/>
        </w:rPr>
      </w:pPr>
      <w:r>
        <w:rPr>
          <w:color w:val="000000"/>
          <w:sz w:val="28"/>
          <w:szCs w:val="28"/>
        </w:rPr>
        <w:t>1. Сведения о заявителе</w:t>
      </w:r>
      <w:r>
        <w:rPr>
          <w:color w:val="000000"/>
          <w:sz w:val="28"/>
          <w:szCs w:val="28"/>
          <w:vertAlign w:val="superscript"/>
        </w:rPr>
        <w:t>1</w:t>
      </w:r>
    </w:p>
    <w:tbl>
      <w:tblPr>
        <w:tblW w:w="9781" w:type="dxa"/>
        <w:tblInd w:w="5" w:type="dxa"/>
        <w:tblCellMar>
          <w:left w:w="5" w:type="dxa"/>
          <w:right w:w="0" w:type="dxa"/>
        </w:tblCellMar>
        <w:tblLook w:val="0000" w:firstRow="0" w:lastRow="0" w:firstColumn="0" w:lastColumn="0" w:noHBand="0" w:noVBand="0"/>
      </w:tblPr>
      <w:tblGrid>
        <w:gridCol w:w="709"/>
        <w:gridCol w:w="4248"/>
        <w:gridCol w:w="4824"/>
      </w:tblGrid>
      <w:tr w:rsidR="00311AE9">
        <w:trPr>
          <w:trHeight w:hRule="exact" w:val="966"/>
        </w:trPr>
        <w:tc>
          <w:tcPr>
            <w:tcW w:w="709" w:type="dxa"/>
            <w:tcBorders>
              <w:top w:val="single" w:sz="4" w:space="0" w:color="000000"/>
              <w:left w:val="single" w:sz="4" w:space="0" w:color="000000"/>
            </w:tcBorders>
            <w:shd w:val="clear" w:color="auto" w:fill="FFFFFF"/>
          </w:tcPr>
          <w:p w:rsidR="00311AE9" w:rsidRDefault="001C7D10">
            <w:pPr>
              <w:suppressAutoHyphens w:val="0"/>
              <w:ind w:left="-754" w:firstLine="709"/>
              <w:rPr>
                <w:rFonts w:ascii="PT Astra Serif" w:hAnsi="PT Astra Serif"/>
                <w:sz w:val="28"/>
                <w:szCs w:val="28"/>
              </w:rPr>
            </w:pPr>
            <w:r>
              <w:rPr>
                <w:color w:val="000000"/>
                <w:sz w:val="28"/>
                <w:szCs w:val="28"/>
              </w:rPr>
              <w:t>1.1</w:t>
            </w:r>
          </w:p>
        </w:tc>
        <w:tc>
          <w:tcPr>
            <w:tcW w:w="4248"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Сведения о физическом лице, в случае если заявителем является физическое лицо:</w:t>
            </w:r>
          </w:p>
        </w:tc>
        <w:tc>
          <w:tcPr>
            <w:tcW w:w="482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711"/>
        </w:trPr>
        <w:tc>
          <w:tcPr>
            <w:tcW w:w="709"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1.1.1</w:t>
            </w:r>
          </w:p>
        </w:tc>
        <w:tc>
          <w:tcPr>
            <w:tcW w:w="4248"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Фамилия, имя, отчество (при           наличии)</w:t>
            </w:r>
          </w:p>
        </w:tc>
        <w:tc>
          <w:tcPr>
            <w:tcW w:w="482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557"/>
        </w:trPr>
        <w:tc>
          <w:tcPr>
            <w:tcW w:w="709"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1.1.2</w:t>
            </w:r>
          </w:p>
        </w:tc>
        <w:tc>
          <w:tcPr>
            <w:tcW w:w="4248"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Реквизиты документа,</w:t>
            </w:r>
          </w:p>
          <w:p w:rsidR="00311AE9" w:rsidRDefault="001C7D10">
            <w:pPr>
              <w:suppressAutoHyphens w:val="0"/>
              <w:rPr>
                <w:rFonts w:ascii="PT Astra Serif" w:hAnsi="PT Astra Serif"/>
                <w:sz w:val="28"/>
                <w:szCs w:val="28"/>
              </w:rPr>
            </w:pPr>
            <w:r>
              <w:rPr>
                <w:color w:val="000000"/>
                <w:sz w:val="28"/>
                <w:szCs w:val="28"/>
              </w:rPr>
              <w:t>удостоверяющего</w:t>
            </w:r>
            <w:r>
              <w:rPr>
                <w:sz w:val="28"/>
                <w:szCs w:val="28"/>
              </w:rPr>
              <w:t xml:space="preserve"> </w:t>
            </w:r>
            <w:r>
              <w:rPr>
                <w:color w:val="000000"/>
                <w:sz w:val="28"/>
                <w:szCs w:val="28"/>
              </w:rPr>
              <w:t>личность</w:t>
            </w:r>
            <w:r>
              <w:rPr>
                <w:sz w:val="28"/>
                <w:szCs w:val="28"/>
              </w:rPr>
              <w:t xml:space="preserve"> </w:t>
            </w:r>
            <w:r>
              <w:rPr>
                <w:color w:val="000000"/>
                <w:sz w:val="28"/>
                <w:szCs w:val="28"/>
              </w:rPr>
              <w:t>(не          указываются</w:t>
            </w:r>
            <w:r>
              <w:rPr>
                <w:sz w:val="28"/>
                <w:szCs w:val="28"/>
              </w:rPr>
              <w:t xml:space="preserve"> </w:t>
            </w:r>
            <w:r>
              <w:rPr>
                <w:color w:val="000000"/>
                <w:sz w:val="28"/>
                <w:szCs w:val="28"/>
              </w:rPr>
              <w:t>в случае, если</w:t>
            </w:r>
            <w:r>
              <w:rPr>
                <w:sz w:val="28"/>
                <w:szCs w:val="28"/>
              </w:rPr>
              <w:t xml:space="preserve"> </w:t>
            </w:r>
            <w:r>
              <w:rPr>
                <w:color w:val="000000"/>
                <w:sz w:val="28"/>
                <w:szCs w:val="28"/>
              </w:rPr>
              <w:t>заявитель является</w:t>
            </w:r>
            <w:r>
              <w:rPr>
                <w:sz w:val="28"/>
                <w:szCs w:val="28"/>
              </w:rPr>
              <w:t xml:space="preserve"> </w:t>
            </w:r>
            <w:r>
              <w:rPr>
                <w:color w:val="000000"/>
                <w:sz w:val="28"/>
                <w:szCs w:val="28"/>
              </w:rPr>
              <w:t>индивидуальным</w:t>
            </w:r>
            <w:r>
              <w:rPr>
                <w:sz w:val="28"/>
                <w:szCs w:val="28"/>
              </w:rPr>
              <w:t xml:space="preserve"> </w:t>
            </w:r>
            <w:r>
              <w:rPr>
                <w:color w:val="000000"/>
                <w:sz w:val="28"/>
                <w:szCs w:val="28"/>
              </w:rPr>
              <w:t>предпринимателем)</w:t>
            </w:r>
          </w:p>
        </w:tc>
        <w:tc>
          <w:tcPr>
            <w:tcW w:w="482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841"/>
        </w:trPr>
        <w:tc>
          <w:tcPr>
            <w:tcW w:w="709"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1.1.3</w:t>
            </w:r>
          </w:p>
        </w:tc>
        <w:tc>
          <w:tcPr>
            <w:tcW w:w="4248"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Основной</w:t>
            </w:r>
            <w:r>
              <w:rPr>
                <w:sz w:val="28"/>
                <w:szCs w:val="28"/>
              </w:rPr>
              <w:t xml:space="preserve"> </w:t>
            </w:r>
            <w:r>
              <w:rPr>
                <w:color w:val="000000"/>
                <w:sz w:val="28"/>
                <w:szCs w:val="28"/>
              </w:rPr>
              <w:t>государственный</w:t>
            </w:r>
          </w:p>
          <w:p w:rsidR="00311AE9" w:rsidRDefault="001C7D10">
            <w:pPr>
              <w:suppressAutoHyphens w:val="0"/>
              <w:rPr>
                <w:rFonts w:ascii="PT Astra Serif" w:hAnsi="PT Astra Serif"/>
                <w:sz w:val="28"/>
                <w:szCs w:val="28"/>
              </w:rPr>
            </w:pPr>
            <w:r>
              <w:rPr>
                <w:color w:val="000000"/>
                <w:sz w:val="28"/>
                <w:szCs w:val="28"/>
              </w:rPr>
              <w:t>регистрационный</w:t>
            </w:r>
            <w:r>
              <w:rPr>
                <w:sz w:val="28"/>
                <w:szCs w:val="28"/>
              </w:rPr>
              <w:t xml:space="preserve"> </w:t>
            </w:r>
            <w:r>
              <w:rPr>
                <w:color w:val="000000"/>
                <w:sz w:val="28"/>
                <w:szCs w:val="28"/>
              </w:rPr>
              <w:t>номер</w:t>
            </w:r>
          </w:p>
          <w:p w:rsidR="00311AE9" w:rsidRDefault="001C7D10">
            <w:pPr>
              <w:suppressAutoHyphens w:val="0"/>
              <w:rPr>
                <w:rFonts w:ascii="PT Astra Serif" w:hAnsi="PT Astra Serif"/>
                <w:sz w:val="28"/>
                <w:szCs w:val="28"/>
              </w:rPr>
            </w:pPr>
            <w:r>
              <w:rPr>
                <w:color w:val="000000"/>
                <w:sz w:val="28"/>
                <w:szCs w:val="28"/>
              </w:rPr>
              <w:t>индивидуального предпринимателя, в случае если заявитель является индивидуальным                                  предпринимателем</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988"/>
        </w:trPr>
        <w:tc>
          <w:tcPr>
            <w:tcW w:w="709"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1.2</w:t>
            </w:r>
          </w:p>
        </w:tc>
        <w:tc>
          <w:tcPr>
            <w:tcW w:w="4248"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Сведения о юридическом лице, в случае если заявителем является юридическое лицо:</w:t>
            </w:r>
          </w:p>
        </w:tc>
        <w:tc>
          <w:tcPr>
            <w:tcW w:w="482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563"/>
        </w:trPr>
        <w:tc>
          <w:tcPr>
            <w:tcW w:w="709"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1.2.1</w:t>
            </w:r>
          </w:p>
        </w:tc>
        <w:tc>
          <w:tcPr>
            <w:tcW w:w="4248"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Полное наименование</w:t>
            </w:r>
          </w:p>
        </w:tc>
        <w:tc>
          <w:tcPr>
            <w:tcW w:w="482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849"/>
        </w:trPr>
        <w:tc>
          <w:tcPr>
            <w:tcW w:w="709"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1.2.2</w:t>
            </w:r>
          </w:p>
        </w:tc>
        <w:tc>
          <w:tcPr>
            <w:tcW w:w="4248"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Основной</w:t>
            </w:r>
            <w:r>
              <w:rPr>
                <w:sz w:val="28"/>
                <w:szCs w:val="28"/>
              </w:rPr>
              <w:t xml:space="preserve"> </w:t>
            </w:r>
            <w:r>
              <w:rPr>
                <w:color w:val="000000"/>
                <w:sz w:val="28"/>
                <w:szCs w:val="28"/>
              </w:rPr>
              <w:t>государственный</w:t>
            </w:r>
          </w:p>
          <w:p w:rsidR="00311AE9" w:rsidRDefault="001C7D10">
            <w:pPr>
              <w:suppressAutoHyphens w:val="0"/>
              <w:rPr>
                <w:rFonts w:ascii="PT Astra Serif" w:hAnsi="PT Astra Serif"/>
                <w:sz w:val="28"/>
                <w:szCs w:val="28"/>
              </w:rPr>
            </w:pPr>
            <w:r>
              <w:rPr>
                <w:color w:val="000000"/>
                <w:sz w:val="28"/>
                <w:szCs w:val="28"/>
              </w:rPr>
              <w:t>регистрационный</w:t>
            </w:r>
            <w:r>
              <w:rPr>
                <w:sz w:val="28"/>
                <w:szCs w:val="28"/>
              </w:rPr>
              <w:t xml:space="preserve"> </w:t>
            </w:r>
            <w:r>
              <w:rPr>
                <w:color w:val="000000"/>
                <w:sz w:val="28"/>
                <w:szCs w:val="28"/>
              </w:rPr>
              <w:t>номер</w:t>
            </w:r>
          </w:p>
        </w:tc>
        <w:tc>
          <w:tcPr>
            <w:tcW w:w="482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002"/>
        </w:trPr>
        <w:tc>
          <w:tcPr>
            <w:tcW w:w="709"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1.2.3</w:t>
            </w:r>
          </w:p>
        </w:tc>
        <w:tc>
          <w:tcPr>
            <w:tcW w:w="4248"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Идентификационный</w:t>
            </w:r>
            <w:r>
              <w:rPr>
                <w:sz w:val="28"/>
                <w:szCs w:val="28"/>
              </w:rPr>
              <w:t xml:space="preserve"> </w:t>
            </w:r>
            <w:r>
              <w:rPr>
                <w:color w:val="000000"/>
                <w:sz w:val="28"/>
                <w:szCs w:val="28"/>
              </w:rPr>
              <w:t>номер</w:t>
            </w:r>
            <w:r>
              <w:rPr>
                <w:sz w:val="28"/>
                <w:szCs w:val="28"/>
              </w:rPr>
              <w:t xml:space="preserve">              </w:t>
            </w:r>
            <w:r>
              <w:rPr>
                <w:color w:val="000000"/>
                <w:sz w:val="28"/>
                <w:szCs w:val="28"/>
              </w:rPr>
              <w:t>налогоплательщика - юридического лица</w:t>
            </w:r>
          </w:p>
        </w:tc>
        <w:tc>
          <w:tcPr>
            <w:tcW w:w="4824"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bl>
    <w:p w:rsidR="00311AE9" w:rsidRDefault="001C7D10">
      <w:pPr>
        <w:suppressAutoHyphens w:val="0"/>
        <w:ind w:firstLine="709"/>
      </w:pPr>
      <w:r>
        <w:rPr>
          <w:i/>
          <w:sz w:val="24"/>
          <w:szCs w:val="28"/>
        </w:rPr>
        <w:lastRenderedPageBreak/>
        <w:fldChar w:fldCharType="begin"/>
      </w:r>
      <w:r>
        <w:rPr>
          <w:i/>
          <w:sz w:val="24"/>
          <w:szCs w:val="28"/>
        </w:rPr>
        <w:instrText>PAGE</w:instrText>
      </w:r>
      <w:r>
        <w:rPr>
          <w:i/>
          <w:sz w:val="24"/>
          <w:szCs w:val="28"/>
        </w:rPr>
        <w:fldChar w:fldCharType="separate"/>
      </w:r>
      <w:r>
        <w:rPr>
          <w:i/>
          <w:noProof/>
          <w:sz w:val="24"/>
          <w:szCs w:val="28"/>
        </w:rPr>
        <w:t>27</w:t>
      </w:r>
      <w:r>
        <w:rPr>
          <w:i/>
          <w:sz w:val="24"/>
          <w:szCs w:val="28"/>
        </w:rPr>
        <w:fldChar w:fldCharType="end"/>
      </w:r>
      <w:r>
        <w:rPr>
          <w:bCs/>
          <w:i/>
          <w:color w:val="000000"/>
          <w:sz w:val="24"/>
          <w:szCs w:val="28"/>
        </w:rPr>
        <w:t xml:space="preserve"> Заявителями являются правообладатели земельных участков, а также иные лица, указанные в части 1</w:t>
      </w:r>
      <w:r>
        <w:rPr>
          <w:bCs/>
          <w:i/>
          <w:color w:val="000000"/>
          <w:sz w:val="24"/>
          <w:szCs w:val="28"/>
          <w:vertAlign w:val="superscript"/>
        </w:rPr>
        <w:t>1</w:t>
      </w:r>
      <w:r>
        <w:rPr>
          <w:bCs/>
          <w:i/>
          <w:color w:val="000000"/>
          <w:sz w:val="24"/>
          <w:szCs w:val="28"/>
        </w:rPr>
        <w:t xml:space="preserve"> статьи 57</w:t>
      </w:r>
      <w:r>
        <w:rPr>
          <w:bCs/>
          <w:i/>
          <w:color w:val="000000"/>
          <w:sz w:val="24"/>
          <w:szCs w:val="28"/>
          <w:vertAlign w:val="superscript"/>
        </w:rPr>
        <w:t>3</w:t>
      </w:r>
      <w:r>
        <w:rPr>
          <w:i/>
          <w:sz w:val="24"/>
          <w:szCs w:val="28"/>
        </w:rPr>
        <w:t xml:space="preserve"> </w:t>
      </w:r>
      <w:r>
        <w:rPr>
          <w:bCs/>
          <w:i/>
          <w:color w:val="000000"/>
          <w:sz w:val="24"/>
          <w:szCs w:val="28"/>
        </w:rPr>
        <w:t>Градостроительного кодекса Российской Федерации</w:t>
      </w:r>
    </w:p>
    <w:p w:rsidR="00311AE9" w:rsidRDefault="00311AE9">
      <w:pPr>
        <w:ind w:firstLine="709"/>
        <w:rPr>
          <w:rFonts w:cs="Arial"/>
          <w:sz w:val="28"/>
          <w:szCs w:val="28"/>
        </w:rPr>
      </w:pPr>
    </w:p>
    <w:p w:rsidR="00311AE9" w:rsidRDefault="001C7D10">
      <w:pPr>
        <w:tabs>
          <w:tab w:val="left" w:pos="3833"/>
        </w:tabs>
        <w:ind w:firstLine="709"/>
        <w:jc w:val="center"/>
        <w:rPr>
          <w:rFonts w:ascii="PT Astra Serif" w:hAnsi="PT Astra Serif" w:cs="Arial"/>
          <w:sz w:val="28"/>
          <w:szCs w:val="28"/>
        </w:rPr>
      </w:pPr>
      <w:r>
        <w:rPr>
          <w:rFonts w:cs="Arial"/>
          <w:sz w:val="28"/>
          <w:szCs w:val="28"/>
        </w:rPr>
        <w:t>2. Сведения о выданном градостроительном плане земельного участка,</w:t>
      </w:r>
    </w:p>
    <w:p w:rsidR="00311AE9" w:rsidRDefault="001C7D10">
      <w:pPr>
        <w:tabs>
          <w:tab w:val="left" w:pos="3833"/>
        </w:tabs>
        <w:ind w:firstLine="709"/>
        <w:jc w:val="center"/>
        <w:rPr>
          <w:rFonts w:ascii="PT Astra Serif" w:hAnsi="PT Astra Serif" w:cs="Arial"/>
          <w:sz w:val="28"/>
          <w:szCs w:val="28"/>
        </w:rPr>
      </w:pPr>
      <w:r>
        <w:rPr>
          <w:rFonts w:cs="Arial"/>
          <w:sz w:val="28"/>
          <w:szCs w:val="28"/>
        </w:rPr>
        <w:t>содержащем техническую ошибку</w:t>
      </w:r>
    </w:p>
    <w:tbl>
      <w:tblPr>
        <w:tblW w:w="10185" w:type="dxa"/>
        <w:tblInd w:w="5" w:type="dxa"/>
        <w:tblCellMar>
          <w:left w:w="5" w:type="dxa"/>
          <w:right w:w="0" w:type="dxa"/>
        </w:tblCellMar>
        <w:tblLook w:val="0000" w:firstRow="0" w:lastRow="0" w:firstColumn="0" w:lastColumn="0" w:noHBand="0" w:noVBand="0"/>
      </w:tblPr>
      <w:tblGrid>
        <w:gridCol w:w="1003"/>
        <w:gridCol w:w="2966"/>
        <w:gridCol w:w="2975"/>
        <w:gridCol w:w="3241"/>
      </w:tblGrid>
      <w:tr w:rsidR="00311AE9">
        <w:trPr>
          <w:trHeight w:hRule="exact" w:val="1296"/>
        </w:trPr>
        <w:tc>
          <w:tcPr>
            <w:tcW w:w="1002" w:type="dxa"/>
            <w:tcBorders>
              <w:top w:val="single" w:sz="4" w:space="0" w:color="000000"/>
              <w:lef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w:t>
            </w:r>
          </w:p>
        </w:tc>
        <w:tc>
          <w:tcPr>
            <w:tcW w:w="2966" w:type="dxa"/>
            <w:tcBorders>
              <w:top w:val="single" w:sz="4" w:space="0" w:color="000000"/>
              <w:lef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Орган, выдавший градостроительный план земельного участка</w:t>
            </w:r>
          </w:p>
        </w:tc>
        <w:tc>
          <w:tcPr>
            <w:tcW w:w="2975" w:type="dxa"/>
            <w:tcBorders>
              <w:top w:val="single" w:sz="4" w:space="0" w:color="000000"/>
              <w:lef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Номер документа</w:t>
            </w:r>
          </w:p>
        </w:tc>
        <w:tc>
          <w:tcPr>
            <w:tcW w:w="3241" w:type="dxa"/>
            <w:tcBorders>
              <w:top w:val="single" w:sz="4" w:space="0" w:color="000000"/>
              <w:left w:val="single" w:sz="4" w:space="0" w:color="000000"/>
              <w:right w:val="single" w:sz="4" w:space="0" w:color="000000"/>
            </w:tcBorders>
            <w:shd w:val="clear" w:color="auto" w:fill="FFFFFF"/>
          </w:tcPr>
          <w:p w:rsidR="00311AE9" w:rsidRDefault="001C7D10">
            <w:pPr>
              <w:tabs>
                <w:tab w:val="left" w:pos="3833"/>
              </w:tabs>
              <w:ind w:firstLine="709"/>
              <w:rPr>
                <w:rFonts w:ascii="PT Astra Serif" w:hAnsi="PT Astra Serif" w:cs="Arial"/>
                <w:sz w:val="28"/>
                <w:szCs w:val="28"/>
              </w:rPr>
            </w:pPr>
            <w:r>
              <w:rPr>
                <w:rFonts w:cs="Arial"/>
                <w:sz w:val="28"/>
                <w:szCs w:val="28"/>
              </w:rPr>
              <w:t>Дата документа</w:t>
            </w:r>
          </w:p>
        </w:tc>
      </w:tr>
      <w:tr w:rsidR="00311AE9">
        <w:trPr>
          <w:trHeight w:hRule="exact" w:val="669"/>
        </w:trPr>
        <w:tc>
          <w:tcPr>
            <w:tcW w:w="1002" w:type="dxa"/>
            <w:tcBorders>
              <w:top w:val="single" w:sz="4" w:space="0" w:color="000000"/>
              <w:left w:val="single" w:sz="4" w:space="0" w:color="000000"/>
              <w:bottom w:val="single" w:sz="4" w:space="0" w:color="000000"/>
            </w:tcBorders>
            <w:shd w:val="clear" w:color="auto" w:fill="FFFFFF"/>
          </w:tcPr>
          <w:p w:rsidR="00311AE9" w:rsidRDefault="00311AE9">
            <w:pPr>
              <w:tabs>
                <w:tab w:val="left" w:pos="3833"/>
              </w:tabs>
              <w:ind w:firstLine="709"/>
              <w:rPr>
                <w:rFonts w:cs="Arial"/>
                <w:sz w:val="28"/>
                <w:szCs w:val="28"/>
              </w:rPr>
            </w:pPr>
          </w:p>
        </w:tc>
        <w:tc>
          <w:tcPr>
            <w:tcW w:w="2966" w:type="dxa"/>
            <w:tcBorders>
              <w:top w:val="single" w:sz="4" w:space="0" w:color="000000"/>
              <w:left w:val="single" w:sz="4" w:space="0" w:color="000000"/>
              <w:bottom w:val="single" w:sz="4" w:space="0" w:color="000000"/>
            </w:tcBorders>
            <w:shd w:val="clear" w:color="auto" w:fill="FFFFFF"/>
          </w:tcPr>
          <w:p w:rsidR="00311AE9" w:rsidRDefault="00311AE9">
            <w:pPr>
              <w:tabs>
                <w:tab w:val="left" w:pos="3833"/>
              </w:tabs>
              <w:ind w:firstLine="709"/>
              <w:rPr>
                <w:rFonts w:cs="Arial"/>
                <w:sz w:val="28"/>
                <w:szCs w:val="28"/>
              </w:rPr>
            </w:pPr>
          </w:p>
        </w:tc>
        <w:tc>
          <w:tcPr>
            <w:tcW w:w="2975" w:type="dxa"/>
            <w:tcBorders>
              <w:top w:val="single" w:sz="4" w:space="0" w:color="000000"/>
              <w:left w:val="single" w:sz="4" w:space="0" w:color="000000"/>
              <w:bottom w:val="single" w:sz="4" w:space="0" w:color="000000"/>
            </w:tcBorders>
            <w:shd w:val="clear" w:color="auto" w:fill="FFFFFF"/>
          </w:tcPr>
          <w:p w:rsidR="00311AE9" w:rsidRDefault="00311AE9">
            <w:pPr>
              <w:tabs>
                <w:tab w:val="left" w:pos="3833"/>
              </w:tabs>
              <w:ind w:firstLine="709"/>
              <w:rPr>
                <w:rFonts w:cs="Arial"/>
                <w:sz w:val="28"/>
                <w:szCs w:val="28"/>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r>
    </w:tbl>
    <w:p w:rsidR="00311AE9" w:rsidRDefault="001C7D10">
      <w:pPr>
        <w:tabs>
          <w:tab w:val="left" w:pos="3833"/>
        </w:tabs>
        <w:ind w:firstLine="709"/>
        <w:jc w:val="center"/>
        <w:rPr>
          <w:rFonts w:ascii="PT Astra Serif" w:hAnsi="PT Astra Serif" w:cs="Arial"/>
          <w:sz w:val="28"/>
          <w:szCs w:val="28"/>
        </w:rPr>
      </w:pPr>
      <w:r>
        <w:rPr>
          <w:rFonts w:cs="Arial"/>
          <w:sz w:val="28"/>
          <w:szCs w:val="28"/>
        </w:rPr>
        <w:t>3. Обоснование для внесения исправлений в градостроительный план земельного участка</w:t>
      </w:r>
    </w:p>
    <w:tbl>
      <w:tblPr>
        <w:tblW w:w="10185" w:type="dxa"/>
        <w:tblInd w:w="5" w:type="dxa"/>
        <w:tblCellMar>
          <w:left w:w="5" w:type="dxa"/>
          <w:right w:w="5" w:type="dxa"/>
        </w:tblCellMar>
        <w:tblLook w:val="0000" w:firstRow="0" w:lastRow="0" w:firstColumn="0" w:lastColumn="0" w:noHBand="0" w:noVBand="0"/>
      </w:tblPr>
      <w:tblGrid>
        <w:gridCol w:w="1004"/>
        <w:gridCol w:w="2672"/>
        <w:gridCol w:w="2836"/>
        <w:gridCol w:w="3673"/>
      </w:tblGrid>
      <w:tr w:rsidR="00311AE9">
        <w:trPr>
          <w:trHeight w:val="2426"/>
        </w:trPr>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w:t>
            </w:r>
          </w:p>
        </w:tc>
        <w:tc>
          <w:tcPr>
            <w:tcW w:w="2672"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Данные (сведения),</w:t>
            </w:r>
          </w:p>
          <w:p w:rsidR="00311AE9" w:rsidRDefault="001C7D10">
            <w:pPr>
              <w:tabs>
                <w:tab w:val="left" w:pos="3833"/>
              </w:tabs>
              <w:rPr>
                <w:rFonts w:ascii="PT Astra Serif" w:hAnsi="PT Astra Serif" w:cs="Arial"/>
                <w:sz w:val="28"/>
                <w:szCs w:val="28"/>
              </w:rPr>
            </w:pPr>
            <w:r>
              <w:rPr>
                <w:rFonts w:cs="Arial"/>
                <w:sz w:val="28"/>
                <w:szCs w:val="28"/>
              </w:rPr>
              <w:t>указанные в</w:t>
            </w:r>
          </w:p>
          <w:p w:rsidR="00311AE9" w:rsidRDefault="001C7D10">
            <w:pPr>
              <w:tabs>
                <w:tab w:val="left" w:pos="3833"/>
              </w:tabs>
              <w:rPr>
                <w:rFonts w:ascii="PT Astra Serif" w:hAnsi="PT Astra Serif" w:cs="Arial"/>
                <w:sz w:val="28"/>
                <w:szCs w:val="28"/>
              </w:rPr>
            </w:pPr>
            <w:r>
              <w:rPr>
                <w:rFonts w:cs="Arial"/>
                <w:sz w:val="28"/>
                <w:szCs w:val="28"/>
              </w:rPr>
              <w:t>градостроительном</w:t>
            </w:r>
          </w:p>
          <w:p w:rsidR="00311AE9" w:rsidRDefault="001C7D10">
            <w:pPr>
              <w:tabs>
                <w:tab w:val="left" w:pos="3833"/>
              </w:tabs>
              <w:rPr>
                <w:rFonts w:ascii="PT Astra Serif" w:hAnsi="PT Astra Serif" w:cs="Arial"/>
                <w:sz w:val="28"/>
                <w:szCs w:val="28"/>
              </w:rPr>
            </w:pPr>
            <w:r>
              <w:rPr>
                <w:rFonts w:cs="Arial"/>
                <w:sz w:val="28"/>
                <w:szCs w:val="28"/>
              </w:rPr>
              <w:t>плане земельного</w:t>
            </w:r>
          </w:p>
          <w:p w:rsidR="00311AE9" w:rsidRDefault="001C7D10">
            <w:pPr>
              <w:tabs>
                <w:tab w:val="left" w:pos="3833"/>
              </w:tabs>
              <w:rPr>
                <w:rFonts w:ascii="PT Astra Serif" w:hAnsi="PT Astra Serif" w:cs="Arial"/>
                <w:sz w:val="28"/>
                <w:szCs w:val="28"/>
              </w:rPr>
            </w:pPr>
            <w:r>
              <w:rPr>
                <w:rFonts w:cs="Arial"/>
                <w:sz w:val="28"/>
                <w:szCs w:val="28"/>
              </w:rPr>
              <w:t>участка</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Данные (сведения),</w:t>
            </w:r>
          </w:p>
          <w:p w:rsidR="00311AE9" w:rsidRDefault="001C7D10">
            <w:pPr>
              <w:tabs>
                <w:tab w:val="left" w:pos="3833"/>
              </w:tabs>
              <w:rPr>
                <w:rFonts w:ascii="PT Astra Serif" w:hAnsi="PT Astra Serif" w:cs="Arial"/>
                <w:sz w:val="28"/>
                <w:szCs w:val="28"/>
              </w:rPr>
            </w:pPr>
            <w:r>
              <w:rPr>
                <w:rFonts w:cs="Arial"/>
                <w:sz w:val="28"/>
                <w:szCs w:val="28"/>
              </w:rPr>
              <w:t>которые необходимо</w:t>
            </w:r>
          </w:p>
          <w:p w:rsidR="00311AE9" w:rsidRDefault="001C7D10">
            <w:pPr>
              <w:tabs>
                <w:tab w:val="left" w:pos="3833"/>
              </w:tabs>
              <w:rPr>
                <w:rFonts w:ascii="PT Astra Serif" w:hAnsi="PT Astra Serif" w:cs="Arial"/>
                <w:sz w:val="28"/>
                <w:szCs w:val="28"/>
              </w:rPr>
            </w:pPr>
            <w:r>
              <w:rPr>
                <w:rFonts w:cs="Arial"/>
                <w:sz w:val="28"/>
                <w:szCs w:val="28"/>
              </w:rPr>
              <w:t>указать в</w:t>
            </w:r>
          </w:p>
          <w:p w:rsidR="00311AE9" w:rsidRDefault="001C7D10">
            <w:pPr>
              <w:tabs>
                <w:tab w:val="left" w:pos="3833"/>
              </w:tabs>
              <w:rPr>
                <w:rFonts w:ascii="PT Astra Serif" w:hAnsi="PT Astra Serif" w:cs="Arial"/>
                <w:sz w:val="28"/>
                <w:szCs w:val="28"/>
              </w:rPr>
            </w:pPr>
            <w:r>
              <w:rPr>
                <w:rFonts w:cs="Arial"/>
                <w:sz w:val="28"/>
                <w:szCs w:val="28"/>
              </w:rPr>
              <w:t>градостроительном</w:t>
            </w:r>
          </w:p>
          <w:p w:rsidR="00311AE9" w:rsidRDefault="001C7D10">
            <w:pPr>
              <w:tabs>
                <w:tab w:val="left" w:pos="3833"/>
              </w:tabs>
              <w:rPr>
                <w:rFonts w:ascii="PT Astra Serif" w:hAnsi="PT Astra Serif" w:cs="Arial"/>
                <w:sz w:val="28"/>
                <w:szCs w:val="28"/>
              </w:rPr>
            </w:pPr>
            <w:r>
              <w:rPr>
                <w:rFonts w:cs="Arial"/>
                <w:sz w:val="28"/>
                <w:szCs w:val="28"/>
              </w:rPr>
              <w:t>плане земельного</w:t>
            </w:r>
          </w:p>
          <w:p w:rsidR="00311AE9" w:rsidRDefault="001C7D10">
            <w:pPr>
              <w:tabs>
                <w:tab w:val="left" w:pos="3833"/>
              </w:tabs>
              <w:rPr>
                <w:rFonts w:ascii="PT Astra Serif" w:hAnsi="PT Astra Serif" w:cs="Arial"/>
                <w:sz w:val="28"/>
                <w:szCs w:val="28"/>
              </w:rPr>
            </w:pPr>
            <w:r>
              <w:rPr>
                <w:rFonts w:cs="Arial"/>
                <w:sz w:val="28"/>
                <w:szCs w:val="28"/>
              </w:rPr>
              <w:t>участка</w:t>
            </w:r>
          </w:p>
        </w:tc>
        <w:tc>
          <w:tcPr>
            <w:tcW w:w="3673"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Обоснование с указанием реквизита (-ов) документа (-ов), документации, на</w:t>
            </w:r>
          </w:p>
          <w:p w:rsidR="00311AE9" w:rsidRDefault="001C7D10">
            <w:pPr>
              <w:tabs>
                <w:tab w:val="left" w:pos="3833"/>
              </w:tabs>
              <w:rPr>
                <w:rFonts w:ascii="PT Astra Serif" w:hAnsi="PT Astra Serif" w:cs="Arial"/>
                <w:sz w:val="28"/>
                <w:szCs w:val="28"/>
              </w:rPr>
            </w:pPr>
            <w:r>
              <w:rPr>
                <w:rFonts w:cs="Arial"/>
                <w:sz w:val="28"/>
                <w:szCs w:val="28"/>
              </w:rPr>
              <w:t>основании которых</w:t>
            </w:r>
          </w:p>
          <w:p w:rsidR="00311AE9" w:rsidRDefault="001C7D10">
            <w:pPr>
              <w:tabs>
                <w:tab w:val="left" w:pos="3833"/>
              </w:tabs>
              <w:rPr>
                <w:rFonts w:ascii="PT Astra Serif" w:hAnsi="PT Astra Serif" w:cs="Arial"/>
                <w:sz w:val="28"/>
                <w:szCs w:val="28"/>
              </w:rPr>
            </w:pPr>
            <w:r>
              <w:rPr>
                <w:rFonts w:cs="Arial"/>
                <w:sz w:val="28"/>
                <w:szCs w:val="28"/>
              </w:rPr>
              <w:t>принималось решение о</w:t>
            </w:r>
          </w:p>
          <w:p w:rsidR="00311AE9" w:rsidRDefault="001C7D10">
            <w:pPr>
              <w:tabs>
                <w:tab w:val="left" w:pos="3833"/>
              </w:tabs>
              <w:rPr>
                <w:rFonts w:ascii="PT Astra Serif" w:hAnsi="PT Astra Serif" w:cs="Arial"/>
                <w:sz w:val="28"/>
                <w:szCs w:val="28"/>
              </w:rPr>
            </w:pPr>
            <w:r>
              <w:rPr>
                <w:rFonts w:cs="Arial"/>
                <w:sz w:val="28"/>
                <w:szCs w:val="28"/>
              </w:rPr>
              <w:t>выдаче градостроительного плана земельного участка</w:t>
            </w:r>
          </w:p>
        </w:tc>
      </w:tr>
      <w:tr w:rsidR="00311AE9">
        <w:trPr>
          <w:trHeight w:hRule="exact" w:val="778"/>
        </w:trPr>
        <w:tc>
          <w:tcPr>
            <w:tcW w:w="1003"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c>
          <w:tcPr>
            <w:tcW w:w="2672"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c>
          <w:tcPr>
            <w:tcW w:w="3673"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r>
    </w:tbl>
    <w:p w:rsidR="00311AE9" w:rsidRDefault="001C7D10">
      <w:pPr>
        <w:tabs>
          <w:tab w:val="left" w:pos="3833"/>
        </w:tabs>
        <w:ind w:firstLine="709"/>
        <w:rPr>
          <w:rFonts w:ascii="PT Astra Serif" w:hAnsi="PT Astra Serif" w:cs="Arial"/>
          <w:sz w:val="28"/>
          <w:szCs w:val="28"/>
        </w:rPr>
      </w:pPr>
      <w:r>
        <w:rPr>
          <w:rFonts w:cs="Arial"/>
          <w:sz w:val="28"/>
          <w:szCs w:val="28"/>
        </w:rPr>
        <w:tab/>
      </w:r>
    </w:p>
    <w:p w:rsidR="00311AE9" w:rsidRDefault="001C7D10">
      <w:pPr>
        <w:tabs>
          <w:tab w:val="left" w:pos="3833"/>
        </w:tabs>
        <w:ind w:firstLine="709"/>
        <w:rPr>
          <w:rFonts w:ascii="PT Astra Serif" w:hAnsi="PT Astra Serif" w:cs="Arial"/>
          <w:sz w:val="28"/>
          <w:szCs w:val="28"/>
        </w:rPr>
      </w:pPr>
      <w:r>
        <w:rPr>
          <w:rFonts w:cs="Arial"/>
          <w:sz w:val="28"/>
          <w:szCs w:val="28"/>
        </w:rPr>
        <w:t>Прошу внести исправления в градостроительный план земельного участка, содержащий техническую ошибку.</w:t>
      </w:r>
    </w:p>
    <w:p w:rsidR="00311AE9" w:rsidRDefault="001C7D10">
      <w:pPr>
        <w:tabs>
          <w:tab w:val="left" w:pos="3833"/>
        </w:tabs>
        <w:ind w:firstLine="709"/>
        <w:rPr>
          <w:rFonts w:ascii="PT Astra Serif" w:hAnsi="PT Astra Serif" w:cs="Arial"/>
          <w:sz w:val="28"/>
          <w:szCs w:val="28"/>
        </w:rPr>
      </w:pPr>
      <w:r>
        <w:rPr>
          <w:rFonts w:cs="Arial"/>
          <w:sz w:val="28"/>
          <w:szCs w:val="28"/>
        </w:rPr>
        <w:t>Приложение: __________________________________________________</w:t>
      </w:r>
      <w:r>
        <w:rPr>
          <w:rFonts w:cs="Arial"/>
          <w:sz w:val="28"/>
          <w:szCs w:val="28"/>
        </w:rPr>
        <w:tab/>
      </w:r>
    </w:p>
    <w:p w:rsidR="00311AE9" w:rsidRDefault="001C7D10">
      <w:pPr>
        <w:tabs>
          <w:tab w:val="left" w:pos="3833"/>
        </w:tabs>
        <w:ind w:firstLine="709"/>
        <w:rPr>
          <w:rFonts w:ascii="PT Astra Serif" w:hAnsi="PT Astra Serif" w:cs="Arial"/>
          <w:sz w:val="28"/>
          <w:szCs w:val="28"/>
        </w:rPr>
      </w:pPr>
      <w:r>
        <w:rPr>
          <w:rFonts w:cs="Arial"/>
          <w:sz w:val="28"/>
          <w:szCs w:val="28"/>
        </w:rPr>
        <w:t>Номер телефона и адрес электронной почты для связи: _______________</w:t>
      </w:r>
      <w:r>
        <w:rPr>
          <w:rFonts w:cs="Arial"/>
          <w:sz w:val="28"/>
          <w:szCs w:val="28"/>
        </w:rPr>
        <w:tab/>
      </w:r>
    </w:p>
    <w:p w:rsidR="00311AE9" w:rsidRDefault="001C7D10">
      <w:pPr>
        <w:tabs>
          <w:tab w:val="left" w:pos="3833"/>
        </w:tabs>
        <w:ind w:firstLine="709"/>
        <w:rPr>
          <w:rFonts w:ascii="PT Astra Serif" w:hAnsi="PT Astra Serif" w:cs="Arial"/>
          <w:sz w:val="28"/>
          <w:szCs w:val="28"/>
        </w:rPr>
      </w:pPr>
      <w:r>
        <w:rPr>
          <w:rFonts w:cs="Arial"/>
          <w:sz w:val="28"/>
          <w:szCs w:val="28"/>
        </w:rPr>
        <w:t>Результат рассмотрения настоящего заявления прошу:</w:t>
      </w:r>
    </w:p>
    <w:tbl>
      <w:tblPr>
        <w:tblW w:w="10186" w:type="dxa"/>
        <w:tblInd w:w="5" w:type="dxa"/>
        <w:tblCellMar>
          <w:left w:w="5" w:type="dxa"/>
          <w:right w:w="0" w:type="dxa"/>
        </w:tblCellMar>
        <w:tblLook w:val="0000" w:firstRow="0" w:lastRow="0" w:firstColumn="0" w:lastColumn="0" w:noHBand="0" w:noVBand="0"/>
      </w:tblPr>
      <w:tblGrid>
        <w:gridCol w:w="8928"/>
        <w:gridCol w:w="1258"/>
      </w:tblGrid>
      <w:tr w:rsidR="00311AE9">
        <w:trPr>
          <w:trHeight w:hRule="exact" w:val="1546"/>
        </w:trPr>
        <w:tc>
          <w:tcPr>
            <w:tcW w:w="8927" w:type="dxa"/>
            <w:tcBorders>
              <w:top w:val="single" w:sz="4" w:space="0" w:color="000000"/>
              <w:lef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направить в форме электронного документа в личный кабинет в ЕПГУ, РПГУ</w:t>
            </w:r>
          </w:p>
        </w:tc>
        <w:tc>
          <w:tcPr>
            <w:tcW w:w="1258" w:type="dxa"/>
            <w:tcBorders>
              <w:top w:val="single" w:sz="4" w:space="0" w:color="000000"/>
              <w:left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r>
      <w:tr w:rsidR="00311AE9">
        <w:trPr>
          <w:trHeight w:hRule="exact" w:val="1412"/>
        </w:trPr>
        <w:tc>
          <w:tcPr>
            <w:tcW w:w="8927" w:type="dxa"/>
            <w:tcBorders>
              <w:top w:val="single" w:sz="4" w:space="0" w:color="000000"/>
              <w:lef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000000"/>
              <w:left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r>
      <w:tr w:rsidR="00311AE9">
        <w:trPr>
          <w:trHeight w:hRule="exact" w:val="425"/>
        </w:trPr>
        <w:tc>
          <w:tcPr>
            <w:tcW w:w="8927" w:type="dxa"/>
            <w:tcBorders>
              <w:top w:val="single" w:sz="4" w:space="0" w:color="000000"/>
              <w:left w:val="single" w:sz="4" w:space="0" w:color="000000"/>
            </w:tcBorders>
            <w:shd w:val="clear" w:color="auto" w:fill="FFFFFF"/>
          </w:tcPr>
          <w:p w:rsidR="00311AE9" w:rsidRDefault="001C7D10">
            <w:pPr>
              <w:tabs>
                <w:tab w:val="left" w:pos="3833"/>
              </w:tabs>
              <w:rPr>
                <w:rFonts w:ascii="PT Astra Serif" w:hAnsi="PT Astra Serif" w:cs="Arial"/>
                <w:sz w:val="28"/>
                <w:szCs w:val="28"/>
              </w:rPr>
            </w:pPr>
            <w:r>
              <w:rPr>
                <w:rFonts w:cs="Arial"/>
                <w:sz w:val="28"/>
                <w:szCs w:val="28"/>
              </w:rPr>
              <w:t>направить на бумажном носителе на почтовый адрес:</w:t>
            </w:r>
          </w:p>
        </w:tc>
        <w:tc>
          <w:tcPr>
            <w:tcW w:w="1258" w:type="dxa"/>
            <w:tcBorders>
              <w:top w:val="single" w:sz="4" w:space="0" w:color="000000"/>
              <w:left w:val="single" w:sz="4" w:space="0" w:color="000000"/>
              <w:right w:val="single" w:sz="4" w:space="0" w:color="000000"/>
            </w:tcBorders>
            <w:shd w:val="clear" w:color="auto" w:fill="FFFFFF"/>
          </w:tcPr>
          <w:p w:rsidR="00311AE9" w:rsidRDefault="00311AE9">
            <w:pPr>
              <w:tabs>
                <w:tab w:val="left" w:pos="3833"/>
              </w:tabs>
              <w:ind w:firstLine="709"/>
              <w:rPr>
                <w:rFonts w:cs="Arial"/>
                <w:sz w:val="28"/>
                <w:szCs w:val="28"/>
              </w:rPr>
            </w:pPr>
          </w:p>
        </w:tc>
      </w:tr>
      <w:tr w:rsidR="00311AE9">
        <w:trPr>
          <w:trHeight w:hRule="exact" w:val="533"/>
        </w:trPr>
        <w:tc>
          <w:tcPr>
            <w:tcW w:w="10185" w:type="dxa"/>
            <w:gridSpan w:val="2"/>
            <w:tcBorders>
              <w:top w:val="single" w:sz="4" w:space="0" w:color="000000"/>
              <w:left w:val="single" w:sz="4" w:space="0" w:color="000000"/>
              <w:bottom w:val="single" w:sz="4" w:space="0" w:color="000000"/>
              <w:right w:val="single" w:sz="4" w:space="0" w:color="000000"/>
            </w:tcBorders>
            <w:shd w:val="clear" w:color="auto" w:fill="FFFFFF"/>
          </w:tcPr>
          <w:p w:rsidR="00311AE9" w:rsidRDefault="001C7D10">
            <w:pPr>
              <w:tabs>
                <w:tab w:val="left" w:pos="3833"/>
              </w:tabs>
              <w:ind w:firstLine="709"/>
              <w:jc w:val="center"/>
              <w:rPr>
                <w:rFonts w:ascii="PT Astra Serif" w:hAnsi="PT Astra Serif" w:cs="Arial"/>
                <w:sz w:val="28"/>
                <w:szCs w:val="28"/>
              </w:rPr>
            </w:pPr>
            <w:r>
              <w:rPr>
                <w:rFonts w:cs="Arial"/>
                <w:bCs/>
                <w:i/>
                <w:iCs/>
                <w:sz w:val="24"/>
                <w:szCs w:val="28"/>
              </w:rPr>
              <w:t>Указывается один из перечисленных способов</w:t>
            </w:r>
          </w:p>
        </w:tc>
      </w:tr>
    </w:tbl>
    <w:p w:rsidR="00311AE9" w:rsidRDefault="00311AE9">
      <w:pPr>
        <w:tabs>
          <w:tab w:val="left" w:pos="3833"/>
        </w:tabs>
        <w:ind w:firstLine="709"/>
        <w:rPr>
          <w:rFonts w:cs="Arial"/>
          <w:sz w:val="28"/>
          <w:szCs w:val="28"/>
        </w:rPr>
      </w:pPr>
    </w:p>
    <w:tbl>
      <w:tblPr>
        <w:tblStyle w:val="aff"/>
        <w:tblW w:w="9496" w:type="dxa"/>
        <w:tblLook w:val="04A0" w:firstRow="1" w:lastRow="0" w:firstColumn="1" w:lastColumn="0" w:noHBand="0" w:noVBand="1"/>
      </w:tblPr>
      <w:tblGrid>
        <w:gridCol w:w="1915"/>
        <w:gridCol w:w="2456"/>
        <w:gridCol w:w="5125"/>
      </w:tblGrid>
      <w:tr w:rsidR="00311AE9">
        <w:tc>
          <w:tcPr>
            <w:tcW w:w="1918" w:type="dxa"/>
            <w:tcBorders>
              <w:top w:val="nil"/>
              <w:left w:val="nil"/>
              <w:bottom w:val="nil"/>
              <w:right w:val="nil"/>
            </w:tcBorders>
            <w:shd w:val="clear" w:color="auto" w:fill="auto"/>
          </w:tcPr>
          <w:p w:rsidR="00311AE9" w:rsidRDefault="00311AE9">
            <w:pPr>
              <w:ind w:firstLine="709"/>
              <w:rPr>
                <w:sz w:val="28"/>
                <w:szCs w:val="28"/>
              </w:rPr>
            </w:pPr>
          </w:p>
        </w:tc>
        <w:tc>
          <w:tcPr>
            <w:tcW w:w="2453" w:type="dxa"/>
            <w:tcBorders>
              <w:top w:val="nil"/>
              <w:left w:val="nil"/>
              <w:bottom w:val="nil"/>
              <w:right w:val="nil"/>
            </w:tcBorders>
            <w:shd w:val="clear" w:color="auto" w:fill="auto"/>
          </w:tcPr>
          <w:p w:rsidR="00311AE9" w:rsidRDefault="001C7D10">
            <w:pPr>
              <w:rPr>
                <w:rFonts w:ascii="PT Astra Serif" w:hAnsi="PT Astra Serif"/>
                <w:sz w:val="28"/>
                <w:szCs w:val="28"/>
              </w:rPr>
            </w:pPr>
            <w:r>
              <w:rPr>
                <w:sz w:val="28"/>
                <w:szCs w:val="28"/>
              </w:rPr>
              <w:t>________________</w:t>
            </w:r>
          </w:p>
        </w:tc>
        <w:tc>
          <w:tcPr>
            <w:tcW w:w="5125" w:type="dxa"/>
            <w:tcBorders>
              <w:top w:val="nil"/>
              <w:left w:val="nil"/>
              <w:bottom w:val="nil"/>
              <w:right w:val="nil"/>
            </w:tcBorders>
            <w:shd w:val="clear" w:color="auto" w:fill="auto"/>
          </w:tcPr>
          <w:p w:rsidR="00311AE9" w:rsidRDefault="001C7D10">
            <w:pPr>
              <w:rPr>
                <w:rFonts w:ascii="PT Astra Serif" w:hAnsi="PT Astra Serif"/>
                <w:sz w:val="28"/>
                <w:szCs w:val="28"/>
              </w:rPr>
            </w:pPr>
            <w:r>
              <w:rPr>
                <w:sz w:val="28"/>
                <w:szCs w:val="28"/>
              </w:rPr>
              <w:t>___________________________________</w:t>
            </w:r>
          </w:p>
        </w:tc>
      </w:tr>
      <w:tr w:rsidR="00311AE9">
        <w:tc>
          <w:tcPr>
            <w:tcW w:w="1918" w:type="dxa"/>
            <w:tcBorders>
              <w:top w:val="nil"/>
              <w:left w:val="nil"/>
              <w:bottom w:val="nil"/>
              <w:right w:val="nil"/>
            </w:tcBorders>
            <w:shd w:val="clear" w:color="auto" w:fill="auto"/>
          </w:tcPr>
          <w:p w:rsidR="00311AE9" w:rsidRDefault="00311AE9">
            <w:pPr>
              <w:ind w:firstLine="709"/>
              <w:jc w:val="center"/>
              <w:rPr>
                <w:sz w:val="28"/>
                <w:szCs w:val="28"/>
              </w:rPr>
            </w:pPr>
          </w:p>
        </w:tc>
        <w:tc>
          <w:tcPr>
            <w:tcW w:w="2453" w:type="dxa"/>
            <w:tcBorders>
              <w:top w:val="nil"/>
              <w:left w:val="nil"/>
              <w:bottom w:val="nil"/>
              <w:right w:val="nil"/>
            </w:tcBorders>
            <w:shd w:val="clear" w:color="auto" w:fill="auto"/>
          </w:tcPr>
          <w:p w:rsidR="00311AE9" w:rsidRDefault="001C7D10">
            <w:pPr>
              <w:rPr>
                <w:rFonts w:ascii="PT Astra Serif" w:hAnsi="PT Astra Serif"/>
              </w:rPr>
            </w:pPr>
            <w:r>
              <w:t>(подпись)</w:t>
            </w:r>
          </w:p>
        </w:tc>
        <w:tc>
          <w:tcPr>
            <w:tcW w:w="5125" w:type="dxa"/>
            <w:tcBorders>
              <w:top w:val="nil"/>
              <w:left w:val="nil"/>
              <w:bottom w:val="nil"/>
              <w:right w:val="nil"/>
            </w:tcBorders>
            <w:shd w:val="clear" w:color="auto" w:fill="auto"/>
          </w:tcPr>
          <w:p w:rsidR="00311AE9" w:rsidRDefault="001C7D10">
            <w:pPr>
              <w:rPr>
                <w:rFonts w:ascii="PT Astra Serif" w:hAnsi="PT Astra Serif"/>
              </w:rPr>
            </w:pPr>
            <w:r>
              <w:t>(фамилия, имя, отчество (при наличии)</w:t>
            </w:r>
          </w:p>
        </w:tc>
      </w:tr>
    </w:tbl>
    <w:p w:rsidR="00311AE9" w:rsidRDefault="001C7D10">
      <w:pPr>
        <w:ind w:firstLine="709"/>
        <w:jc w:val="right"/>
        <w:rPr>
          <w:rFonts w:ascii="PT Astra Serif" w:hAnsi="PT Astra Serif"/>
          <w:sz w:val="28"/>
          <w:szCs w:val="28"/>
        </w:rPr>
      </w:pPr>
      <w:r>
        <w:rPr>
          <w:sz w:val="28"/>
          <w:szCs w:val="28"/>
        </w:rPr>
        <w:t>Приложение № 3</w:t>
      </w:r>
    </w:p>
    <w:p w:rsidR="00311AE9" w:rsidRDefault="001C7D10">
      <w:pPr>
        <w:ind w:firstLine="709"/>
        <w:jc w:val="right"/>
        <w:rPr>
          <w:rFonts w:ascii="PT Astra Serif" w:hAnsi="PT Astra Serif"/>
          <w:sz w:val="28"/>
          <w:szCs w:val="28"/>
        </w:rPr>
      </w:pPr>
      <w:r>
        <w:rPr>
          <w:sz w:val="28"/>
          <w:szCs w:val="28"/>
        </w:rPr>
        <w:t>к административному регламенту</w:t>
      </w:r>
    </w:p>
    <w:p w:rsidR="00311AE9" w:rsidRDefault="001C7D10">
      <w:pPr>
        <w:ind w:firstLine="709"/>
        <w:jc w:val="right"/>
        <w:rPr>
          <w:rFonts w:ascii="PT Astra Serif" w:hAnsi="PT Astra Serif"/>
          <w:sz w:val="28"/>
          <w:szCs w:val="28"/>
        </w:rPr>
      </w:pPr>
      <w:r>
        <w:rPr>
          <w:sz w:val="28"/>
          <w:szCs w:val="28"/>
        </w:rPr>
        <w:t>предоставления муниципальной услуги</w:t>
      </w:r>
    </w:p>
    <w:p w:rsidR="00311AE9" w:rsidRDefault="001C7D10">
      <w:pPr>
        <w:tabs>
          <w:tab w:val="left" w:pos="400"/>
        </w:tabs>
        <w:ind w:firstLine="709"/>
        <w:jc w:val="right"/>
        <w:rPr>
          <w:rFonts w:ascii="PT Astra Serif" w:hAnsi="PT Astra Serif"/>
          <w:bCs/>
          <w:sz w:val="28"/>
          <w:szCs w:val="28"/>
        </w:rPr>
      </w:pPr>
      <w:r>
        <w:rPr>
          <w:sz w:val="28"/>
          <w:szCs w:val="28"/>
        </w:rPr>
        <w:t xml:space="preserve">«Выдача </w:t>
      </w:r>
      <w:r>
        <w:rPr>
          <w:bCs/>
          <w:sz w:val="28"/>
          <w:szCs w:val="28"/>
        </w:rPr>
        <w:t>градостроительного</w:t>
      </w:r>
    </w:p>
    <w:p w:rsidR="00311AE9" w:rsidRDefault="001C7D10">
      <w:pPr>
        <w:tabs>
          <w:tab w:val="left" w:pos="400"/>
        </w:tabs>
        <w:ind w:firstLine="709"/>
        <w:jc w:val="right"/>
        <w:rPr>
          <w:rFonts w:ascii="PT Astra Serif" w:hAnsi="PT Astra Serif"/>
          <w:bCs/>
          <w:sz w:val="28"/>
          <w:szCs w:val="28"/>
        </w:rPr>
      </w:pPr>
      <w:r>
        <w:rPr>
          <w:bCs/>
          <w:sz w:val="28"/>
          <w:szCs w:val="28"/>
        </w:rPr>
        <w:t xml:space="preserve"> плана земельного участка»</w:t>
      </w:r>
    </w:p>
    <w:p w:rsidR="00311AE9" w:rsidRDefault="00311AE9">
      <w:pPr>
        <w:ind w:firstLine="709"/>
        <w:jc w:val="both"/>
        <w:rPr>
          <w:sz w:val="28"/>
          <w:szCs w:val="28"/>
        </w:rPr>
      </w:pPr>
    </w:p>
    <w:p w:rsidR="00311AE9" w:rsidRDefault="001C7D10">
      <w:pPr>
        <w:suppressAutoHyphens w:val="0"/>
        <w:ind w:firstLine="709"/>
        <w:jc w:val="right"/>
        <w:rPr>
          <w:rFonts w:ascii="PT Astra Serif" w:hAnsi="PT Astra Serif"/>
          <w:sz w:val="28"/>
          <w:szCs w:val="28"/>
        </w:rPr>
      </w:pPr>
      <w:r>
        <w:rPr>
          <w:color w:val="000000"/>
          <w:sz w:val="28"/>
          <w:szCs w:val="28"/>
        </w:rPr>
        <w:t>ФОРМА</w:t>
      </w:r>
    </w:p>
    <w:p w:rsidR="00311AE9" w:rsidRDefault="001C7D10">
      <w:pPr>
        <w:suppressAutoHyphens w:val="0"/>
        <w:ind w:firstLine="709"/>
        <w:jc w:val="center"/>
        <w:rPr>
          <w:rFonts w:ascii="PT Astra Serif" w:hAnsi="PT Astra Serif"/>
          <w:b/>
          <w:bCs/>
          <w:color w:val="000000"/>
          <w:spacing w:val="70"/>
          <w:sz w:val="28"/>
          <w:szCs w:val="28"/>
        </w:rPr>
      </w:pPr>
      <w:r>
        <w:rPr>
          <w:b/>
          <w:bCs/>
          <w:color w:val="000000"/>
          <w:spacing w:val="70"/>
          <w:sz w:val="28"/>
          <w:szCs w:val="28"/>
        </w:rPr>
        <w:t>ЗАЯВЛЕНИЕ</w:t>
      </w:r>
    </w:p>
    <w:p w:rsidR="00311AE9" w:rsidRDefault="001C7D10">
      <w:pPr>
        <w:suppressAutoHyphens w:val="0"/>
        <w:ind w:firstLine="709"/>
        <w:jc w:val="center"/>
        <w:rPr>
          <w:rFonts w:ascii="PT Astra Serif" w:hAnsi="PT Astra Serif"/>
          <w:b/>
          <w:bCs/>
          <w:color w:val="000000"/>
          <w:sz w:val="28"/>
          <w:szCs w:val="28"/>
        </w:rPr>
      </w:pPr>
      <w:r>
        <w:rPr>
          <w:b/>
          <w:bCs/>
          <w:color w:val="000000"/>
          <w:sz w:val="28"/>
          <w:szCs w:val="28"/>
        </w:rPr>
        <w:t>о выдаче дубликата градостроительного плана земельного участка</w:t>
      </w:r>
    </w:p>
    <w:p w:rsidR="00311AE9" w:rsidRDefault="00311AE9">
      <w:pPr>
        <w:suppressAutoHyphens w:val="0"/>
        <w:ind w:firstLine="709"/>
        <w:jc w:val="center"/>
        <w:rPr>
          <w:sz w:val="28"/>
          <w:szCs w:val="28"/>
        </w:rPr>
      </w:pPr>
    </w:p>
    <w:p w:rsidR="00311AE9" w:rsidRDefault="001C7D10">
      <w:pPr>
        <w:suppressAutoHyphens w:val="0"/>
        <w:ind w:firstLine="709"/>
        <w:jc w:val="right"/>
        <w:rPr>
          <w:rFonts w:ascii="PT Astra Serif" w:hAnsi="PT Astra Serif"/>
          <w:color w:val="000000"/>
          <w:sz w:val="28"/>
          <w:szCs w:val="28"/>
        </w:rPr>
      </w:pPr>
      <w:r>
        <w:rPr>
          <w:color w:val="000000"/>
          <w:sz w:val="28"/>
          <w:szCs w:val="28"/>
        </w:rPr>
        <w:t>«___» _______________</w:t>
      </w:r>
      <w:r>
        <w:rPr>
          <w:color w:val="000000"/>
          <w:sz w:val="28"/>
          <w:szCs w:val="28"/>
        </w:rPr>
        <w:tab/>
        <w:t>20__ г.</w:t>
      </w:r>
    </w:p>
    <w:p w:rsidR="00311AE9" w:rsidRDefault="00311AE9">
      <w:pPr>
        <w:suppressAutoHyphens w:val="0"/>
        <w:ind w:firstLine="709"/>
        <w:jc w:val="right"/>
        <w:rPr>
          <w:sz w:val="28"/>
          <w:szCs w:val="28"/>
        </w:rPr>
      </w:pPr>
    </w:p>
    <w:p w:rsidR="00311AE9" w:rsidRDefault="001C7D10">
      <w:pPr>
        <w:suppressAutoHyphens w:val="0"/>
        <w:ind w:firstLine="709"/>
        <w:jc w:val="center"/>
        <w:rPr>
          <w:rFonts w:ascii="PT Astra Serif" w:hAnsi="PT Astra Serif"/>
          <w:sz w:val="28"/>
          <w:szCs w:val="28"/>
        </w:rPr>
      </w:pPr>
      <w:r>
        <w:rPr>
          <w:sz w:val="28"/>
          <w:szCs w:val="28"/>
        </w:rPr>
        <w:t>_________________________________________________________________________________________________________________________________</w:t>
      </w:r>
    </w:p>
    <w:p w:rsidR="00311AE9" w:rsidRDefault="001C7D10">
      <w:pPr>
        <w:suppressAutoHyphens w:val="0"/>
        <w:ind w:firstLine="709"/>
        <w:jc w:val="center"/>
        <w:rPr>
          <w:rFonts w:ascii="PT Astra Serif" w:hAnsi="PT Astra Serif"/>
          <w:sz w:val="24"/>
          <w:szCs w:val="28"/>
        </w:rPr>
      </w:pPr>
      <w:r>
        <w:rPr>
          <w:bCs/>
          <w:color w:val="000000"/>
          <w:sz w:val="24"/>
          <w:szCs w:val="28"/>
        </w:rPr>
        <w:t>(наименование уполномоченного органа государственной власти, органа местного самоуправления)</w:t>
      </w:r>
    </w:p>
    <w:p w:rsidR="00311AE9" w:rsidRDefault="00311AE9">
      <w:pPr>
        <w:suppressAutoHyphens w:val="0"/>
        <w:ind w:firstLine="709"/>
        <w:jc w:val="center"/>
        <w:rPr>
          <w:sz w:val="28"/>
          <w:szCs w:val="28"/>
        </w:rPr>
      </w:pPr>
    </w:p>
    <w:p w:rsidR="00311AE9" w:rsidRDefault="001C7D10">
      <w:pPr>
        <w:suppressAutoHyphens w:val="0"/>
        <w:ind w:firstLine="709"/>
        <w:jc w:val="center"/>
        <w:rPr>
          <w:rFonts w:ascii="PT Astra Serif" w:hAnsi="PT Astra Serif"/>
          <w:color w:val="000000"/>
          <w:sz w:val="28"/>
          <w:szCs w:val="28"/>
          <w:vertAlign w:val="superscript"/>
        </w:rPr>
      </w:pPr>
      <w:r>
        <w:rPr>
          <w:color w:val="000000"/>
          <w:sz w:val="28"/>
          <w:szCs w:val="28"/>
        </w:rPr>
        <w:t>1. Сведения о заявителе</w:t>
      </w:r>
      <w:r>
        <w:rPr>
          <w:color w:val="000000"/>
          <w:sz w:val="28"/>
          <w:szCs w:val="28"/>
          <w:vertAlign w:val="superscript"/>
        </w:rPr>
        <w:t>1</w:t>
      </w:r>
    </w:p>
    <w:p w:rsidR="00311AE9" w:rsidRDefault="00311AE9">
      <w:pPr>
        <w:suppressAutoHyphens w:val="0"/>
        <w:ind w:firstLine="709"/>
        <w:jc w:val="center"/>
        <w:rPr>
          <w:sz w:val="28"/>
          <w:szCs w:val="28"/>
        </w:rPr>
      </w:pPr>
    </w:p>
    <w:tbl>
      <w:tblPr>
        <w:tblW w:w="9936" w:type="dxa"/>
        <w:tblInd w:w="5" w:type="dxa"/>
        <w:tblCellMar>
          <w:left w:w="5" w:type="dxa"/>
          <w:right w:w="0" w:type="dxa"/>
        </w:tblCellMar>
        <w:tblLook w:val="0000" w:firstRow="0" w:lastRow="0" w:firstColumn="0" w:lastColumn="0" w:noHBand="0" w:noVBand="0"/>
      </w:tblPr>
      <w:tblGrid>
        <w:gridCol w:w="1046"/>
        <w:gridCol w:w="4076"/>
        <w:gridCol w:w="4814"/>
      </w:tblGrid>
      <w:tr w:rsidR="00311AE9">
        <w:trPr>
          <w:trHeight w:hRule="exact" w:val="974"/>
        </w:trPr>
        <w:tc>
          <w:tcPr>
            <w:tcW w:w="104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w:t>
            </w:r>
          </w:p>
        </w:tc>
        <w:tc>
          <w:tcPr>
            <w:tcW w:w="407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Сведения о физическом лице, в случае если заявителем является физическое лицо:</w:t>
            </w:r>
          </w:p>
        </w:tc>
        <w:tc>
          <w:tcPr>
            <w:tcW w:w="481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658"/>
        </w:trPr>
        <w:tc>
          <w:tcPr>
            <w:tcW w:w="104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1.1.1</w:t>
            </w:r>
          </w:p>
        </w:tc>
        <w:tc>
          <w:tcPr>
            <w:tcW w:w="407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Фамилия, имя, отчество (при наличии)</w:t>
            </w:r>
          </w:p>
        </w:tc>
        <w:tc>
          <w:tcPr>
            <w:tcW w:w="481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1607"/>
        </w:trPr>
        <w:tc>
          <w:tcPr>
            <w:tcW w:w="104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1.1.2</w:t>
            </w:r>
          </w:p>
        </w:tc>
        <w:tc>
          <w:tcPr>
            <w:tcW w:w="407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1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2148"/>
        </w:trPr>
        <w:tc>
          <w:tcPr>
            <w:tcW w:w="104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1.1.3</w:t>
            </w:r>
          </w:p>
        </w:tc>
        <w:tc>
          <w:tcPr>
            <w:tcW w:w="407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4" w:type="dxa"/>
            <w:tcBorders>
              <w:top w:val="single" w:sz="4" w:space="0" w:color="000000"/>
              <w:left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984"/>
        </w:trPr>
        <w:tc>
          <w:tcPr>
            <w:tcW w:w="104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w:t>
            </w:r>
          </w:p>
        </w:tc>
        <w:tc>
          <w:tcPr>
            <w:tcW w:w="407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Сведения о юридическом лице, в случае если заявителем является юридическое лицо:</w:t>
            </w:r>
          </w:p>
        </w:tc>
        <w:tc>
          <w:tcPr>
            <w:tcW w:w="4814"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563"/>
        </w:trPr>
        <w:tc>
          <w:tcPr>
            <w:tcW w:w="104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1.2.1</w:t>
            </w:r>
          </w:p>
        </w:tc>
        <w:tc>
          <w:tcPr>
            <w:tcW w:w="407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Полное наименование</w:t>
            </w:r>
          </w:p>
        </w:tc>
        <w:tc>
          <w:tcPr>
            <w:tcW w:w="4814"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699"/>
        </w:trPr>
        <w:tc>
          <w:tcPr>
            <w:tcW w:w="104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1.2.2</w:t>
            </w:r>
          </w:p>
        </w:tc>
        <w:tc>
          <w:tcPr>
            <w:tcW w:w="407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Основной государственный регистрационный номер</w:t>
            </w:r>
          </w:p>
        </w:tc>
        <w:tc>
          <w:tcPr>
            <w:tcW w:w="4814"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r w:rsidR="00311AE9">
        <w:trPr>
          <w:trHeight w:hRule="exact" w:val="984"/>
        </w:trPr>
        <w:tc>
          <w:tcPr>
            <w:tcW w:w="104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lastRenderedPageBreak/>
              <w:t>1.2.3</w:t>
            </w:r>
          </w:p>
        </w:tc>
        <w:tc>
          <w:tcPr>
            <w:tcW w:w="4076" w:type="dxa"/>
            <w:tcBorders>
              <w:top w:val="single" w:sz="4" w:space="0" w:color="000000"/>
              <w:left w:val="single" w:sz="4" w:space="0" w:color="000000"/>
              <w:bottom w:val="single" w:sz="4" w:space="0" w:color="000000"/>
            </w:tcBorders>
            <w:shd w:val="clear" w:color="auto" w:fill="FFFFFF"/>
          </w:tcPr>
          <w:p w:rsidR="00311AE9" w:rsidRDefault="001C7D10">
            <w:pPr>
              <w:suppressAutoHyphens w:val="0"/>
              <w:rPr>
                <w:rFonts w:ascii="PT Astra Serif" w:hAnsi="PT Astra Serif"/>
                <w:color w:val="000000"/>
                <w:sz w:val="28"/>
                <w:szCs w:val="28"/>
              </w:rPr>
            </w:pPr>
            <w:r>
              <w:rPr>
                <w:color w:val="000000"/>
                <w:sz w:val="28"/>
                <w:szCs w:val="28"/>
              </w:rPr>
              <w:t xml:space="preserve">Идентификационный номер </w:t>
            </w:r>
          </w:p>
          <w:p w:rsidR="00311AE9" w:rsidRDefault="001C7D10">
            <w:pPr>
              <w:suppressAutoHyphens w:val="0"/>
              <w:rPr>
                <w:rFonts w:ascii="PT Astra Serif" w:hAnsi="PT Astra Serif"/>
                <w:color w:val="000000"/>
                <w:sz w:val="28"/>
                <w:szCs w:val="28"/>
              </w:rPr>
            </w:pPr>
            <w:r>
              <w:rPr>
                <w:color w:val="000000"/>
                <w:sz w:val="28"/>
                <w:szCs w:val="28"/>
              </w:rPr>
              <w:t>налогоплательщика - юридического лица</w:t>
            </w:r>
          </w:p>
        </w:tc>
        <w:tc>
          <w:tcPr>
            <w:tcW w:w="4814"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bl>
    <w:p w:rsidR="00311AE9" w:rsidRDefault="001C7D10">
      <w:pPr>
        <w:suppressAutoHyphens w:val="0"/>
        <w:ind w:firstLine="709"/>
      </w:pPr>
      <w:r>
        <w:rPr>
          <w:i/>
          <w:sz w:val="24"/>
          <w:szCs w:val="28"/>
        </w:rPr>
        <w:fldChar w:fldCharType="begin"/>
      </w:r>
      <w:r>
        <w:rPr>
          <w:i/>
          <w:sz w:val="24"/>
          <w:szCs w:val="28"/>
        </w:rPr>
        <w:instrText>PAGE</w:instrText>
      </w:r>
      <w:r>
        <w:rPr>
          <w:i/>
          <w:sz w:val="24"/>
          <w:szCs w:val="28"/>
        </w:rPr>
        <w:fldChar w:fldCharType="separate"/>
      </w:r>
      <w:r>
        <w:rPr>
          <w:i/>
          <w:noProof/>
          <w:sz w:val="24"/>
          <w:szCs w:val="28"/>
        </w:rPr>
        <w:t>29</w:t>
      </w:r>
      <w:r>
        <w:rPr>
          <w:i/>
          <w:sz w:val="24"/>
          <w:szCs w:val="28"/>
        </w:rPr>
        <w:fldChar w:fldCharType="end"/>
      </w:r>
      <w:r>
        <w:rPr>
          <w:bCs/>
          <w:i/>
          <w:color w:val="000000"/>
          <w:sz w:val="24"/>
          <w:szCs w:val="28"/>
        </w:rPr>
        <w:t xml:space="preserve"> Заявителями являются правообладатели земельных участков, а также иные лица, указанные в части 1</w:t>
      </w:r>
      <w:r>
        <w:rPr>
          <w:bCs/>
          <w:i/>
          <w:color w:val="000000"/>
          <w:sz w:val="24"/>
          <w:szCs w:val="28"/>
          <w:vertAlign w:val="superscript"/>
        </w:rPr>
        <w:t>1</w:t>
      </w:r>
      <w:r>
        <w:rPr>
          <w:bCs/>
          <w:i/>
          <w:color w:val="000000"/>
          <w:sz w:val="24"/>
          <w:szCs w:val="28"/>
        </w:rPr>
        <w:t xml:space="preserve"> статьи 57</w:t>
      </w:r>
      <w:r>
        <w:rPr>
          <w:bCs/>
          <w:i/>
          <w:color w:val="000000"/>
          <w:sz w:val="24"/>
          <w:szCs w:val="28"/>
          <w:vertAlign w:val="superscript"/>
        </w:rPr>
        <w:t>3</w:t>
      </w:r>
      <w:r>
        <w:rPr>
          <w:i/>
          <w:sz w:val="24"/>
          <w:szCs w:val="28"/>
        </w:rPr>
        <w:t xml:space="preserve"> </w:t>
      </w:r>
      <w:r>
        <w:rPr>
          <w:bCs/>
          <w:i/>
          <w:color w:val="000000"/>
          <w:sz w:val="24"/>
          <w:szCs w:val="28"/>
        </w:rPr>
        <w:t>Градостроительного кодекса Российской Федерации</w:t>
      </w:r>
    </w:p>
    <w:p w:rsidR="00311AE9" w:rsidRDefault="00311AE9">
      <w:pPr>
        <w:suppressAutoHyphens w:val="0"/>
        <w:ind w:firstLine="709"/>
        <w:jc w:val="center"/>
        <w:rPr>
          <w:color w:val="000000"/>
          <w:sz w:val="28"/>
          <w:szCs w:val="28"/>
        </w:rPr>
      </w:pPr>
    </w:p>
    <w:p w:rsidR="00311AE9" w:rsidRDefault="001C7D10">
      <w:pPr>
        <w:suppressAutoHyphens w:val="0"/>
        <w:ind w:firstLine="709"/>
        <w:jc w:val="center"/>
        <w:rPr>
          <w:rFonts w:ascii="PT Astra Serif" w:hAnsi="PT Astra Serif"/>
          <w:color w:val="000000"/>
          <w:sz w:val="28"/>
          <w:szCs w:val="28"/>
        </w:rPr>
      </w:pPr>
      <w:r>
        <w:rPr>
          <w:color w:val="000000"/>
          <w:sz w:val="28"/>
          <w:szCs w:val="28"/>
        </w:rPr>
        <w:t>2. Сведения о выданном градостроительном плане земельного участка</w:t>
      </w:r>
    </w:p>
    <w:tbl>
      <w:tblPr>
        <w:tblW w:w="10042" w:type="dxa"/>
        <w:tblInd w:w="5" w:type="dxa"/>
        <w:tblCellMar>
          <w:left w:w="5" w:type="dxa"/>
          <w:right w:w="0" w:type="dxa"/>
        </w:tblCellMar>
        <w:tblLook w:val="0000" w:firstRow="0" w:lastRow="0" w:firstColumn="0" w:lastColumn="0" w:noHBand="0" w:noVBand="0"/>
      </w:tblPr>
      <w:tblGrid>
        <w:gridCol w:w="1133"/>
        <w:gridCol w:w="3826"/>
        <w:gridCol w:w="2412"/>
        <w:gridCol w:w="2671"/>
      </w:tblGrid>
      <w:tr w:rsidR="00311AE9">
        <w:trPr>
          <w:trHeight w:hRule="exact" w:val="1133"/>
        </w:trPr>
        <w:tc>
          <w:tcPr>
            <w:tcW w:w="1132"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w:t>
            </w:r>
          </w:p>
        </w:tc>
        <w:tc>
          <w:tcPr>
            <w:tcW w:w="3826"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Орган, выдавший градостроительный план земельного участка</w:t>
            </w:r>
          </w:p>
        </w:tc>
        <w:tc>
          <w:tcPr>
            <w:tcW w:w="2412" w:type="dxa"/>
            <w:tcBorders>
              <w:top w:val="single" w:sz="4" w:space="0" w:color="000000"/>
              <w:lef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Номер документа</w:t>
            </w:r>
          </w:p>
        </w:tc>
        <w:tc>
          <w:tcPr>
            <w:tcW w:w="2671" w:type="dxa"/>
            <w:tcBorders>
              <w:top w:val="single" w:sz="4" w:space="0" w:color="000000"/>
              <w:left w:val="single" w:sz="4" w:space="0" w:color="000000"/>
              <w:right w:val="single" w:sz="4" w:space="0" w:color="000000"/>
            </w:tcBorders>
            <w:shd w:val="clear" w:color="auto" w:fill="FFFFFF"/>
          </w:tcPr>
          <w:p w:rsidR="00311AE9" w:rsidRDefault="001C7D10">
            <w:pPr>
              <w:suppressAutoHyphens w:val="0"/>
              <w:rPr>
                <w:rFonts w:ascii="PT Astra Serif" w:hAnsi="PT Astra Serif"/>
                <w:sz w:val="28"/>
                <w:szCs w:val="28"/>
              </w:rPr>
            </w:pPr>
            <w:r>
              <w:rPr>
                <w:color w:val="000000"/>
                <w:sz w:val="28"/>
                <w:szCs w:val="28"/>
              </w:rPr>
              <w:t>Дата документа</w:t>
            </w:r>
          </w:p>
        </w:tc>
      </w:tr>
      <w:tr w:rsidR="00311AE9">
        <w:trPr>
          <w:trHeight w:hRule="exact" w:val="629"/>
        </w:trPr>
        <w:tc>
          <w:tcPr>
            <w:tcW w:w="1132" w:type="dxa"/>
            <w:tcBorders>
              <w:top w:val="single" w:sz="4" w:space="0" w:color="000000"/>
              <w:left w:val="single" w:sz="4" w:space="0" w:color="000000"/>
              <w:bottom w:val="single" w:sz="4" w:space="0" w:color="000000"/>
            </w:tcBorders>
            <w:shd w:val="clear" w:color="auto" w:fill="FFFFFF"/>
          </w:tcPr>
          <w:p w:rsidR="00311AE9" w:rsidRDefault="00311AE9">
            <w:pPr>
              <w:suppressAutoHyphens w:val="0"/>
              <w:ind w:firstLine="709"/>
              <w:rPr>
                <w:sz w:val="28"/>
                <w:szCs w:val="28"/>
              </w:rPr>
            </w:pPr>
          </w:p>
        </w:tc>
        <w:tc>
          <w:tcPr>
            <w:tcW w:w="3826" w:type="dxa"/>
            <w:tcBorders>
              <w:top w:val="single" w:sz="4" w:space="0" w:color="000000"/>
              <w:left w:val="single" w:sz="4" w:space="0" w:color="000000"/>
              <w:bottom w:val="single" w:sz="4" w:space="0" w:color="000000"/>
            </w:tcBorders>
            <w:shd w:val="clear" w:color="auto" w:fill="FFFFFF"/>
          </w:tcPr>
          <w:p w:rsidR="00311AE9" w:rsidRDefault="00311AE9">
            <w:pPr>
              <w:suppressAutoHyphens w:val="0"/>
              <w:ind w:firstLine="709"/>
              <w:rPr>
                <w:sz w:val="28"/>
                <w:szCs w:val="28"/>
              </w:rPr>
            </w:pPr>
          </w:p>
        </w:tc>
        <w:tc>
          <w:tcPr>
            <w:tcW w:w="2412" w:type="dxa"/>
            <w:tcBorders>
              <w:top w:val="single" w:sz="4" w:space="0" w:color="000000"/>
              <w:left w:val="single" w:sz="4" w:space="0" w:color="000000"/>
              <w:bottom w:val="single" w:sz="4" w:space="0" w:color="000000"/>
            </w:tcBorders>
            <w:shd w:val="clear" w:color="auto" w:fill="FFFFFF"/>
          </w:tcPr>
          <w:p w:rsidR="00311AE9" w:rsidRDefault="00311AE9">
            <w:pPr>
              <w:suppressAutoHyphens w:val="0"/>
              <w:ind w:firstLine="709"/>
              <w:rPr>
                <w:sz w:val="28"/>
                <w:szCs w:val="28"/>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tcPr>
          <w:p w:rsidR="00311AE9" w:rsidRDefault="00311AE9">
            <w:pPr>
              <w:suppressAutoHyphens w:val="0"/>
              <w:ind w:firstLine="709"/>
              <w:rPr>
                <w:sz w:val="28"/>
                <w:szCs w:val="28"/>
              </w:rPr>
            </w:pPr>
          </w:p>
        </w:tc>
      </w:tr>
    </w:tbl>
    <w:p w:rsidR="00311AE9" w:rsidRDefault="00311AE9">
      <w:pPr>
        <w:suppressAutoHyphens w:val="0"/>
        <w:ind w:firstLine="709"/>
        <w:jc w:val="center"/>
        <w:rPr>
          <w:sz w:val="28"/>
          <w:szCs w:val="28"/>
        </w:rPr>
      </w:pPr>
    </w:p>
    <w:p w:rsidR="00311AE9" w:rsidRDefault="001C7D10">
      <w:pPr>
        <w:suppressAutoHyphens w:val="0"/>
        <w:ind w:firstLine="709"/>
        <w:rPr>
          <w:rFonts w:ascii="PT Astra Serif" w:hAnsi="PT Astra Serif"/>
          <w:color w:val="000000"/>
          <w:sz w:val="28"/>
          <w:szCs w:val="28"/>
        </w:rPr>
      </w:pPr>
      <w:r>
        <w:rPr>
          <w:color w:val="000000"/>
          <w:sz w:val="28"/>
          <w:szCs w:val="28"/>
        </w:rPr>
        <w:t>Прошу выдать дубликат градостроительного плана земельного участка.</w:t>
      </w:r>
    </w:p>
    <w:p w:rsidR="00311AE9" w:rsidRDefault="00311AE9">
      <w:pPr>
        <w:suppressAutoHyphens w:val="0"/>
        <w:ind w:firstLine="709"/>
        <w:jc w:val="center"/>
        <w:rPr>
          <w:color w:val="000000"/>
          <w:sz w:val="28"/>
          <w:szCs w:val="28"/>
        </w:rPr>
      </w:pPr>
    </w:p>
    <w:p w:rsidR="00311AE9" w:rsidRDefault="001C7D10">
      <w:pPr>
        <w:suppressAutoHyphens w:val="0"/>
        <w:ind w:firstLine="709"/>
        <w:rPr>
          <w:rFonts w:ascii="PT Astra Serif" w:hAnsi="PT Astra Serif"/>
          <w:sz w:val="28"/>
          <w:szCs w:val="28"/>
        </w:rPr>
      </w:pPr>
      <w:r>
        <w:rPr>
          <w:color w:val="000000"/>
          <w:sz w:val="28"/>
          <w:szCs w:val="28"/>
        </w:rPr>
        <w:t>Приложение: _________________________________________________</w:t>
      </w:r>
      <w:r>
        <w:rPr>
          <w:color w:val="000000"/>
          <w:sz w:val="28"/>
          <w:szCs w:val="28"/>
        </w:rPr>
        <w:tab/>
      </w:r>
    </w:p>
    <w:p w:rsidR="00311AE9" w:rsidRDefault="001C7D10">
      <w:pPr>
        <w:suppressAutoHyphens w:val="0"/>
        <w:ind w:firstLine="709"/>
        <w:rPr>
          <w:rFonts w:ascii="PT Astra Serif" w:hAnsi="PT Astra Serif"/>
          <w:sz w:val="28"/>
          <w:szCs w:val="28"/>
        </w:rPr>
      </w:pPr>
      <w:r>
        <w:rPr>
          <w:color w:val="000000"/>
          <w:sz w:val="28"/>
          <w:szCs w:val="28"/>
        </w:rPr>
        <w:t>Номер телефона и адрес электронной почты для связи: _______________</w:t>
      </w:r>
    </w:p>
    <w:p w:rsidR="00311AE9" w:rsidRDefault="001C7D10">
      <w:pPr>
        <w:suppressAutoHyphens w:val="0"/>
        <w:ind w:firstLine="709"/>
        <w:rPr>
          <w:rFonts w:ascii="PT Astra Serif" w:hAnsi="PT Astra Serif"/>
          <w:sz w:val="28"/>
          <w:szCs w:val="28"/>
        </w:rPr>
      </w:pPr>
      <w:r>
        <w:rPr>
          <w:color w:val="000000"/>
          <w:sz w:val="28"/>
          <w:szCs w:val="28"/>
        </w:rPr>
        <w:t>Результат предоставления услуги прошу:</w:t>
      </w:r>
    </w:p>
    <w:p w:rsidR="00311AE9" w:rsidRDefault="00311AE9">
      <w:pPr>
        <w:ind w:firstLine="709"/>
        <w:rPr>
          <w:sz w:val="28"/>
          <w:szCs w:val="28"/>
        </w:rPr>
      </w:pPr>
    </w:p>
    <w:tbl>
      <w:tblPr>
        <w:tblW w:w="9931" w:type="dxa"/>
        <w:tblInd w:w="5" w:type="dxa"/>
        <w:tblCellMar>
          <w:left w:w="5" w:type="dxa"/>
          <w:right w:w="0" w:type="dxa"/>
        </w:tblCellMar>
        <w:tblLook w:val="0000" w:firstRow="0" w:lastRow="0" w:firstColumn="0" w:lastColumn="0" w:noHBand="0" w:noVBand="0"/>
      </w:tblPr>
      <w:tblGrid>
        <w:gridCol w:w="8971"/>
        <w:gridCol w:w="960"/>
      </w:tblGrid>
      <w:tr w:rsidR="00311AE9">
        <w:trPr>
          <w:trHeight w:hRule="exact" w:val="1104"/>
        </w:trPr>
        <w:tc>
          <w:tcPr>
            <w:tcW w:w="8970" w:type="dxa"/>
            <w:tcBorders>
              <w:top w:val="single" w:sz="4" w:space="0" w:color="000000"/>
              <w:left w:val="single" w:sz="4" w:space="0" w:color="000000"/>
            </w:tcBorders>
            <w:shd w:val="clear" w:color="auto" w:fill="FFFFFF"/>
          </w:tcPr>
          <w:p w:rsidR="00311AE9" w:rsidRDefault="001C7D10">
            <w:pPr>
              <w:rPr>
                <w:rFonts w:ascii="PT Astra Serif" w:hAnsi="PT Astra Serif"/>
                <w:sz w:val="28"/>
                <w:szCs w:val="28"/>
              </w:rPr>
            </w:pPr>
            <w:r>
              <w:rPr>
                <w:sz w:val="28"/>
                <w:szCs w:val="28"/>
              </w:rPr>
              <w:t>направить в форме электронного документа в личный кабинет в ЕГПУ, РПГУ</w:t>
            </w:r>
          </w:p>
        </w:tc>
        <w:tc>
          <w:tcPr>
            <w:tcW w:w="960" w:type="dxa"/>
            <w:tcBorders>
              <w:top w:val="single" w:sz="4" w:space="0" w:color="000000"/>
              <w:left w:val="single" w:sz="4" w:space="0" w:color="000000"/>
              <w:right w:val="single" w:sz="4" w:space="0" w:color="000000"/>
            </w:tcBorders>
            <w:shd w:val="clear" w:color="auto" w:fill="FFFFFF"/>
          </w:tcPr>
          <w:p w:rsidR="00311AE9" w:rsidRDefault="00311AE9">
            <w:pPr>
              <w:ind w:firstLine="709"/>
              <w:rPr>
                <w:sz w:val="28"/>
                <w:szCs w:val="28"/>
              </w:rPr>
            </w:pPr>
          </w:p>
        </w:tc>
      </w:tr>
      <w:tr w:rsidR="00311AE9">
        <w:trPr>
          <w:trHeight w:hRule="exact" w:val="1397"/>
        </w:trPr>
        <w:tc>
          <w:tcPr>
            <w:tcW w:w="8970" w:type="dxa"/>
            <w:tcBorders>
              <w:top w:val="single" w:sz="4" w:space="0" w:color="000000"/>
              <w:left w:val="single" w:sz="4" w:space="0" w:color="000000"/>
            </w:tcBorders>
            <w:shd w:val="clear" w:color="auto" w:fill="FFFFFF"/>
          </w:tcPr>
          <w:p w:rsidR="00311AE9" w:rsidRDefault="001C7D10">
            <w:pPr>
              <w:rPr>
                <w:rFonts w:ascii="PT Astra Serif" w:hAnsi="PT Astra Serif"/>
                <w:sz w:val="28"/>
                <w:szCs w:val="28"/>
              </w:rPr>
            </w:pPr>
            <w:r>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000000"/>
              <w:left w:val="single" w:sz="4" w:space="0" w:color="000000"/>
              <w:right w:val="single" w:sz="4" w:space="0" w:color="000000"/>
            </w:tcBorders>
            <w:shd w:val="clear" w:color="auto" w:fill="FFFFFF"/>
          </w:tcPr>
          <w:p w:rsidR="00311AE9" w:rsidRDefault="00311AE9">
            <w:pPr>
              <w:ind w:firstLine="709"/>
              <w:rPr>
                <w:sz w:val="28"/>
                <w:szCs w:val="28"/>
              </w:rPr>
            </w:pPr>
          </w:p>
        </w:tc>
      </w:tr>
      <w:tr w:rsidR="00311AE9">
        <w:trPr>
          <w:trHeight w:hRule="exact" w:val="581"/>
        </w:trPr>
        <w:tc>
          <w:tcPr>
            <w:tcW w:w="8970" w:type="dxa"/>
            <w:tcBorders>
              <w:top w:val="single" w:sz="4" w:space="0" w:color="000000"/>
              <w:left w:val="single" w:sz="4" w:space="0" w:color="000000"/>
            </w:tcBorders>
            <w:shd w:val="clear" w:color="auto" w:fill="FFFFFF"/>
          </w:tcPr>
          <w:p w:rsidR="00311AE9" w:rsidRDefault="001C7D10">
            <w:pPr>
              <w:rPr>
                <w:rFonts w:ascii="PT Astra Serif" w:hAnsi="PT Astra Serif"/>
                <w:sz w:val="28"/>
                <w:szCs w:val="28"/>
              </w:rPr>
            </w:pPr>
            <w:r>
              <w:rPr>
                <w:sz w:val="28"/>
                <w:szCs w:val="28"/>
              </w:rPr>
              <w:t>направить на бумажном носителе на почтовый адрес:</w:t>
            </w:r>
          </w:p>
        </w:tc>
        <w:tc>
          <w:tcPr>
            <w:tcW w:w="960" w:type="dxa"/>
            <w:tcBorders>
              <w:top w:val="single" w:sz="4" w:space="0" w:color="000000"/>
              <w:left w:val="single" w:sz="4" w:space="0" w:color="000000"/>
              <w:right w:val="single" w:sz="4" w:space="0" w:color="000000"/>
            </w:tcBorders>
            <w:shd w:val="clear" w:color="auto" w:fill="FFFFFF"/>
          </w:tcPr>
          <w:p w:rsidR="00311AE9" w:rsidRDefault="00311AE9">
            <w:pPr>
              <w:ind w:firstLine="709"/>
              <w:rPr>
                <w:sz w:val="28"/>
                <w:szCs w:val="28"/>
              </w:rPr>
            </w:pPr>
          </w:p>
        </w:tc>
      </w:tr>
      <w:tr w:rsidR="00311AE9">
        <w:trPr>
          <w:trHeight w:hRule="exact" w:val="552"/>
        </w:trPr>
        <w:tc>
          <w:tcPr>
            <w:tcW w:w="8970" w:type="dxa"/>
            <w:tcBorders>
              <w:top w:val="single" w:sz="4" w:space="0" w:color="000000"/>
              <w:left w:val="single" w:sz="4" w:space="0" w:color="000000"/>
              <w:bottom w:val="single" w:sz="4" w:space="0" w:color="000000"/>
            </w:tcBorders>
            <w:shd w:val="clear" w:color="auto" w:fill="FFFFFF"/>
          </w:tcPr>
          <w:p w:rsidR="00311AE9" w:rsidRDefault="001C7D10">
            <w:pPr>
              <w:ind w:firstLine="709"/>
              <w:jc w:val="center"/>
              <w:rPr>
                <w:rFonts w:ascii="PT Astra Serif" w:hAnsi="PT Astra Serif"/>
                <w:sz w:val="28"/>
                <w:szCs w:val="28"/>
              </w:rPr>
            </w:pPr>
            <w:r>
              <w:rPr>
                <w:bCs/>
                <w:i/>
                <w:iCs/>
                <w:sz w:val="28"/>
                <w:szCs w:val="28"/>
              </w:rPr>
              <w:t>Указывается один из перечисленных способов</w:t>
            </w:r>
          </w:p>
        </w:tc>
        <w:tc>
          <w:tcPr>
            <w:tcW w:w="960" w:type="dxa"/>
            <w:tcBorders>
              <w:top w:val="single" w:sz="4" w:space="0" w:color="000000"/>
              <w:bottom w:val="single" w:sz="4" w:space="0" w:color="000000"/>
              <w:right w:val="single" w:sz="4" w:space="0" w:color="000000"/>
            </w:tcBorders>
            <w:shd w:val="clear" w:color="auto" w:fill="FFFFFF"/>
          </w:tcPr>
          <w:p w:rsidR="00311AE9" w:rsidRDefault="00311AE9">
            <w:pPr>
              <w:ind w:firstLine="709"/>
              <w:rPr>
                <w:sz w:val="28"/>
                <w:szCs w:val="28"/>
              </w:rPr>
            </w:pPr>
          </w:p>
        </w:tc>
      </w:tr>
    </w:tbl>
    <w:p w:rsidR="00311AE9" w:rsidRDefault="00311AE9">
      <w:pPr>
        <w:ind w:firstLine="709"/>
        <w:rPr>
          <w:sz w:val="28"/>
          <w:szCs w:val="28"/>
        </w:rPr>
      </w:pPr>
    </w:p>
    <w:p w:rsidR="00311AE9" w:rsidRDefault="00311AE9">
      <w:pPr>
        <w:ind w:firstLine="709"/>
        <w:rPr>
          <w:sz w:val="28"/>
          <w:szCs w:val="28"/>
        </w:rPr>
      </w:pPr>
    </w:p>
    <w:tbl>
      <w:tblPr>
        <w:tblStyle w:val="aff"/>
        <w:tblW w:w="9496" w:type="dxa"/>
        <w:tblLook w:val="04A0" w:firstRow="1" w:lastRow="0" w:firstColumn="1" w:lastColumn="0" w:noHBand="0" w:noVBand="1"/>
      </w:tblPr>
      <w:tblGrid>
        <w:gridCol w:w="1915"/>
        <w:gridCol w:w="2456"/>
        <w:gridCol w:w="5125"/>
      </w:tblGrid>
      <w:tr w:rsidR="00311AE9">
        <w:tc>
          <w:tcPr>
            <w:tcW w:w="1918" w:type="dxa"/>
            <w:tcBorders>
              <w:top w:val="nil"/>
              <w:left w:val="nil"/>
              <w:bottom w:val="nil"/>
              <w:right w:val="nil"/>
            </w:tcBorders>
            <w:shd w:val="clear" w:color="auto" w:fill="auto"/>
          </w:tcPr>
          <w:p w:rsidR="00311AE9" w:rsidRDefault="00311AE9">
            <w:pPr>
              <w:ind w:firstLine="709"/>
              <w:rPr>
                <w:sz w:val="28"/>
                <w:szCs w:val="28"/>
              </w:rPr>
            </w:pPr>
          </w:p>
        </w:tc>
        <w:tc>
          <w:tcPr>
            <w:tcW w:w="2453" w:type="dxa"/>
            <w:tcBorders>
              <w:top w:val="nil"/>
              <w:left w:val="nil"/>
              <w:bottom w:val="nil"/>
              <w:right w:val="nil"/>
            </w:tcBorders>
            <w:shd w:val="clear" w:color="auto" w:fill="auto"/>
          </w:tcPr>
          <w:p w:rsidR="00311AE9" w:rsidRDefault="001C7D10">
            <w:pPr>
              <w:rPr>
                <w:rFonts w:ascii="PT Astra Serif" w:hAnsi="PT Astra Serif"/>
                <w:sz w:val="28"/>
                <w:szCs w:val="28"/>
              </w:rPr>
            </w:pPr>
            <w:r>
              <w:rPr>
                <w:sz w:val="28"/>
                <w:szCs w:val="28"/>
              </w:rPr>
              <w:t>________________</w:t>
            </w:r>
          </w:p>
        </w:tc>
        <w:tc>
          <w:tcPr>
            <w:tcW w:w="5125" w:type="dxa"/>
            <w:tcBorders>
              <w:top w:val="nil"/>
              <w:left w:val="nil"/>
              <w:bottom w:val="nil"/>
              <w:right w:val="nil"/>
            </w:tcBorders>
            <w:shd w:val="clear" w:color="auto" w:fill="auto"/>
          </w:tcPr>
          <w:p w:rsidR="00311AE9" w:rsidRDefault="001C7D10">
            <w:pPr>
              <w:rPr>
                <w:rFonts w:ascii="PT Astra Serif" w:hAnsi="PT Astra Serif"/>
                <w:sz w:val="28"/>
                <w:szCs w:val="28"/>
              </w:rPr>
            </w:pPr>
            <w:r>
              <w:rPr>
                <w:sz w:val="28"/>
                <w:szCs w:val="28"/>
              </w:rPr>
              <w:t>___________________________________</w:t>
            </w:r>
          </w:p>
        </w:tc>
      </w:tr>
      <w:tr w:rsidR="00311AE9">
        <w:trPr>
          <w:trHeight w:val="177"/>
        </w:trPr>
        <w:tc>
          <w:tcPr>
            <w:tcW w:w="1918" w:type="dxa"/>
            <w:tcBorders>
              <w:top w:val="nil"/>
              <w:left w:val="nil"/>
              <w:bottom w:val="nil"/>
              <w:right w:val="nil"/>
            </w:tcBorders>
            <w:shd w:val="clear" w:color="auto" w:fill="auto"/>
          </w:tcPr>
          <w:p w:rsidR="00311AE9" w:rsidRDefault="00311AE9">
            <w:pPr>
              <w:ind w:firstLine="709"/>
              <w:jc w:val="center"/>
            </w:pPr>
          </w:p>
        </w:tc>
        <w:tc>
          <w:tcPr>
            <w:tcW w:w="2453" w:type="dxa"/>
            <w:tcBorders>
              <w:top w:val="nil"/>
              <w:left w:val="nil"/>
              <w:bottom w:val="nil"/>
              <w:right w:val="nil"/>
            </w:tcBorders>
            <w:shd w:val="clear" w:color="auto" w:fill="auto"/>
          </w:tcPr>
          <w:p w:rsidR="00311AE9" w:rsidRDefault="001C7D10">
            <w:pPr>
              <w:jc w:val="center"/>
              <w:rPr>
                <w:rFonts w:ascii="PT Astra Serif" w:hAnsi="PT Astra Serif"/>
              </w:rPr>
            </w:pPr>
            <w:r>
              <w:t>(подпись)</w:t>
            </w:r>
          </w:p>
        </w:tc>
        <w:tc>
          <w:tcPr>
            <w:tcW w:w="5125" w:type="dxa"/>
            <w:tcBorders>
              <w:top w:val="nil"/>
              <w:left w:val="nil"/>
              <w:bottom w:val="nil"/>
              <w:right w:val="nil"/>
            </w:tcBorders>
            <w:shd w:val="clear" w:color="auto" w:fill="auto"/>
          </w:tcPr>
          <w:p w:rsidR="00311AE9" w:rsidRDefault="001C7D10">
            <w:pPr>
              <w:rPr>
                <w:rFonts w:ascii="PT Astra Serif" w:hAnsi="PT Astra Serif"/>
              </w:rPr>
            </w:pPr>
            <w:r>
              <w:t>(фамилия, имя, отчество (при наличии)</w:t>
            </w:r>
          </w:p>
        </w:tc>
      </w:tr>
    </w:tbl>
    <w:p w:rsidR="00311AE9" w:rsidRDefault="00311AE9">
      <w:pPr>
        <w:ind w:firstLine="709"/>
      </w:pPr>
    </w:p>
    <w:sectPr w:rsidR="00311AE9">
      <w:footerReference w:type="default" r:id="rId10"/>
      <w:pgSz w:w="11906" w:h="16838"/>
      <w:pgMar w:top="1134" w:right="850" w:bottom="851" w:left="1560"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AB" w:rsidRDefault="001820AB">
      <w:r>
        <w:separator/>
      </w:r>
    </w:p>
  </w:endnote>
  <w:endnote w:type="continuationSeparator" w:id="0">
    <w:p w:rsidR="001820AB" w:rsidRDefault="0018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TimesNewRomanPSMT">
    <w:altName w:val="Times New Roman"/>
    <w:charset w:val="CC"/>
    <w:family w:val="roman"/>
    <w:pitch w:val="variable"/>
  </w:font>
  <w:font w:name="TimesNewRomanPS-ItalicMT">
    <w:altName w:val="Times New Roman"/>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E9" w:rsidRDefault="00311AE9">
    <w:pPr>
      <w:pStyle w:val="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AB" w:rsidRDefault="001820AB">
      <w:r>
        <w:separator/>
      </w:r>
    </w:p>
  </w:footnote>
  <w:footnote w:type="continuationSeparator" w:id="0">
    <w:p w:rsidR="001820AB" w:rsidRDefault="00182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42C"/>
    <w:multiLevelType w:val="multilevel"/>
    <w:tmpl w:val="129ADB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8B46533"/>
    <w:multiLevelType w:val="multilevel"/>
    <w:tmpl w:val="4C441D46"/>
    <w:lvl w:ilvl="0">
      <w:start w:val="22"/>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decimal"/>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suff w:val="nothing"/>
      <w:lvlText w:val=""/>
      <w:lvlJc w:val="left"/>
      <w:pPr>
        <w:ind w:left="0" w:firstLine="709"/>
      </w:pPr>
    </w:lvl>
    <w:lvl w:ilvl="5">
      <w:start w:val="1"/>
      <w:numFmt w:val="none"/>
      <w:suff w:val="nothing"/>
      <w:lvlText w:val=""/>
      <w:lvlJc w:val="left"/>
      <w:pPr>
        <w:ind w:left="0" w:firstLine="709"/>
      </w:pPr>
    </w:lvl>
    <w:lvl w:ilvl="6">
      <w:start w:val="1"/>
      <w:numFmt w:val="none"/>
      <w:suff w:val="nothing"/>
      <w:lvlText w:val=""/>
      <w:lvlJc w:val="left"/>
      <w:pPr>
        <w:ind w:left="0" w:firstLine="709"/>
      </w:pPr>
    </w:lvl>
    <w:lvl w:ilvl="7">
      <w:start w:val="1"/>
      <w:numFmt w:val="none"/>
      <w:suff w:val="nothing"/>
      <w:lvlText w:val=""/>
      <w:lvlJc w:val="left"/>
      <w:pPr>
        <w:ind w:left="0" w:firstLine="709"/>
      </w:pPr>
    </w:lvl>
    <w:lvl w:ilvl="8">
      <w:start w:val="1"/>
      <w:numFmt w:val="none"/>
      <w:suff w:val="nothing"/>
      <w:lvlText w:val=""/>
      <w:lvlJc w:val="left"/>
      <w:pPr>
        <w:ind w:left="0" w:firstLine="709"/>
      </w:pPr>
    </w:lvl>
  </w:abstractNum>
  <w:abstractNum w:abstractNumId="2">
    <w:nsid w:val="3AE76D93"/>
    <w:multiLevelType w:val="multilevel"/>
    <w:tmpl w:val="F6301E4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B73645"/>
    <w:multiLevelType w:val="multilevel"/>
    <w:tmpl w:val="71A42894"/>
    <w:lvl w:ilvl="0">
      <w:start w:val="1"/>
      <w:numFmt w:val="decimal"/>
      <w:lvlText w:val="%1."/>
      <w:lvlJc w:val="left"/>
      <w:pPr>
        <w:tabs>
          <w:tab w:val="num" w:pos="397"/>
        </w:tabs>
        <w:ind w:left="754" w:hanging="397"/>
      </w:pPr>
      <w:rPr>
        <w:rFonts w:ascii="Times New Roman" w:hAnsi="Times New Roman"/>
        <w:sz w:val="28"/>
        <w:szCs w:val="28"/>
      </w:rPr>
    </w:lvl>
    <w:lvl w:ilvl="1">
      <w:start w:val="1"/>
      <w:numFmt w:val="decimal"/>
      <w:lvlText w:val="%2."/>
      <w:lvlJc w:val="left"/>
      <w:pPr>
        <w:tabs>
          <w:tab w:val="num" w:pos="794"/>
        </w:tabs>
        <w:ind w:left="1151" w:hanging="397"/>
      </w:pPr>
      <w:rPr>
        <w:rFonts w:ascii="Times New Roman" w:hAnsi="Times New Roman"/>
        <w:sz w:val="28"/>
        <w:szCs w:val="28"/>
      </w:rPr>
    </w:lvl>
    <w:lvl w:ilvl="2">
      <w:start w:val="1"/>
      <w:numFmt w:val="decimal"/>
      <w:lvlText w:val="%3."/>
      <w:lvlJc w:val="left"/>
      <w:pPr>
        <w:tabs>
          <w:tab w:val="num" w:pos="1191"/>
        </w:tabs>
        <w:ind w:left="1548" w:hanging="397"/>
      </w:pPr>
      <w:rPr>
        <w:rFonts w:ascii="Times New Roman" w:hAnsi="Times New Roman"/>
        <w:sz w:val="28"/>
        <w:szCs w:val="28"/>
      </w:rPr>
    </w:lvl>
    <w:lvl w:ilvl="3">
      <w:start w:val="1"/>
      <w:numFmt w:val="decimal"/>
      <w:lvlText w:val="%4."/>
      <w:lvlJc w:val="left"/>
      <w:pPr>
        <w:tabs>
          <w:tab w:val="num" w:pos="1588"/>
        </w:tabs>
        <w:ind w:left="1945" w:hanging="397"/>
      </w:pPr>
      <w:rPr>
        <w:rFonts w:ascii="Times New Roman" w:hAnsi="Times New Roman"/>
        <w:sz w:val="28"/>
        <w:szCs w:val="28"/>
      </w:rPr>
    </w:lvl>
    <w:lvl w:ilvl="4">
      <w:start w:val="1"/>
      <w:numFmt w:val="decimal"/>
      <w:lvlText w:val="%5."/>
      <w:lvlJc w:val="left"/>
      <w:pPr>
        <w:tabs>
          <w:tab w:val="num" w:pos="1985"/>
        </w:tabs>
        <w:ind w:left="2342" w:hanging="397"/>
      </w:pPr>
      <w:rPr>
        <w:rFonts w:ascii="Times New Roman" w:hAnsi="Times New Roman"/>
        <w:sz w:val="28"/>
        <w:szCs w:val="28"/>
      </w:rPr>
    </w:lvl>
    <w:lvl w:ilvl="5">
      <w:start w:val="1"/>
      <w:numFmt w:val="decimal"/>
      <w:lvlText w:val="%6."/>
      <w:lvlJc w:val="left"/>
      <w:pPr>
        <w:tabs>
          <w:tab w:val="num" w:pos="2381"/>
        </w:tabs>
        <w:ind w:left="2738" w:hanging="397"/>
      </w:pPr>
      <w:rPr>
        <w:rFonts w:ascii="Times New Roman" w:hAnsi="Times New Roman"/>
        <w:sz w:val="28"/>
        <w:szCs w:val="28"/>
      </w:rPr>
    </w:lvl>
    <w:lvl w:ilvl="6">
      <w:start w:val="1"/>
      <w:numFmt w:val="decimal"/>
      <w:lvlText w:val="%7."/>
      <w:lvlJc w:val="left"/>
      <w:pPr>
        <w:tabs>
          <w:tab w:val="num" w:pos="2778"/>
        </w:tabs>
        <w:ind w:left="3135" w:hanging="397"/>
      </w:pPr>
      <w:rPr>
        <w:rFonts w:ascii="Times New Roman" w:hAnsi="Times New Roman"/>
        <w:sz w:val="28"/>
        <w:szCs w:val="28"/>
      </w:rPr>
    </w:lvl>
    <w:lvl w:ilvl="7">
      <w:start w:val="1"/>
      <w:numFmt w:val="decimal"/>
      <w:lvlText w:val="%8."/>
      <w:lvlJc w:val="left"/>
      <w:pPr>
        <w:tabs>
          <w:tab w:val="num" w:pos="3175"/>
        </w:tabs>
        <w:ind w:left="3532" w:hanging="397"/>
      </w:pPr>
      <w:rPr>
        <w:rFonts w:ascii="Times New Roman" w:hAnsi="Times New Roman"/>
        <w:sz w:val="28"/>
        <w:szCs w:val="28"/>
      </w:rPr>
    </w:lvl>
    <w:lvl w:ilvl="8">
      <w:start w:val="1"/>
      <w:numFmt w:val="decimal"/>
      <w:lvlText w:val="%9."/>
      <w:lvlJc w:val="left"/>
      <w:pPr>
        <w:tabs>
          <w:tab w:val="num" w:pos="3572"/>
        </w:tabs>
        <w:ind w:left="3929" w:hanging="397"/>
      </w:pPr>
      <w:rPr>
        <w:rFonts w:ascii="Times New Roman" w:hAnsi="Times New Roman"/>
        <w:sz w:val="28"/>
        <w:szCs w:val="28"/>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E9"/>
    <w:rsid w:val="00142B24"/>
    <w:rsid w:val="001820AB"/>
    <w:rsid w:val="001C7D10"/>
    <w:rsid w:val="00311AE9"/>
    <w:rsid w:val="00535C40"/>
    <w:rsid w:val="00B147A2"/>
    <w:rsid w:val="00CC1E16"/>
    <w:rsid w:val="00EE33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B7"/>
    <w:pPr>
      <w:suppressAutoHyphens/>
    </w:pPr>
    <w:rPr>
      <w:rFonts w:ascii="Times New Roman" w:eastAsia="Times New Roman" w:hAnsi="Times New Roman" w:cs="Times New Roman"/>
      <w:szCs w:val="20"/>
      <w:lang w:eastAsia="ru-RU"/>
    </w:rPr>
  </w:style>
  <w:style w:type="paragraph" w:styleId="1">
    <w:name w:val="heading 1"/>
    <w:basedOn w:val="a"/>
    <w:next w:val="a"/>
    <w:link w:val="10"/>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unhideWhenUsed/>
    <w:rsid w:val="00D64562"/>
    <w:rPr>
      <w:color w:val="0000FF" w:themeColor="hyperlink"/>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0"/>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0"/>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1">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2">
    <w:name w:val="Обычный1 Знак"/>
    <w:link w:val="13"/>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character" w:styleId="ac">
    <w:name w:val="annotation reference"/>
    <w:basedOn w:val="a0"/>
    <w:uiPriority w:val="99"/>
    <w:semiHidden/>
    <w:unhideWhenUsed/>
    <w:qFormat/>
    <w:rPr>
      <w:sz w:val="16"/>
      <w:szCs w:val="16"/>
    </w:rPr>
  </w:style>
  <w:style w:type="character" w:customStyle="1" w:styleId="ad">
    <w:name w:val="Символ нумерации"/>
    <w:qFormat/>
    <w:rPr>
      <w:rFonts w:ascii="Times New Roman" w:hAnsi="Times New Roman"/>
      <w:sz w:val="28"/>
      <w:szCs w:val="28"/>
    </w:rPr>
  </w:style>
  <w:style w:type="paragraph" w:customStyle="1" w:styleId="ae">
    <w:name w:val="Заголовок"/>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uiPriority w:val="99"/>
    <w:semiHidden/>
    <w:unhideWhenUsed/>
    <w:rsid w:val="00FE6F2F"/>
    <w:pPr>
      <w:spacing w:after="120"/>
    </w:pPr>
  </w:style>
  <w:style w:type="paragraph" w:styleId="af0">
    <w:name w:val="List"/>
    <w:basedOn w:val="af"/>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styleId="af2">
    <w:name w:val="index heading"/>
    <w:basedOn w:val="a"/>
    <w:qFormat/>
    <w:pPr>
      <w:suppressLineNumbers/>
    </w:pPr>
    <w:rPr>
      <w:rFonts w:cs="Noto Sans Devanagari"/>
    </w:rPr>
  </w:style>
  <w:style w:type="paragraph" w:customStyle="1" w:styleId="13">
    <w:name w:val="Заголовок1"/>
    <w:basedOn w:val="a"/>
    <w:next w:val="af"/>
    <w:link w:val="12"/>
    <w:qFormat/>
    <w:pPr>
      <w:keepNext/>
      <w:spacing w:before="240" w:after="120"/>
    </w:pPr>
    <w:rPr>
      <w:rFonts w:ascii="Liberation Sans" w:eastAsia="Tahoma" w:hAnsi="Liberation Sans" w:cs="Noto Sans Devanagari"/>
      <w:sz w:val="28"/>
      <w:szCs w:val="28"/>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5">
    <w:name w:val="Нижний колонтитул1"/>
    <w:basedOn w:val="a"/>
    <w:uiPriority w:val="99"/>
    <w:qFormat/>
    <w:rsid w:val="00D65B23"/>
    <w:pPr>
      <w:tabs>
        <w:tab w:val="center" w:pos="4677"/>
        <w:tab w:val="right" w:pos="9355"/>
      </w:tabs>
    </w:pPr>
    <w:rPr>
      <w:sz w:val="24"/>
      <w:szCs w:val="24"/>
    </w:rPr>
  </w:style>
  <w:style w:type="paragraph" w:customStyle="1" w:styleId="af3">
    <w:name w:val="Верхний и нижний колонтитулы"/>
    <w:basedOn w:val="a"/>
    <w:qFormat/>
  </w:style>
  <w:style w:type="paragraph" w:styleId="af4">
    <w:name w:val="header"/>
    <w:basedOn w:val="a"/>
    <w:uiPriority w:val="99"/>
    <w:rsid w:val="00D65B23"/>
    <w:pPr>
      <w:tabs>
        <w:tab w:val="center" w:pos="4677"/>
        <w:tab w:val="right" w:pos="9355"/>
      </w:tabs>
    </w:pPr>
  </w:style>
  <w:style w:type="paragraph" w:customStyle="1" w:styleId="ConsPlusNormal0">
    <w:name w:val="ConsPlusNormal"/>
    <w:qFormat/>
    <w:rsid w:val="00D65B23"/>
    <w:pPr>
      <w:suppressAutoHyphens/>
      <w:ind w:firstLine="720"/>
    </w:pPr>
    <w:rPr>
      <w:rFonts w:ascii="Arial" w:eastAsia="Times New Roman" w:hAnsi="Arial" w:cs="Arial"/>
      <w:szCs w:val="20"/>
      <w:lang w:eastAsia="ru-RU"/>
    </w:rPr>
  </w:style>
  <w:style w:type="paragraph" w:customStyle="1" w:styleId="ConsPlusTitle">
    <w:name w:val="ConsPlusTitle"/>
    <w:uiPriority w:val="99"/>
    <w:qFormat/>
    <w:rsid w:val="00D65B23"/>
    <w:pPr>
      <w:widowControl w:val="0"/>
      <w:suppressAutoHyphens/>
    </w:pPr>
    <w:rPr>
      <w:rFonts w:ascii="Arial" w:eastAsia="Times New Roman" w:hAnsi="Arial" w:cs="Arial"/>
      <w:b/>
      <w:bCs/>
      <w:szCs w:val="20"/>
      <w:lang w:eastAsia="ru-RU"/>
    </w:rPr>
  </w:style>
  <w:style w:type="paragraph" w:customStyle="1" w:styleId="16">
    <w:name w:val="Абзац списка1"/>
    <w:basedOn w:val="a"/>
    <w:qFormat/>
    <w:rsid w:val="00D65B23"/>
    <w:pPr>
      <w:ind w:left="708"/>
    </w:pPr>
    <w:rPr>
      <w:rFonts w:eastAsia="PMingLiU"/>
      <w:sz w:val="24"/>
      <w:szCs w:val="24"/>
    </w:rPr>
  </w:style>
  <w:style w:type="paragraph" w:styleId="af5">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6">
    <w:name w:val="Balloon Text"/>
    <w:basedOn w:val="a"/>
    <w:uiPriority w:val="99"/>
    <w:semiHidden/>
    <w:unhideWhenUsed/>
    <w:qFormat/>
    <w:rsid w:val="00D65B23"/>
    <w:rPr>
      <w:rFonts w:ascii="Tahoma" w:hAnsi="Tahoma" w:cs="Tahoma"/>
      <w:sz w:val="16"/>
      <w:szCs w:val="16"/>
    </w:rPr>
  </w:style>
  <w:style w:type="paragraph" w:styleId="af7">
    <w:name w:val="footer"/>
    <w:basedOn w:val="a"/>
    <w:uiPriority w:val="99"/>
    <w:unhideWhenUsed/>
    <w:rsid w:val="00D65B23"/>
    <w:pPr>
      <w:tabs>
        <w:tab w:val="center" w:pos="4677"/>
        <w:tab w:val="right" w:pos="9355"/>
      </w:tabs>
    </w:pPr>
  </w:style>
  <w:style w:type="paragraph" w:styleId="af8">
    <w:name w:val="No Spacing"/>
    <w:uiPriority w:val="1"/>
    <w:qFormat/>
    <w:rsid w:val="00D65B23"/>
    <w:pPr>
      <w:suppressAutoHyphens/>
    </w:pPr>
    <w:rPr>
      <w:rFonts w:cs="Times New Roman"/>
    </w:rPr>
  </w:style>
  <w:style w:type="paragraph" w:customStyle="1" w:styleId="310">
    <w:name w:val="Основной текст с отступом 3 Знак1"/>
    <w:basedOn w:val="a"/>
    <w:link w:val="31"/>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suppressAutoHyphens/>
    </w:pPr>
    <w:rPr>
      <w:rFonts w:ascii="Courier New" w:eastAsia="MS Mincho" w:hAnsi="Courier New" w:cs="Courier New"/>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qFormat/>
    <w:rsid w:val="004573B7"/>
    <w:pPr>
      <w:spacing w:after="120"/>
      <w:ind w:left="283"/>
    </w:pPr>
    <w:rPr>
      <w:sz w:val="16"/>
      <w:szCs w:val="16"/>
    </w:rPr>
  </w:style>
  <w:style w:type="paragraph" w:customStyle="1" w:styleId="af9">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suppressAutoHyphens/>
      <w:ind w:right="19772" w:firstLine="720"/>
    </w:pPr>
    <w:rPr>
      <w:rFonts w:ascii="Arial" w:eastAsia="Times New Roman" w:hAnsi="Arial" w:cs="Arial"/>
      <w:szCs w:val="20"/>
      <w:lang w:eastAsia="ru-RU"/>
    </w:rPr>
  </w:style>
  <w:style w:type="paragraph" w:customStyle="1" w:styleId="210">
    <w:name w:val="Основной текст с отступом 2 Знак1"/>
    <w:link w:val="21"/>
    <w:qFormat/>
    <w:rsid w:val="00407B90"/>
    <w:pPr>
      <w:suppressAutoHyphens/>
    </w:pPr>
    <w:rPr>
      <w:rFonts w:ascii="Times New Roman" w:eastAsia="ヒラギノ角ゴ Pro W3" w:hAnsi="Times New Roman" w:cs="Times New Roman"/>
      <w:color w:val="000000"/>
      <w:sz w:val="24"/>
      <w:szCs w:val="20"/>
      <w:lang w:eastAsia="ru-RU"/>
    </w:rPr>
  </w:style>
  <w:style w:type="paragraph" w:customStyle="1" w:styleId="afa">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uiPriority w:val="99"/>
    <w:semiHidden/>
    <w:unhideWhenUsed/>
    <w:qFormat/>
    <w:rsid w:val="00684672"/>
    <w:pPr>
      <w:spacing w:after="120" w:line="480" w:lineRule="auto"/>
      <w:ind w:left="283"/>
    </w:pPr>
  </w:style>
  <w:style w:type="paragraph" w:styleId="afb">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7">
    <w:name w:val="Текст1"/>
    <w:basedOn w:val="a"/>
    <w:link w:val="17"/>
    <w:qFormat/>
    <w:rsid w:val="000A0C99"/>
    <w:pPr>
      <w:spacing w:after="200" w:line="360" w:lineRule="auto"/>
      <w:contextualSpacing/>
      <w:jc w:val="both"/>
    </w:pPr>
    <w:rPr>
      <w:sz w:val="26"/>
      <w:szCs w:val="26"/>
    </w:rPr>
  </w:style>
  <w:style w:type="paragraph" w:styleId="afc">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suppressAutoHyphens/>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qFormat/>
    <w:rsid w:val="00602D7A"/>
    <w:pPr>
      <w:suppressAutoHyphens/>
    </w:pPr>
    <w:rPr>
      <w:rFonts w:ascii="Times New Roman" w:eastAsia="ヒラギノ角ゴ Pro W3" w:hAnsi="Times New Roman" w:cs="Times New Roman"/>
      <w:color w:val="000000"/>
      <w:sz w:val="24"/>
      <w:szCs w:val="20"/>
      <w:lang w:eastAsia="ru-RU"/>
    </w:rPr>
  </w:style>
  <w:style w:type="paragraph" w:customStyle="1" w:styleId="-N0">
    <w:name w:val="Список-N"/>
    <w:basedOn w:val="afc"/>
    <w:qFormat/>
    <w:rsid w:val="00477791"/>
    <w:pPr>
      <w:widowControl w:val="0"/>
      <w:spacing w:line="276" w:lineRule="auto"/>
      <w:contextualSpacing/>
    </w:pPr>
    <w:rPr>
      <w:rFonts w:eastAsiaTheme="minorHAnsi"/>
      <w:sz w:val="28"/>
      <w:szCs w:val="28"/>
      <w:lang w:eastAsia="en-US"/>
    </w:rPr>
  </w:style>
  <w:style w:type="paragraph" w:styleId="afd">
    <w:name w:val="annotation text"/>
    <w:basedOn w:val="a"/>
    <w:uiPriority w:val="99"/>
    <w:semiHidden/>
    <w:unhideWhenUsed/>
    <w:qFormat/>
    <w:rsid w:val="00360CCB"/>
  </w:style>
  <w:style w:type="paragraph" w:styleId="afe">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numbering" w:customStyle="1" w:styleId="123">
    <w:name w:val="Нумерованный 123"/>
    <w:qFormat/>
  </w:style>
  <w:style w:type="table" w:styleId="aff">
    <w:name w:val="Table Grid"/>
    <w:basedOn w:val="a1"/>
    <w:uiPriority w:val="59"/>
    <w:rsid w:val="00E9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59"/>
    <w:rsid w:val="00687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B7"/>
    <w:pPr>
      <w:suppressAutoHyphens/>
    </w:pPr>
    <w:rPr>
      <w:rFonts w:ascii="Times New Roman" w:eastAsia="Times New Roman" w:hAnsi="Times New Roman" w:cs="Times New Roman"/>
      <w:szCs w:val="20"/>
      <w:lang w:eastAsia="ru-RU"/>
    </w:rPr>
  </w:style>
  <w:style w:type="paragraph" w:styleId="1">
    <w:name w:val="heading 1"/>
    <w:basedOn w:val="a"/>
    <w:next w:val="a"/>
    <w:link w:val="10"/>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unhideWhenUsed/>
    <w:rsid w:val="00D64562"/>
    <w:rPr>
      <w:color w:val="0000FF" w:themeColor="hyperlink"/>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0"/>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0"/>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1">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2">
    <w:name w:val="Обычный1 Знак"/>
    <w:link w:val="13"/>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character" w:styleId="ac">
    <w:name w:val="annotation reference"/>
    <w:basedOn w:val="a0"/>
    <w:uiPriority w:val="99"/>
    <w:semiHidden/>
    <w:unhideWhenUsed/>
    <w:qFormat/>
    <w:rPr>
      <w:sz w:val="16"/>
      <w:szCs w:val="16"/>
    </w:rPr>
  </w:style>
  <w:style w:type="character" w:customStyle="1" w:styleId="ad">
    <w:name w:val="Символ нумерации"/>
    <w:qFormat/>
    <w:rPr>
      <w:rFonts w:ascii="Times New Roman" w:hAnsi="Times New Roman"/>
      <w:sz w:val="28"/>
      <w:szCs w:val="28"/>
    </w:rPr>
  </w:style>
  <w:style w:type="paragraph" w:customStyle="1" w:styleId="ae">
    <w:name w:val="Заголовок"/>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uiPriority w:val="99"/>
    <w:semiHidden/>
    <w:unhideWhenUsed/>
    <w:rsid w:val="00FE6F2F"/>
    <w:pPr>
      <w:spacing w:after="120"/>
    </w:pPr>
  </w:style>
  <w:style w:type="paragraph" w:styleId="af0">
    <w:name w:val="List"/>
    <w:basedOn w:val="af"/>
    <w:rPr>
      <w:rFonts w:cs="Noto Sans Devanagari"/>
    </w:rPr>
  </w:style>
  <w:style w:type="paragraph" w:styleId="af1">
    <w:name w:val="caption"/>
    <w:basedOn w:val="a"/>
    <w:qFormat/>
    <w:pPr>
      <w:suppressLineNumbers/>
      <w:spacing w:before="120" w:after="120"/>
    </w:pPr>
    <w:rPr>
      <w:rFonts w:cs="Noto Sans Devanagari"/>
      <w:i/>
      <w:iCs/>
      <w:sz w:val="24"/>
      <w:szCs w:val="24"/>
    </w:rPr>
  </w:style>
  <w:style w:type="paragraph" w:styleId="af2">
    <w:name w:val="index heading"/>
    <w:basedOn w:val="a"/>
    <w:qFormat/>
    <w:pPr>
      <w:suppressLineNumbers/>
    </w:pPr>
    <w:rPr>
      <w:rFonts w:cs="Noto Sans Devanagari"/>
    </w:rPr>
  </w:style>
  <w:style w:type="paragraph" w:customStyle="1" w:styleId="13">
    <w:name w:val="Заголовок1"/>
    <w:basedOn w:val="a"/>
    <w:next w:val="af"/>
    <w:link w:val="12"/>
    <w:qFormat/>
    <w:pPr>
      <w:keepNext/>
      <w:spacing w:before="240" w:after="120"/>
    </w:pPr>
    <w:rPr>
      <w:rFonts w:ascii="Liberation Sans" w:eastAsia="Tahoma" w:hAnsi="Liberation Sans" w:cs="Noto Sans Devanagari"/>
      <w:sz w:val="28"/>
      <w:szCs w:val="28"/>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5">
    <w:name w:val="Нижний колонтитул1"/>
    <w:basedOn w:val="a"/>
    <w:uiPriority w:val="99"/>
    <w:qFormat/>
    <w:rsid w:val="00D65B23"/>
    <w:pPr>
      <w:tabs>
        <w:tab w:val="center" w:pos="4677"/>
        <w:tab w:val="right" w:pos="9355"/>
      </w:tabs>
    </w:pPr>
    <w:rPr>
      <w:sz w:val="24"/>
      <w:szCs w:val="24"/>
    </w:rPr>
  </w:style>
  <w:style w:type="paragraph" w:customStyle="1" w:styleId="af3">
    <w:name w:val="Верхний и нижний колонтитулы"/>
    <w:basedOn w:val="a"/>
    <w:qFormat/>
  </w:style>
  <w:style w:type="paragraph" w:styleId="af4">
    <w:name w:val="header"/>
    <w:basedOn w:val="a"/>
    <w:uiPriority w:val="99"/>
    <w:rsid w:val="00D65B23"/>
    <w:pPr>
      <w:tabs>
        <w:tab w:val="center" w:pos="4677"/>
        <w:tab w:val="right" w:pos="9355"/>
      </w:tabs>
    </w:pPr>
  </w:style>
  <w:style w:type="paragraph" w:customStyle="1" w:styleId="ConsPlusNormal0">
    <w:name w:val="ConsPlusNormal"/>
    <w:qFormat/>
    <w:rsid w:val="00D65B23"/>
    <w:pPr>
      <w:suppressAutoHyphens/>
      <w:ind w:firstLine="720"/>
    </w:pPr>
    <w:rPr>
      <w:rFonts w:ascii="Arial" w:eastAsia="Times New Roman" w:hAnsi="Arial" w:cs="Arial"/>
      <w:szCs w:val="20"/>
      <w:lang w:eastAsia="ru-RU"/>
    </w:rPr>
  </w:style>
  <w:style w:type="paragraph" w:customStyle="1" w:styleId="ConsPlusTitle">
    <w:name w:val="ConsPlusTitle"/>
    <w:uiPriority w:val="99"/>
    <w:qFormat/>
    <w:rsid w:val="00D65B23"/>
    <w:pPr>
      <w:widowControl w:val="0"/>
      <w:suppressAutoHyphens/>
    </w:pPr>
    <w:rPr>
      <w:rFonts w:ascii="Arial" w:eastAsia="Times New Roman" w:hAnsi="Arial" w:cs="Arial"/>
      <w:b/>
      <w:bCs/>
      <w:szCs w:val="20"/>
      <w:lang w:eastAsia="ru-RU"/>
    </w:rPr>
  </w:style>
  <w:style w:type="paragraph" w:customStyle="1" w:styleId="16">
    <w:name w:val="Абзац списка1"/>
    <w:basedOn w:val="a"/>
    <w:qFormat/>
    <w:rsid w:val="00D65B23"/>
    <w:pPr>
      <w:ind w:left="708"/>
    </w:pPr>
    <w:rPr>
      <w:rFonts w:eastAsia="PMingLiU"/>
      <w:sz w:val="24"/>
      <w:szCs w:val="24"/>
    </w:rPr>
  </w:style>
  <w:style w:type="paragraph" w:styleId="af5">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6">
    <w:name w:val="Balloon Text"/>
    <w:basedOn w:val="a"/>
    <w:uiPriority w:val="99"/>
    <w:semiHidden/>
    <w:unhideWhenUsed/>
    <w:qFormat/>
    <w:rsid w:val="00D65B23"/>
    <w:rPr>
      <w:rFonts w:ascii="Tahoma" w:hAnsi="Tahoma" w:cs="Tahoma"/>
      <w:sz w:val="16"/>
      <w:szCs w:val="16"/>
    </w:rPr>
  </w:style>
  <w:style w:type="paragraph" w:styleId="af7">
    <w:name w:val="footer"/>
    <w:basedOn w:val="a"/>
    <w:uiPriority w:val="99"/>
    <w:unhideWhenUsed/>
    <w:rsid w:val="00D65B23"/>
    <w:pPr>
      <w:tabs>
        <w:tab w:val="center" w:pos="4677"/>
        <w:tab w:val="right" w:pos="9355"/>
      </w:tabs>
    </w:pPr>
  </w:style>
  <w:style w:type="paragraph" w:styleId="af8">
    <w:name w:val="No Spacing"/>
    <w:uiPriority w:val="1"/>
    <w:qFormat/>
    <w:rsid w:val="00D65B23"/>
    <w:pPr>
      <w:suppressAutoHyphens/>
    </w:pPr>
    <w:rPr>
      <w:rFonts w:cs="Times New Roman"/>
    </w:rPr>
  </w:style>
  <w:style w:type="paragraph" w:customStyle="1" w:styleId="310">
    <w:name w:val="Основной текст с отступом 3 Знак1"/>
    <w:basedOn w:val="a"/>
    <w:link w:val="31"/>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suppressAutoHyphens/>
    </w:pPr>
    <w:rPr>
      <w:rFonts w:ascii="Courier New" w:eastAsia="MS Mincho" w:hAnsi="Courier New" w:cs="Courier New"/>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qFormat/>
    <w:rsid w:val="004573B7"/>
    <w:pPr>
      <w:spacing w:after="120"/>
      <w:ind w:left="283"/>
    </w:pPr>
    <w:rPr>
      <w:sz w:val="16"/>
      <w:szCs w:val="16"/>
    </w:rPr>
  </w:style>
  <w:style w:type="paragraph" w:customStyle="1" w:styleId="af9">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suppressAutoHyphens/>
      <w:ind w:right="19772" w:firstLine="720"/>
    </w:pPr>
    <w:rPr>
      <w:rFonts w:ascii="Arial" w:eastAsia="Times New Roman" w:hAnsi="Arial" w:cs="Arial"/>
      <w:szCs w:val="20"/>
      <w:lang w:eastAsia="ru-RU"/>
    </w:rPr>
  </w:style>
  <w:style w:type="paragraph" w:customStyle="1" w:styleId="210">
    <w:name w:val="Основной текст с отступом 2 Знак1"/>
    <w:link w:val="21"/>
    <w:qFormat/>
    <w:rsid w:val="00407B90"/>
    <w:pPr>
      <w:suppressAutoHyphens/>
    </w:pPr>
    <w:rPr>
      <w:rFonts w:ascii="Times New Roman" w:eastAsia="ヒラギノ角ゴ Pro W3" w:hAnsi="Times New Roman" w:cs="Times New Roman"/>
      <w:color w:val="000000"/>
      <w:sz w:val="24"/>
      <w:szCs w:val="20"/>
      <w:lang w:eastAsia="ru-RU"/>
    </w:rPr>
  </w:style>
  <w:style w:type="paragraph" w:customStyle="1" w:styleId="afa">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uiPriority w:val="99"/>
    <w:semiHidden/>
    <w:unhideWhenUsed/>
    <w:qFormat/>
    <w:rsid w:val="00684672"/>
    <w:pPr>
      <w:spacing w:after="120" w:line="480" w:lineRule="auto"/>
      <w:ind w:left="283"/>
    </w:pPr>
  </w:style>
  <w:style w:type="paragraph" w:styleId="afb">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7">
    <w:name w:val="Текст1"/>
    <w:basedOn w:val="a"/>
    <w:link w:val="17"/>
    <w:qFormat/>
    <w:rsid w:val="000A0C99"/>
    <w:pPr>
      <w:spacing w:after="200" w:line="360" w:lineRule="auto"/>
      <w:contextualSpacing/>
      <w:jc w:val="both"/>
    </w:pPr>
    <w:rPr>
      <w:sz w:val="26"/>
      <w:szCs w:val="26"/>
    </w:rPr>
  </w:style>
  <w:style w:type="paragraph" w:styleId="afc">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suppressAutoHyphens/>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qFormat/>
    <w:rsid w:val="00602D7A"/>
    <w:pPr>
      <w:suppressAutoHyphens/>
    </w:pPr>
    <w:rPr>
      <w:rFonts w:ascii="Times New Roman" w:eastAsia="ヒラギノ角ゴ Pro W3" w:hAnsi="Times New Roman" w:cs="Times New Roman"/>
      <w:color w:val="000000"/>
      <w:sz w:val="24"/>
      <w:szCs w:val="20"/>
      <w:lang w:eastAsia="ru-RU"/>
    </w:rPr>
  </w:style>
  <w:style w:type="paragraph" w:customStyle="1" w:styleId="-N0">
    <w:name w:val="Список-N"/>
    <w:basedOn w:val="afc"/>
    <w:qFormat/>
    <w:rsid w:val="00477791"/>
    <w:pPr>
      <w:widowControl w:val="0"/>
      <w:spacing w:line="276" w:lineRule="auto"/>
      <w:contextualSpacing/>
    </w:pPr>
    <w:rPr>
      <w:rFonts w:eastAsiaTheme="minorHAnsi"/>
      <w:sz w:val="28"/>
      <w:szCs w:val="28"/>
      <w:lang w:eastAsia="en-US"/>
    </w:rPr>
  </w:style>
  <w:style w:type="paragraph" w:styleId="afd">
    <w:name w:val="annotation text"/>
    <w:basedOn w:val="a"/>
    <w:uiPriority w:val="99"/>
    <w:semiHidden/>
    <w:unhideWhenUsed/>
    <w:qFormat/>
    <w:rsid w:val="00360CCB"/>
  </w:style>
  <w:style w:type="paragraph" w:styleId="afe">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numbering" w:customStyle="1" w:styleId="123">
    <w:name w:val="Нумерованный 123"/>
    <w:qFormat/>
  </w:style>
  <w:style w:type="table" w:styleId="aff">
    <w:name w:val="Table Grid"/>
    <w:basedOn w:val="a1"/>
    <w:uiPriority w:val="59"/>
    <w:rsid w:val="00E93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59"/>
    <w:rsid w:val="00687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62CB4-AF00-4623-AD6B-BACE4638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9109</Words>
  <Characters>51922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it3</cp:lastModifiedBy>
  <cp:revision>2</cp:revision>
  <cp:lastPrinted>2022-05-19T07:18:00Z</cp:lastPrinted>
  <dcterms:created xsi:type="dcterms:W3CDTF">2022-05-30T07:18:00Z</dcterms:created>
  <dcterms:modified xsi:type="dcterms:W3CDTF">2022-05-30T07:18:00Z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