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D046E3" w:rsidTr="00324231">
        <w:trPr>
          <w:jc w:val="right"/>
        </w:trPr>
        <w:tc>
          <w:tcPr>
            <w:tcW w:w="9570" w:type="dxa"/>
            <w:gridSpan w:val="2"/>
            <w:vAlign w:val="center"/>
          </w:tcPr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046E3" w:rsidTr="00324231">
        <w:trPr>
          <w:jc w:val="right"/>
        </w:trPr>
        <w:tc>
          <w:tcPr>
            <w:tcW w:w="9570" w:type="dxa"/>
            <w:gridSpan w:val="2"/>
            <w:vAlign w:val="center"/>
          </w:tcPr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D046E3" w:rsidTr="00324231">
        <w:trPr>
          <w:jc w:val="right"/>
        </w:trPr>
        <w:tc>
          <w:tcPr>
            <w:tcW w:w="9570" w:type="dxa"/>
            <w:gridSpan w:val="2"/>
            <w:vAlign w:val="center"/>
          </w:tcPr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D046E3" w:rsidTr="00324231">
        <w:trPr>
          <w:jc w:val="right"/>
        </w:trPr>
        <w:tc>
          <w:tcPr>
            <w:tcW w:w="9570" w:type="dxa"/>
            <w:gridSpan w:val="2"/>
            <w:vAlign w:val="center"/>
          </w:tcPr>
          <w:p w:rsidR="00D046E3" w:rsidRDefault="00CD6E76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D046E3" w:rsidTr="00324231">
        <w:trPr>
          <w:jc w:val="right"/>
        </w:trPr>
        <w:tc>
          <w:tcPr>
            <w:tcW w:w="9570" w:type="dxa"/>
            <w:gridSpan w:val="2"/>
            <w:vAlign w:val="center"/>
          </w:tcPr>
          <w:p w:rsidR="00D046E3" w:rsidRDefault="00D046E3" w:rsidP="00324231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D046E3" w:rsidTr="00324231">
        <w:trPr>
          <w:jc w:val="right"/>
        </w:trPr>
        <w:tc>
          <w:tcPr>
            <w:tcW w:w="4785" w:type="dxa"/>
            <w:vAlign w:val="center"/>
          </w:tcPr>
          <w:p w:rsidR="00D046E3" w:rsidRDefault="00D046E3" w:rsidP="00E34AD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E34ADA">
              <w:rPr>
                <w:b/>
                <w:sz w:val="28"/>
                <w:szCs w:val="28"/>
              </w:rPr>
              <w:t>19.09.2019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Align w:val="center"/>
          </w:tcPr>
          <w:p w:rsidR="00D046E3" w:rsidRDefault="00D046E3" w:rsidP="00E34AD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E34ADA">
              <w:rPr>
                <w:b/>
                <w:sz w:val="28"/>
                <w:szCs w:val="28"/>
              </w:rPr>
              <w:t>590-р</w:t>
            </w:r>
            <w:bookmarkStart w:id="0" w:name="_GoBack"/>
            <w:bookmarkEnd w:id="0"/>
          </w:p>
        </w:tc>
      </w:tr>
    </w:tbl>
    <w:p w:rsidR="00D046E3" w:rsidRDefault="00D046E3" w:rsidP="00D046E3">
      <w:pPr>
        <w:jc w:val="center"/>
        <w:rPr>
          <w:sz w:val="28"/>
          <w:szCs w:val="28"/>
        </w:rPr>
      </w:pPr>
    </w:p>
    <w:p w:rsidR="00D046E3" w:rsidRDefault="00D046E3" w:rsidP="00D046E3">
      <w:pPr>
        <w:jc w:val="center"/>
        <w:rPr>
          <w:sz w:val="28"/>
          <w:szCs w:val="28"/>
        </w:rPr>
      </w:pPr>
    </w:p>
    <w:p w:rsidR="00D046E3" w:rsidRDefault="00D046E3" w:rsidP="00014362">
      <w:pPr>
        <w:jc w:val="center"/>
        <w:rPr>
          <w:b/>
          <w:sz w:val="28"/>
          <w:szCs w:val="28"/>
        </w:rPr>
      </w:pPr>
      <w:r w:rsidRPr="00515963">
        <w:rPr>
          <w:sz w:val="28"/>
          <w:szCs w:val="28"/>
        </w:rPr>
        <w:t xml:space="preserve"> </w:t>
      </w:r>
      <w:r w:rsidRPr="0051596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начале отопительного сезона </w:t>
      </w:r>
      <w:r w:rsidR="00014362">
        <w:rPr>
          <w:b/>
          <w:sz w:val="28"/>
          <w:szCs w:val="28"/>
        </w:rPr>
        <w:t xml:space="preserve">2019-2020 годов </w:t>
      </w:r>
      <w:r>
        <w:rPr>
          <w:b/>
          <w:sz w:val="28"/>
          <w:szCs w:val="28"/>
        </w:rPr>
        <w:t xml:space="preserve">на территории </w:t>
      </w:r>
    </w:p>
    <w:p w:rsidR="00D046E3" w:rsidRDefault="00D046E3" w:rsidP="00D0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Веневский район</w:t>
      </w:r>
    </w:p>
    <w:p w:rsidR="00D046E3" w:rsidRDefault="00D046E3" w:rsidP="00D046E3">
      <w:pPr>
        <w:jc w:val="center"/>
        <w:rPr>
          <w:b/>
          <w:sz w:val="28"/>
          <w:szCs w:val="28"/>
        </w:rPr>
      </w:pPr>
    </w:p>
    <w:p w:rsidR="00D046E3" w:rsidRPr="00515963" w:rsidRDefault="00D046E3" w:rsidP="00D046E3">
      <w:pPr>
        <w:jc w:val="center"/>
        <w:rPr>
          <w:b/>
          <w:sz w:val="28"/>
          <w:szCs w:val="28"/>
        </w:rPr>
      </w:pPr>
    </w:p>
    <w:p w:rsidR="00D046E3" w:rsidRPr="00417962" w:rsidRDefault="00014362" w:rsidP="00417962">
      <w:pPr>
        <w:ind w:firstLine="709"/>
        <w:jc w:val="both"/>
        <w:rPr>
          <w:sz w:val="28"/>
          <w:szCs w:val="28"/>
          <w:vertAlign w:val="superscript"/>
        </w:rPr>
      </w:pPr>
      <w:r w:rsidRPr="00417962">
        <w:rPr>
          <w:sz w:val="28"/>
          <w:szCs w:val="28"/>
        </w:rPr>
        <w:t>В связи с прогнозируемым понижением среднесуточной температуры атмосферного воздуха ниже + 8˚С, в соответствии с Постановлением Правите</w:t>
      </w:r>
      <w:r w:rsidR="00417962">
        <w:rPr>
          <w:sz w:val="28"/>
          <w:szCs w:val="28"/>
        </w:rPr>
        <w:t>льства РФ от 06.05.2011 № 354 «</w:t>
      </w:r>
      <w:r w:rsidRPr="00417962">
        <w:rPr>
          <w:sz w:val="28"/>
          <w:szCs w:val="28"/>
        </w:rPr>
        <w:t xml:space="preserve">О предоставлении коммунальных услуг собственникам и пользователям помещений в многоквартирных домах и жилых домов», на основании Устава муниципального образования </w:t>
      </w:r>
      <w:r w:rsidR="00417962" w:rsidRPr="00417962">
        <w:rPr>
          <w:sz w:val="28"/>
          <w:szCs w:val="28"/>
        </w:rPr>
        <w:t>Веневский район:</w:t>
      </w:r>
    </w:p>
    <w:p w:rsidR="00014362" w:rsidRPr="00417962" w:rsidRDefault="00D046E3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1.</w:t>
      </w:r>
      <w:r w:rsidR="00014362" w:rsidRPr="00417962">
        <w:rPr>
          <w:sz w:val="28"/>
          <w:szCs w:val="28"/>
        </w:rPr>
        <w:t xml:space="preserve"> Начать отопительный сезон на территории муниципального образования </w:t>
      </w:r>
      <w:r w:rsidR="00417962" w:rsidRPr="00417962">
        <w:rPr>
          <w:sz w:val="28"/>
          <w:szCs w:val="28"/>
        </w:rPr>
        <w:t>Веневский район</w:t>
      </w:r>
      <w:r w:rsidR="00014362" w:rsidRPr="00417962">
        <w:rPr>
          <w:sz w:val="28"/>
          <w:szCs w:val="28"/>
        </w:rPr>
        <w:t xml:space="preserve"> с 23 сентября 2019 года.</w:t>
      </w:r>
    </w:p>
    <w:p w:rsidR="00014362" w:rsidRPr="00417962" w:rsidRDefault="00014362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2. Рекомендовать теплоснабжающим организациям, независимо от форм собственности:</w:t>
      </w:r>
    </w:p>
    <w:p w:rsidR="00CD6E76" w:rsidRPr="00417962" w:rsidRDefault="00014362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- произвести пуск отопления с 23</w:t>
      </w:r>
      <w:r w:rsidR="00417962" w:rsidRPr="00417962">
        <w:rPr>
          <w:sz w:val="28"/>
          <w:szCs w:val="28"/>
        </w:rPr>
        <w:t xml:space="preserve"> сентября </w:t>
      </w:r>
      <w:r w:rsidRPr="00417962">
        <w:rPr>
          <w:sz w:val="28"/>
          <w:szCs w:val="28"/>
        </w:rPr>
        <w:t>2019</w:t>
      </w:r>
      <w:r w:rsidR="00417962" w:rsidRPr="00417962">
        <w:rPr>
          <w:sz w:val="28"/>
          <w:szCs w:val="28"/>
        </w:rPr>
        <w:t xml:space="preserve"> года</w:t>
      </w:r>
      <w:r w:rsidR="00CD6E76" w:rsidRPr="00417962">
        <w:rPr>
          <w:sz w:val="28"/>
          <w:szCs w:val="28"/>
        </w:rPr>
        <w:t>;</w:t>
      </w:r>
    </w:p>
    <w:p w:rsidR="00CD6E76" w:rsidRPr="00417962" w:rsidRDefault="00CD6E76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-</w:t>
      </w:r>
      <w:r w:rsidR="002F0469" w:rsidRPr="00417962">
        <w:rPr>
          <w:sz w:val="28"/>
          <w:szCs w:val="28"/>
        </w:rPr>
        <w:t xml:space="preserve"> </w:t>
      </w:r>
      <w:r w:rsidRPr="00417962">
        <w:rPr>
          <w:sz w:val="28"/>
          <w:szCs w:val="28"/>
        </w:rPr>
        <w:t>осуществлять отпуск тепловой энергии потребителям в соответствии с установленным температурным графиком.</w:t>
      </w:r>
    </w:p>
    <w:p w:rsidR="00CD6E76" w:rsidRPr="00417962" w:rsidRDefault="00CD6E76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3. Рекомендовать управляющим компани</w:t>
      </w:r>
      <w:r w:rsidR="00417962">
        <w:rPr>
          <w:sz w:val="28"/>
          <w:szCs w:val="28"/>
        </w:rPr>
        <w:t xml:space="preserve">ям, обслуживающим организациям </w:t>
      </w:r>
      <w:r w:rsidRPr="00417962">
        <w:rPr>
          <w:sz w:val="28"/>
          <w:szCs w:val="28"/>
        </w:rPr>
        <w:t>завершить пуско-наладочные работы до 6 октября 2019</w:t>
      </w:r>
      <w:r w:rsidR="00417962" w:rsidRPr="00417962">
        <w:rPr>
          <w:sz w:val="28"/>
          <w:szCs w:val="28"/>
        </w:rPr>
        <w:t xml:space="preserve"> года</w:t>
      </w:r>
      <w:r w:rsidRPr="00417962">
        <w:rPr>
          <w:sz w:val="28"/>
          <w:szCs w:val="28"/>
        </w:rPr>
        <w:t>.</w:t>
      </w:r>
    </w:p>
    <w:p w:rsidR="00CD6E76" w:rsidRPr="00417962" w:rsidRDefault="00CD6E76" w:rsidP="00417962">
      <w:pPr>
        <w:ind w:firstLine="709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4. Рекомендовать главам администраций поселений Веневского района  принять правовые акты о начале отопительного сезона на закрепленной территории.</w:t>
      </w:r>
    </w:p>
    <w:p w:rsidR="00CD6E76" w:rsidRPr="00417962" w:rsidRDefault="00CD6E76" w:rsidP="00417962">
      <w:pPr>
        <w:ind w:firstLine="720"/>
        <w:jc w:val="both"/>
        <w:rPr>
          <w:sz w:val="28"/>
          <w:szCs w:val="28"/>
        </w:rPr>
      </w:pPr>
      <w:r w:rsidRPr="00417962">
        <w:rPr>
          <w:sz w:val="28"/>
          <w:szCs w:val="28"/>
        </w:rPr>
        <w:t>5. Отделу по МСУ и информационным технологиям администрации муниципального образования Веневский район (</w:t>
      </w:r>
      <w:proofErr w:type="spellStart"/>
      <w:r w:rsidRPr="00417962">
        <w:rPr>
          <w:sz w:val="28"/>
          <w:szCs w:val="28"/>
        </w:rPr>
        <w:t>Машнина</w:t>
      </w:r>
      <w:proofErr w:type="spellEnd"/>
      <w:r w:rsidRPr="00417962">
        <w:rPr>
          <w:sz w:val="28"/>
          <w:szCs w:val="28"/>
        </w:rPr>
        <w:t xml:space="preserve"> Е.Н.) разместить настоящее </w:t>
      </w:r>
      <w:r w:rsidR="00417962" w:rsidRPr="00417962">
        <w:rPr>
          <w:sz w:val="28"/>
          <w:szCs w:val="28"/>
        </w:rPr>
        <w:t>распоряжение</w:t>
      </w:r>
      <w:r w:rsidRPr="00417962">
        <w:rPr>
          <w:sz w:val="28"/>
          <w:szCs w:val="28"/>
        </w:rPr>
        <w:t xml:space="preserve"> в сети Интернет на официальном сайте администрации муниципального образования Веневский район.</w:t>
      </w:r>
    </w:p>
    <w:p w:rsidR="00CD6E76" w:rsidRPr="00417962" w:rsidRDefault="00CD6E76" w:rsidP="00417962">
      <w:pPr>
        <w:ind w:firstLine="720"/>
        <w:jc w:val="both"/>
        <w:rPr>
          <w:sz w:val="28"/>
          <w:szCs w:val="28"/>
        </w:rPr>
      </w:pPr>
      <w:r w:rsidRPr="00417962">
        <w:rPr>
          <w:sz w:val="28"/>
          <w:szCs w:val="28"/>
        </w:rPr>
        <w:t xml:space="preserve">6. Контроль за исполнением настоящего </w:t>
      </w:r>
      <w:r w:rsidR="00417962" w:rsidRPr="00417962">
        <w:rPr>
          <w:sz w:val="28"/>
          <w:szCs w:val="28"/>
        </w:rPr>
        <w:t>распоряжения</w:t>
      </w:r>
      <w:r w:rsidRPr="00417962">
        <w:rPr>
          <w:sz w:val="28"/>
          <w:szCs w:val="28"/>
        </w:rPr>
        <w:t xml:space="preserve"> оставляю за собой.</w:t>
      </w:r>
    </w:p>
    <w:p w:rsidR="00D046E3" w:rsidRPr="00417962" w:rsidRDefault="00CD6E76" w:rsidP="00417962">
      <w:pPr>
        <w:ind w:firstLine="708"/>
        <w:jc w:val="both"/>
        <w:rPr>
          <w:color w:val="808080"/>
          <w:sz w:val="28"/>
          <w:szCs w:val="28"/>
        </w:rPr>
      </w:pPr>
      <w:r w:rsidRPr="00417962">
        <w:rPr>
          <w:color w:val="000000" w:themeColor="text1"/>
          <w:sz w:val="28"/>
          <w:szCs w:val="28"/>
        </w:rPr>
        <w:t xml:space="preserve">7.  Распоряжение вступает в силу со дня подписания.    </w:t>
      </w:r>
    </w:p>
    <w:tbl>
      <w:tblPr>
        <w:tblpPr w:leftFromText="180" w:rightFromText="180" w:bottomFromText="200" w:vertAnchor="text" w:horzAnchor="margin" w:tblpY="106"/>
        <w:tblW w:w="10002" w:type="dxa"/>
        <w:tblLayout w:type="fixed"/>
        <w:tblLook w:val="04A0" w:firstRow="1" w:lastRow="0" w:firstColumn="1" w:lastColumn="0" w:noHBand="0" w:noVBand="1"/>
      </w:tblPr>
      <w:tblGrid>
        <w:gridCol w:w="6306"/>
        <w:gridCol w:w="3696"/>
      </w:tblGrid>
      <w:tr w:rsidR="00D046E3" w:rsidTr="00324231">
        <w:trPr>
          <w:cantSplit/>
          <w:trHeight w:val="1406"/>
        </w:trPr>
        <w:tc>
          <w:tcPr>
            <w:tcW w:w="6306" w:type="dxa"/>
            <w:hideMark/>
          </w:tcPr>
          <w:p w:rsidR="00D046E3" w:rsidRDefault="00D046E3" w:rsidP="00324231">
            <w:pPr>
              <w:ind w:right="493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      </w:t>
            </w:r>
          </w:p>
          <w:p w:rsidR="00D046E3" w:rsidRDefault="00D046E3" w:rsidP="00324231">
            <w:pPr>
              <w:ind w:right="493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      Глава администрации </w:t>
            </w:r>
          </w:p>
          <w:p w:rsidR="00D046E3" w:rsidRDefault="00D046E3" w:rsidP="00324231">
            <w:pPr>
              <w:ind w:right="4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046E3" w:rsidRDefault="00D046E3" w:rsidP="00324231">
            <w:pPr>
              <w:ind w:right="4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Веневский район </w:t>
            </w:r>
          </w:p>
        </w:tc>
        <w:tc>
          <w:tcPr>
            <w:tcW w:w="3696" w:type="dxa"/>
            <w:vAlign w:val="bottom"/>
          </w:tcPr>
          <w:p w:rsidR="00D046E3" w:rsidRDefault="00D046E3" w:rsidP="00324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</w:p>
          <w:p w:rsidR="00D046E3" w:rsidRDefault="00D046E3" w:rsidP="00D046E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А.Г. </w:t>
            </w: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0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708"/>
        <w:gridCol w:w="2694"/>
      </w:tblGrid>
      <w:tr w:rsidR="00D046E3" w:rsidTr="00324231">
        <w:trPr>
          <w:trHeight w:val="1248"/>
        </w:trPr>
        <w:tc>
          <w:tcPr>
            <w:tcW w:w="4928" w:type="dxa"/>
            <w:hideMark/>
          </w:tcPr>
          <w:p w:rsidR="00D046E3" w:rsidRDefault="00D046E3" w:rsidP="00324231">
            <w:pPr>
              <w:rPr>
                <w:sz w:val="28"/>
                <w:szCs w:val="28"/>
              </w:rPr>
            </w:pPr>
          </w:p>
          <w:p w:rsidR="00D046E3" w:rsidRDefault="00D046E3" w:rsidP="0032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1984" w:type="dxa"/>
            <w:gridSpan w:val="2"/>
          </w:tcPr>
          <w:p w:rsidR="00D046E3" w:rsidRDefault="00D046E3" w:rsidP="00324231">
            <w:pPr>
              <w:rPr>
                <w:sz w:val="26"/>
              </w:rPr>
            </w:pPr>
          </w:p>
        </w:tc>
        <w:tc>
          <w:tcPr>
            <w:tcW w:w="2694" w:type="dxa"/>
          </w:tcPr>
          <w:p w:rsidR="00D046E3" w:rsidRDefault="00D046E3" w:rsidP="00324231">
            <w:pPr>
              <w:rPr>
                <w:sz w:val="26"/>
              </w:rPr>
            </w:pPr>
          </w:p>
          <w:p w:rsidR="00D046E3" w:rsidRDefault="00D046E3" w:rsidP="00324231">
            <w:pPr>
              <w:rPr>
                <w:sz w:val="26"/>
              </w:rPr>
            </w:pPr>
          </w:p>
          <w:p w:rsidR="00D046E3" w:rsidRDefault="00D046E3" w:rsidP="00D046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А.И. Долгополов</w:t>
            </w:r>
          </w:p>
        </w:tc>
      </w:tr>
      <w:tr w:rsidR="00D046E3" w:rsidTr="00324231">
        <w:trPr>
          <w:trHeight w:val="429"/>
        </w:trPr>
        <w:tc>
          <w:tcPr>
            <w:tcW w:w="4928" w:type="dxa"/>
          </w:tcPr>
          <w:p w:rsidR="00D046E3" w:rsidRDefault="00D046E3" w:rsidP="0032423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D046E3" w:rsidRDefault="00D046E3" w:rsidP="00324231">
            <w:pPr>
              <w:rPr>
                <w:sz w:val="28"/>
              </w:rPr>
            </w:pPr>
          </w:p>
        </w:tc>
      </w:tr>
      <w:tr w:rsidR="00D046E3" w:rsidTr="00324231">
        <w:tc>
          <w:tcPr>
            <w:tcW w:w="4928" w:type="dxa"/>
          </w:tcPr>
          <w:p w:rsidR="00D046E3" w:rsidRDefault="00D046E3" w:rsidP="00324231">
            <w:pPr>
              <w:rPr>
                <w:sz w:val="28"/>
                <w:szCs w:val="28"/>
              </w:rPr>
            </w:pPr>
          </w:p>
          <w:p w:rsidR="00D046E3" w:rsidRDefault="00D046E3" w:rsidP="00324231">
            <w:pPr>
              <w:rPr>
                <w:sz w:val="28"/>
              </w:rPr>
            </w:pPr>
            <w:r>
              <w:rPr>
                <w:sz w:val="28"/>
                <w:szCs w:val="28"/>
              </w:rPr>
              <w:t>Андреева А.Н.</w:t>
            </w:r>
          </w:p>
          <w:p w:rsidR="00D046E3" w:rsidRDefault="00D046E3" w:rsidP="00324231">
            <w:pPr>
              <w:rPr>
                <w:sz w:val="28"/>
              </w:rPr>
            </w:pPr>
          </w:p>
        </w:tc>
        <w:tc>
          <w:tcPr>
            <w:tcW w:w="4678" w:type="dxa"/>
            <w:gridSpan w:val="3"/>
          </w:tcPr>
          <w:p w:rsidR="00D046E3" w:rsidRDefault="00D046E3" w:rsidP="00324231">
            <w:pPr>
              <w:rPr>
                <w:sz w:val="28"/>
              </w:rPr>
            </w:pPr>
          </w:p>
        </w:tc>
      </w:tr>
      <w:tr w:rsidR="00D046E3" w:rsidTr="00324231">
        <w:tc>
          <w:tcPr>
            <w:tcW w:w="4928" w:type="dxa"/>
            <w:hideMark/>
          </w:tcPr>
          <w:p w:rsidR="00D046E3" w:rsidRDefault="00D046E3" w:rsidP="00324231">
            <w:pPr>
              <w:rPr>
                <w:sz w:val="28"/>
              </w:rPr>
            </w:pPr>
            <w:r>
              <w:rPr>
                <w:sz w:val="28"/>
              </w:rPr>
              <w:t>Соловьева А.Г.</w:t>
            </w:r>
          </w:p>
        </w:tc>
        <w:tc>
          <w:tcPr>
            <w:tcW w:w="4678" w:type="dxa"/>
            <w:gridSpan w:val="3"/>
          </w:tcPr>
          <w:p w:rsidR="00D046E3" w:rsidRDefault="00D046E3" w:rsidP="00324231">
            <w:pPr>
              <w:rPr>
                <w:sz w:val="28"/>
              </w:rPr>
            </w:pPr>
          </w:p>
        </w:tc>
      </w:tr>
      <w:tr w:rsidR="00D046E3" w:rsidTr="00324231">
        <w:trPr>
          <w:trHeight w:val="2843"/>
        </w:trPr>
        <w:tc>
          <w:tcPr>
            <w:tcW w:w="4928" w:type="dxa"/>
          </w:tcPr>
          <w:p w:rsidR="00D046E3" w:rsidRDefault="00D046E3" w:rsidP="00324231"/>
        </w:tc>
        <w:tc>
          <w:tcPr>
            <w:tcW w:w="1276" w:type="dxa"/>
          </w:tcPr>
          <w:p w:rsidR="00D046E3" w:rsidRDefault="00D046E3" w:rsidP="00324231">
            <w:pPr>
              <w:rPr>
                <w:i/>
              </w:rPr>
            </w:pPr>
          </w:p>
        </w:tc>
        <w:tc>
          <w:tcPr>
            <w:tcW w:w="3402" w:type="dxa"/>
            <w:gridSpan w:val="2"/>
          </w:tcPr>
          <w:p w:rsidR="00D046E3" w:rsidRDefault="00D046E3" w:rsidP="00324231">
            <w:pPr>
              <w:rPr>
                <w:i/>
              </w:rPr>
            </w:pPr>
          </w:p>
        </w:tc>
      </w:tr>
    </w:tbl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Default="00D046E3" w:rsidP="00D046E3">
      <w:pPr>
        <w:spacing w:line="360" w:lineRule="auto"/>
        <w:jc w:val="both"/>
        <w:rPr>
          <w:sz w:val="28"/>
          <w:szCs w:val="28"/>
        </w:rPr>
      </w:pPr>
    </w:p>
    <w:p w:rsidR="00D046E3" w:rsidRPr="00D56E3F" w:rsidRDefault="00D046E3" w:rsidP="00D046E3">
      <w:pPr>
        <w:jc w:val="both"/>
        <w:rPr>
          <w:sz w:val="20"/>
          <w:szCs w:val="20"/>
        </w:rPr>
      </w:pPr>
      <w:r w:rsidRPr="00D56E3F">
        <w:rPr>
          <w:sz w:val="20"/>
          <w:szCs w:val="20"/>
        </w:rPr>
        <w:t xml:space="preserve">Исп. </w:t>
      </w:r>
      <w:r>
        <w:rPr>
          <w:sz w:val="20"/>
          <w:szCs w:val="20"/>
        </w:rPr>
        <w:t>Козлова Н.В</w:t>
      </w:r>
    </w:p>
    <w:p w:rsidR="00D046E3" w:rsidRDefault="00D046E3" w:rsidP="00D046E3">
      <w:pPr>
        <w:jc w:val="both"/>
        <w:rPr>
          <w:sz w:val="20"/>
          <w:szCs w:val="20"/>
        </w:rPr>
      </w:pPr>
      <w:r w:rsidRPr="00D56E3F">
        <w:rPr>
          <w:sz w:val="20"/>
          <w:szCs w:val="20"/>
        </w:rPr>
        <w:t>тел. (48745) 2-47-</w:t>
      </w:r>
      <w:r>
        <w:rPr>
          <w:sz w:val="20"/>
          <w:szCs w:val="20"/>
        </w:rPr>
        <w:t>51</w:t>
      </w:r>
    </w:p>
    <w:p w:rsidR="00D046E3" w:rsidRDefault="00D046E3" w:rsidP="00D046E3">
      <w:pPr>
        <w:jc w:val="center"/>
        <w:rPr>
          <w:sz w:val="28"/>
          <w:szCs w:val="28"/>
        </w:rPr>
      </w:pPr>
    </w:p>
    <w:p w:rsidR="00D046E3" w:rsidRDefault="00D046E3" w:rsidP="00D046E3">
      <w:pPr>
        <w:jc w:val="center"/>
        <w:rPr>
          <w:sz w:val="28"/>
          <w:szCs w:val="28"/>
        </w:rPr>
      </w:pPr>
    </w:p>
    <w:p w:rsidR="00D046E3" w:rsidRDefault="00D046E3" w:rsidP="00D046E3">
      <w:pPr>
        <w:jc w:val="center"/>
        <w:rPr>
          <w:sz w:val="28"/>
          <w:szCs w:val="28"/>
        </w:rPr>
      </w:pPr>
      <w:r w:rsidRPr="0031669C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на рассылку распоряжения </w:t>
      </w:r>
      <w:r w:rsidRPr="0031669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МО Веневский район</w:t>
      </w:r>
    </w:p>
    <w:p w:rsidR="00D046E3" w:rsidRDefault="00D046E3" w:rsidP="00D046E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____________№________</w:t>
      </w:r>
    </w:p>
    <w:p w:rsidR="00D046E3" w:rsidRDefault="00D046E3" w:rsidP="00D046E3">
      <w:pPr>
        <w:jc w:val="center"/>
        <w:rPr>
          <w:sz w:val="28"/>
          <w:szCs w:val="28"/>
        </w:rPr>
      </w:pPr>
    </w:p>
    <w:p w:rsidR="00D046E3" w:rsidRDefault="00D046E3" w:rsidP="00D0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51596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начале отопительного сезона на территории муниципального образования Веневский район»</w:t>
      </w:r>
    </w:p>
    <w:p w:rsidR="00D046E3" w:rsidRDefault="00D046E3" w:rsidP="00D046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(название нормативно-правового акта)</w:t>
      </w:r>
    </w:p>
    <w:p w:rsidR="00D046E3" w:rsidRDefault="00D046E3" w:rsidP="00D046E3">
      <w:pPr>
        <w:jc w:val="center"/>
        <w:rPr>
          <w:sz w:val="20"/>
          <w:szCs w:val="20"/>
        </w:rPr>
      </w:pPr>
    </w:p>
    <w:p w:rsidR="00D046E3" w:rsidRDefault="00D046E3" w:rsidP="00D046E3">
      <w:pPr>
        <w:jc w:val="both"/>
        <w:rPr>
          <w:sz w:val="20"/>
          <w:szCs w:val="20"/>
        </w:rPr>
      </w:pPr>
    </w:p>
    <w:p w:rsidR="00D046E3" w:rsidRDefault="00D046E3" w:rsidP="00D046E3">
      <w:pPr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5312"/>
        <w:gridCol w:w="2134"/>
        <w:gridCol w:w="1659"/>
      </w:tblGrid>
      <w:tr w:rsidR="00D046E3" w:rsidRPr="00E27AA2" w:rsidTr="00324231">
        <w:tc>
          <w:tcPr>
            <w:tcW w:w="466" w:type="dxa"/>
          </w:tcPr>
          <w:p w:rsidR="00D046E3" w:rsidRPr="00E27AA2" w:rsidRDefault="00D046E3" w:rsidP="00324231">
            <w:pPr>
              <w:jc w:val="center"/>
              <w:rPr>
                <w:sz w:val="20"/>
                <w:szCs w:val="20"/>
              </w:rPr>
            </w:pPr>
            <w:r w:rsidRPr="00E27AA2">
              <w:rPr>
                <w:sz w:val="20"/>
                <w:szCs w:val="20"/>
              </w:rPr>
              <w:t>№</w:t>
            </w:r>
          </w:p>
        </w:tc>
        <w:tc>
          <w:tcPr>
            <w:tcW w:w="5312" w:type="dxa"/>
          </w:tcPr>
          <w:p w:rsidR="00D046E3" w:rsidRPr="004D3172" w:rsidRDefault="00D046E3" w:rsidP="00324231">
            <w:pPr>
              <w:jc w:val="center"/>
              <w:rPr>
                <w:sz w:val="20"/>
                <w:szCs w:val="20"/>
              </w:rPr>
            </w:pPr>
            <w:r w:rsidRPr="004D3172">
              <w:rPr>
                <w:sz w:val="20"/>
                <w:szCs w:val="20"/>
              </w:rPr>
              <w:t xml:space="preserve">Название структурного подразделения, органа, организации </w:t>
            </w:r>
          </w:p>
        </w:tc>
        <w:tc>
          <w:tcPr>
            <w:tcW w:w="2134" w:type="dxa"/>
          </w:tcPr>
          <w:p w:rsidR="00D046E3" w:rsidRPr="004D3172" w:rsidRDefault="00D046E3" w:rsidP="00324231">
            <w:pPr>
              <w:jc w:val="center"/>
              <w:rPr>
                <w:sz w:val="20"/>
                <w:szCs w:val="20"/>
              </w:rPr>
            </w:pPr>
            <w:r w:rsidRPr="004D3172">
              <w:rPr>
                <w:sz w:val="20"/>
                <w:szCs w:val="20"/>
              </w:rPr>
              <w:t>Ф.И.О. руководителя, адрес</w:t>
            </w:r>
          </w:p>
        </w:tc>
        <w:tc>
          <w:tcPr>
            <w:tcW w:w="1659" w:type="dxa"/>
          </w:tcPr>
          <w:p w:rsidR="00D046E3" w:rsidRPr="00E27AA2" w:rsidRDefault="00D046E3" w:rsidP="00324231">
            <w:pPr>
              <w:jc w:val="center"/>
              <w:rPr>
                <w:sz w:val="20"/>
                <w:szCs w:val="20"/>
              </w:rPr>
            </w:pPr>
            <w:r w:rsidRPr="00E27AA2">
              <w:rPr>
                <w:sz w:val="20"/>
                <w:szCs w:val="20"/>
              </w:rPr>
              <w:t>Кол-во экземпляров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312" w:type="dxa"/>
          </w:tcPr>
          <w:p w:rsidR="00D046E3" w:rsidRPr="004D3172" w:rsidRDefault="00D046E3" w:rsidP="00324231">
            <w:pPr>
              <w:rPr>
                <w:sz w:val="20"/>
                <w:szCs w:val="20"/>
              </w:rPr>
            </w:pPr>
            <w:r w:rsidRPr="004D3172">
              <w:rPr>
                <w:sz w:val="20"/>
                <w:szCs w:val="20"/>
              </w:rPr>
              <w:t>МУ «УС ЖКХ»</w:t>
            </w:r>
          </w:p>
        </w:tc>
        <w:tc>
          <w:tcPr>
            <w:tcW w:w="2134" w:type="dxa"/>
          </w:tcPr>
          <w:p w:rsidR="00D046E3" w:rsidRPr="004D3172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Долгополов А.И</w:t>
            </w:r>
          </w:p>
        </w:tc>
        <w:tc>
          <w:tcPr>
            <w:tcW w:w="1659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12" w:type="dxa"/>
          </w:tcPr>
          <w:p w:rsidR="00D046E3" w:rsidRPr="004D3172" w:rsidRDefault="00D046E3" w:rsidP="00324231">
            <w:pPr>
              <w:rPr>
                <w:sz w:val="20"/>
                <w:szCs w:val="20"/>
              </w:rPr>
            </w:pPr>
            <w:r w:rsidRPr="004D3172">
              <w:rPr>
                <w:sz w:val="20"/>
                <w:szCs w:val="20"/>
              </w:rPr>
              <w:t>Прокуратура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Жиляков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659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Pr="004D3172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12" w:type="dxa"/>
          </w:tcPr>
          <w:p w:rsidR="00D046E3" w:rsidRPr="004D3172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правовой работе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А.Н</w:t>
            </w:r>
          </w:p>
        </w:tc>
        <w:tc>
          <w:tcPr>
            <w:tcW w:w="1659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«Управляющая организация МО Веневский район»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Пименов С.В.</w:t>
            </w:r>
          </w:p>
        </w:tc>
        <w:tc>
          <w:tcPr>
            <w:tcW w:w="1659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312" w:type="dxa"/>
          </w:tcPr>
          <w:p w:rsidR="00D046E3" w:rsidRPr="005D31A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«МУК»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С.Н.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312" w:type="dxa"/>
          </w:tcPr>
          <w:p w:rsidR="00D046E3" w:rsidRPr="005D31A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«Грицовский коммунальщик»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Бровкина Г.А.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312" w:type="dxa"/>
          </w:tcPr>
          <w:p w:rsidR="00D046E3" w:rsidRPr="003F32D9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«ККС»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Голубев.В.Е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312" w:type="dxa"/>
          </w:tcPr>
          <w:p w:rsidR="00D046E3" w:rsidRPr="003F32D9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«Благоустройство Веневского района»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Прокопов Ю.А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Центральное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Чуйкова С.В.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Мордвесское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Пугачев  А.В.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«Коммунальщик»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Жидких В.Д.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Грицовское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Усков</w:t>
            </w:r>
            <w:proofErr w:type="spellEnd"/>
            <w:r>
              <w:rPr>
                <w:sz w:val="20"/>
                <w:szCs w:val="20"/>
              </w:rPr>
              <w:t xml:space="preserve"> А.Н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ТеплоРесурс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 А.М.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312" w:type="dxa"/>
          </w:tcPr>
          <w:p w:rsidR="00D046E3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социальным вопросам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Ю.С.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312" w:type="dxa"/>
          </w:tcPr>
          <w:p w:rsidR="00D046E3" w:rsidRPr="00945321" w:rsidRDefault="00D046E3" w:rsidP="00324231">
            <w:pPr>
              <w:rPr>
                <w:sz w:val="20"/>
                <w:szCs w:val="20"/>
              </w:rPr>
            </w:pPr>
            <w:r w:rsidRPr="00945321">
              <w:rPr>
                <w:sz w:val="20"/>
                <w:szCs w:val="20"/>
              </w:rPr>
              <w:t>Комитет по земельным, имущественным отношениям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Строченова</w:t>
            </w:r>
            <w:proofErr w:type="spellEnd"/>
            <w:r>
              <w:rPr>
                <w:sz w:val="20"/>
                <w:szCs w:val="20"/>
              </w:rPr>
              <w:t xml:space="preserve"> И. А.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  <w:tr w:rsidR="00D046E3" w:rsidRPr="00E27AA2" w:rsidTr="00324231">
        <w:tc>
          <w:tcPr>
            <w:tcW w:w="466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312" w:type="dxa"/>
          </w:tcPr>
          <w:p w:rsidR="00D046E3" w:rsidRPr="00945321" w:rsidRDefault="00D046E3" w:rsidP="00324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</w:t>
            </w:r>
            <w:r w:rsidRPr="00945321">
              <w:rPr>
                <w:sz w:val="20"/>
                <w:szCs w:val="20"/>
              </w:rPr>
              <w:t>ГО, ЧС  и мобилизационной подготовки</w:t>
            </w:r>
          </w:p>
        </w:tc>
        <w:tc>
          <w:tcPr>
            <w:tcW w:w="2134" w:type="dxa"/>
          </w:tcPr>
          <w:p w:rsidR="00D046E3" w:rsidRDefault="00D046E3" w:rsidP="003242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Ханычев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59" w:type="dxa"/>
          </w:tcPr>
          <w:p w:rsidR="00D046E3" w:rsidRPr="00E5159D" w:rsidRDefault="00D046E3" w:rsidP="00324231">
            <w:pPr>
              <w:jc w:val="center"/>
              <w:rPr>
                <w:sz w:val="20"/>
                <w:szCs w:val="20"/>
              </w:rPr>
            </w:pPr>
            <w:r w:rsidRPr="00E5159D">
              <w:rPr>
                <w:sz w:val="20"/>
                <w:szCs w:val="20"/>
              </w:rPr>
              <w:t>1 экз.</w:t>
            </w:r>
          </w:p>
        </w:tc>
      </w:tr>
    </w:tbl>
    <w:p w:rsidR="00D046E3" w:rsidRDefault="00D046E3" w:rsidP="00D046E3">
      <w:pPr>
        <w:jc w:val="both"/>
        <w:rPr>
          <w:sz w:val="20"/>
          <w:szCs w:val="20"/>
        </w:rPr>
      </w:pPr>
    </w:p>
    <w:p w:rsidR="00D046E3" w:rsidRDefault="00D046E3" w:rsidP="00D046E3">
      <w:pPr>
        <w:jc w:val="both"/>
        <w:rPr>
          <w:sz w:val="20"/>
          <w:szCs w:val="20"/>
        </w:rPr>
      </w:pPr>
    </w:p>
    <w:p w:rsidR="00D046E3" w:rsidRDefault="00D046E3" w:rsidP="00D046E3">
      <w:pPr>
        <w:jc w:val="both"/>
        <w:rPr>
          <w:sz w:val="20"/>
          <w:szCs w:val="20"/>
        </w:rPr>
      </w:pPr>
    </w:p>
    <w:p w:rsidR="00D046E3" w:rsidRDefault="00D046E3" w:rsidP="00D046E3">
      <w:pPr>
        <w:jc w:val="both"/>
        <w:rPr>
          <w:sz w:val="20"/>
          <w:szCs w:val="20"/>
        </w:rPr>
      </w:pPr>
    </w:p>
    <w:p w:rsidR="00D046E3" w:rsidRPr="00D56E3F" w:rsidRDefault="00D046E3" w:rsidP="00D046E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______________________________Козлова Н.В.</w:t>
      </w:r>
    </w:p>
    <w:p w:rsidR="00D046E3" w:rsidRPr="00D56E3F" w:rsidRDefault="00D046E3" w:rsidP="00D046E3">
      <w:pPr>
        <w:jc w:val="both"/>
        <w:rPr>
          <w:sz w:val="20"/>
          <w:szCs w:val="20"/>
        </w:rPr>
      </w:pPr>
    </w:p>
    <w:p w:rsidR="00586200" w:rsidRDefault="00586200"/>
    <w:sectPr w:rsidR="00586200" w:rsidSect="00CD6E76">
      <w:pgSz w:w="12240" w:h="15840"/>
      <w:pgMar w:top="899" w:right="902" w:bottom="709" w:left="1559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8B"/>
    <w:rsid w:val="00014362"/>
    <w:rsid w:val="002F0469"/>
    <w:rsid w:val="003B3175"/>
    <w:rsid w:val="00417962"/>
    <w:rsid w:val="00586200"/>
    <w:rsid w:val="007E4D2C"/>
    <w:rsid w:val="00B01AA6"/>
    <w:rsid w:val="00CD6E76"/>
    <w:rsid w:val="00D046E3"/>
    <w:rsid w:val="00E34ADA"/>
    <w:rsid w:val="00F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3</cp:revision>
  <dcterms:created xsi:type="dcterms:W3CDTF">2019-09-23T06:07:00Z</dcterms:created>
  <dcterms:modified xsi:type="dcterms:W3CDTF">2019-09-23T06:19:00Z</dcterms:modified>
</cp:coreProperties>
</file>