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448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к Методике балльной оценки качества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proofErr w:type="gramStart"/>
      <w:r w:rsidRPr="00BF448B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2D04E7" w:rsidRDefault="00FF589D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F589D" w:rsidRPr="00BF448B" w:rsidRDefault="00FF589D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>ПЕРЕЧЕНЬ</w:t>
      </w:r>
    </w:p>
    <w:p w:rsidR="00D61502" w:rsidRPr="00BF448B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48B">
        <w:rPr>
          <w:rFonts w:ascii="Times New Roman" w:hAnsi="Times New Roman" w:cs="Times New Roman"/>
          <w:sz w:val="28"/>
          <w:szCs w:val="28"/>
        </w:rPr>
        <w:t xml:space="preserve">показателей балльной </w:t>
      </w:r>
      <w:proofErr w:type="gramStart"/>
      <w:r w:rsidRPr="00BF448B">
        <w:rPr>
          <w:rFonts w:ascii="Times New Roman" w:hAnsi="Times New Roman" w:cs="Times New Roman"/>
          <w:sz w:val="28"/>
          <w:szCs w:val="28"/>
        </w:rPr>
        <w:t>оценки качества финансового менеджмента главных администраторов средств бюджета</w:t>
      </w:r>
      <w:proofErr w:type="gramEnd"/>
      <w:r w:rsidRPr="00BF448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5640"/>
        <w:gridCol w:w="1320"/>
        <w:gridCol w:w="1577"/>
        <w:gridCol w:w="2268"/>
      </w:tblGrid>
      <w:tr w:rsidR="00D61502" w:rsidRPr="00BF448B" w:rsidTr="00D6150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Наименование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   показателя   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   Расчет показателя (Р)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Единица </w:t>
            </w:r>
            <w:r w:rsidRPr="00BF448B">
              <w:rPr>
                <w:sz w:val="22"/>
                <w:szCs w:val="22"/>
                <w:lang w:eastAsia="en-US"/>
              </w:rPr>
              <w:br/>
              <w:t>измерения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Максимальная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суммарная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оценка по  </w:t>
            </w:r>
            <w:r w:rsidRPr="00BF448B">
              <w:rPr>
                <w:sz w:val="22"/>
                <w:szCs w:val="22"/>
                <w:lang w:eastAsia="en-US"/>
              </w:rPr>
              <w:br/>
              <w:t>направлению/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оценка по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показателю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Комментарий     </w:t>
            </w: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1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             2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3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    5          </w:t>
            </w: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1. Оценка механизмов планирования расходов бюджета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15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Изменения, вносимые в сводную бюджетную роспись в течение финансового года (за исключением изменений, вносимых по расходам:</w:t>
            </w:r>
          </w:p>
          <w:p w:rsidR="00D61502" w:rsidRPr="00BF448B" w:rsidRDefault="00D61502" w:rsidP="00697F27">
            <w:pPr>
              <w:pStyle w:val="ConsPlusCell"/>
              <w:numPr>
                <w:ilvl w:val="0"/>
                <w:numId w:val="1"/>
              </w:numPr>
              <w:tabs>
                <w:tab w:val="left" w:pos="492"/>
              </w:tabs>
              <w:spacing w:line="276" w:lineRule="auto"/>
              <w:ind w:left="0" w:firstLine="209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за счет целевых межбюджетных трансфертов из областного бюджета,</w:t>
            </w:r>
          </w:p>
          <w:p w:rsidR="00D61502" w:rsidRPr="00BF448B" w:rsidRDefault="00D61502" w:rsidP="00697F27">
            <w:pPr>
              <w:pStyle w:val="ConsPlusCell"/>
              <w:numPr>
                <w:ilvl w:val="0"/>
                <w:numId w:val="1"/>
              </w:numPr>
              <w:tabs>
                <w:tab w:val="left" w:pos="351"/>
                <w:tab w:val="left" w:pos="492"/>
              </w:tabs>
              <w:spacing w:line="276" w:lineRule="auto"/>
              <w:ind w:left="67" w:firstLine="142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за счет резервных фондов Правительства Тульской области, </w:t>
            </w:r>
            <w:r w:rsidRPr="00BF448B">
              <w:rPr>
                <w:sz w:val="22"/>
                <w:szCs w:val="22"/>
                <w:lang w:eastAsia="en-US"/>
              </w:rPr>
              <w:lastRenderedPageBreak/>
              <w:t xml:space="preserve">резервных фондов администрации муниципального образования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район, доходов от платных услуг, оказываемых муниципальными казенными учреждениями, безвозмездных поступлений от физических и юридических лиц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lastRenderedPageBreak/>
              <w:t xml:space="preserve">Р1 = 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Ргрбс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>*100, где: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– доля расходов ГРБС, в отношении которых в течение отчетного года вносились изменения в сводную бюджетную роспись;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– объем бюджетных ассигнований, измененный по сводной бюджетной росписи в течение финансового года (за исключением изменений, вносимых по отдельным расходам);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F448B">
              <w:rPr>
                <w:sz w:val="22"/>
                <w:szCs w:val="22"/>
                <w:lang w:eastAsia="en-US"/>
              </w:rPr>
              <w:t>Ргрбс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– общий объем бюджетных ассигнований ГРБС (за исключением отдельных расходов), утвержденных в первоначальной редакции решения Собрания представителей муниципального образования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район о бюджете на соответствующий финансовый год</w:t>
            </w:r>
          </w:p>
          <w:p w:rsidR="00D61502" w:rsidRPr="00BF448B" w:rsidRDefault="00D61502">
            <w:pPr>
              <w:pStyle w:val="ConsPlusCell"/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– 10% и меньше 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1" w:name="Par208"/>
            <w:bookmarkEnd w:id="1"/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 - более 10%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Доля бюджетных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ассигнований,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запланированных на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реализацию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программ 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= 100% x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Sмп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/ S,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BF448B">
              <w:rPr>
                <w:sz w:val="22"/>
                <w:szCs w:val="22"/>
                <w:lang w:eastAsia="en-US"/>
              </w:rPr>
              <w:t>Sмп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- объем бюджетных ассигнований ГРБС на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очередной финансовый год и плановый период,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 программ на текущий финансовый год (по состоянию на последнюю отчетную дату);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S - общая сумма бюджетных ассигнований,      </w:t>
            </w:r>
            <w:r w:rsidRPr="00BF448B">
              <w:rPr>
                <w:sz w:val="22"/>
                <w:szCs w:val="22"/>
                <w:lang w:eastAsia="en-US"/>
              </w:rPr>
              <w:br/>
              <w:t>предусмотренных ГРБС на текущий финансовый (по состоянию на последнюю отчетную дату)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gram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%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Позитивно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расценивается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достижение уровня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управления          </w:t>
            </w:r>
            <w:r w:rsidRPr="00BF448B">
              <w:rPr>
                <w:sz w:val="22"/>
                <w:szCs w:val="22"/>
                <w:lang w:eastAsia="en-US"/>
              </w:rPr>
              <w:br/>
              <w:t>финанса</w:t>
            </w:r>
            <w:r w:rsidR="00F520B8" w:rsidRPr="00BF448B">
              <w:rPr>
                <w:sz w:val="22"/>
                <w:szCs w:val="22"/>
                <w:lang w:eastAsia="en-US"/>
              </w:rPr>
              <w:t xml:space="preserve">ми, при      </w:t>
            </w:r>
            <w:r w:rsidR="00F520B8" w:rsidRPr="00BF448B">
              <w:rPr>
                <w:sz w:val="22"/>
                <w:szCs w:val="22"/>
                <w:lang w:eastAsia="en-US"/>
              </w:rPr>
              <w:br/>
              <w:t>котором не менее 9</w:t>
            </w:r>
            <w:r w:rsidRPr="00BF448B">
              <w:rPr>
                <w:sz w:val="22"/>
                <w:szCs w:val="22"/>
                <w:lang w:eastAsia="en-US"/>
              </w:rPr>
              <w:t>0%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 без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учета субвенций и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субсидий из бюджета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Тульской области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приходится на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финансирование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ведомственных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программ            </w:t>
            </w: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&gt;= 90%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80%&lt;=Р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&lt; 90%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520B8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r w:rsidRPr="00BF448B">
              <w:t>70%&lt;=Р</w:t>
            </w:r>
            <w:proofErr w:type="gramStart"/>
            <w:r w:rsidRPr="00BF448B">
              <w:t>2</w:t>
            </w:r>
            <w:proofErr w:type="gramEnd"/>
            <w:r w:rsidRPr="00BF448B">
              <w:t xml:space="preserve"> &lt; 80%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3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520B8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r w:rsidRPr="00BF448B">
              <w:t>60%&lt;=Р</w:t>
            </w:r>
            <w:proofErr w:type="gramStart"/>
            <w:r w:rsidRPr="00BF448B">
              <w:t>2</w:t>
            </w:r>
            <w:proofErr w:type="gramEnd"/>
            <w:r w:rsidRPr="00BF448B">
              <w:t xml:space="preserve"> &lt; 70%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2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520B8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r w:rsidRPr="00BF448B">
              <w:t>50%&lt;=Р</w:t>
            </w:r>
            <w:proofErr w:type="gramStart"/>
            <w:r w:rsidRPr="00BF448B">
              <w:t>2</w:t>
            </w:r>
            <w:proofErr w:type="gramEnd"/>
            <w:r w:rsidRPr="00BF448B">
              <w:t xml:space="preserve"> &lt; 60%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B8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F520B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&lt; 5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Р3 Доля бюджетных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 на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предоставление     </w:t>
            </w:r>
            <w:r w:rsidRPr="00BF448B">
              <w:rPr>
                <w:sz w:val="22"/>
                <w:szCs w:val="22"/>
                <w:lang w:eastAsia="en-US"/>
              </w:rPr>
              <w:br/>
              <w:t>муниципальных услуг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(работ) физическим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 юридическим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лицам, оказываемых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в соответствии с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муниципальными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заданиями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Р3 = 100% x </w:t>
            </w:r>
            <w:proofErr w:type="spellStart"/>
            <w:proofErr w:type="gramStart"/>
            <w:r w:rsidRPr="00BF448B">
              <w:rPr>
                <w:sz w:val="22"/>
                <w:szCs w:val="22"/>
                <w:lang w:eastAsia="en-US"/>
              </w:rPr>
              <w:t>S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>му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/ S,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Sму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- объем бюджетных ассигнований ГРБС на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(работ)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физическим и юридическим лицам, оказываемых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ГРБС и подведомственными муниципальными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учреждениями в соответствии с муниципальными </w:t>
            </w:r>
            <w:r w:rsidRPr="00BF448B">
              <w:rPr>
                <w:sz w:val="22"/>
                <w:szCs w:val="22"/>
                <w:lang w:eastAsia="en-US"/>
              </w:rPr>
              <w:br/>
              <w:t>заданиями на очередной финансовый год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S - общая сумма бюджетных ассигнований,      </w:t>
            </w:r>
            <w:r w:rsidRPr="00BF448B">
              <w:rPr>
                <w:sz w:val="22"/>
                <w:szCs w:val="22"/>
                <w:lang w:eastAsia="en-US"/>
              </w:rPr>
              <w:br/>
              <w:t>п</w:t>
            </w:r>
            <w:r w:rsidR="002C5850" w:rsidRPr="00BF448B">
              <w:rPr>
                <w:sz w:val="22"/>
                <w:szCs w:val="22"/>
                <w:lang w:eastAsia="en-US"/>
              </w:rPr>
              <w:t>редусмотренных ГРБС на текущий</w:t>
            </w:r>
            <w:r w:rsidRPr="00BF448B">
              <w:rPr>
                <w:sz w:val="22"/>
                <w:szCs w:val="22"/>
                <w:lang w:eastAsia="en-US"/>
              </w:rPr>
              <w:t xml:space="preserve"> ф</w:t>
            </w:r>
            <w:r w:rsidR="002C5850" w:rsidRPr="00BF448B">
              <w:rPr>
                <w:sz w:val="22"/>
                <w:szCs w:val="22"/>
                <w:lang w:eastAsia="en-US"/>
              </w:rPr>
              <w:t xml:space="preserve">инансовый </w:t>
            </w:r>
            <w:r w:rsidR="002C5850" w:rsidRPr="00BF448B">
              <w:rPr>
                <w:sz w:val="22"/>
                <w:szCs w:val="22"/>
                <w:lang w:eastAsia="en-US"/>
              </w:rPr>
              <w:br/>
              <w:t xml:space="preserve">год </w:t>
            </w:r>
            <w:r w:rsidRPr="00BF448B">
              <w:rPr>
                <w:sz w:val="22"/>
                <w:szCs w:val="22"/>
                <w:lang w:eastAsia="en-US"/>
              </w:rPr>
              <w:t xml:space="preserve">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%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Позитивно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расценивается доля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бюджетных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 на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предоставление      </w:t>
            </w:r>
            <w:r w:rsidRPr="00BF448B">
              <w:rPr>
                <w:sz w:val="22"/>
                <w:szCs w:val="22"/>
                <w:lang w:eastAsia="en-US"/>
              </w:rPr>
              <w:br/>
              <w:t>муниципальных услуг  (работ) физическим и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юридическим лицам,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оказываемых ГРБС и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подведомственными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муниципальными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учреждениями в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соответствии с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муниципальными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заданиями, очередного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финансового года не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менее 70% от общей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суммы бюджетных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ассигнований,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предусмотренных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ГРБСна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очередной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финансовый год      </w:t>
            </w: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90%&lt;=Р3 &lt;=100%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80%&lt;=Р3 &lt; 90%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r w:rsidRPr="00BF448B">
              <w:t xml:space="preserve">70%&lt;=Р3 &lt; 80%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3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r w:rsidRPr="00BF448B">
              <w:t xml:space="preserve">60%&lt;=Р3 &lt; 70%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2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2C5850">
            <w:r w:rsidRPr="00BF448B">
              <w:t xml:space="preserve">50%&lt;=Р3 &lt; 60%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C5850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 w:rsidP="00906E26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Р3 &lt; 50%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0" w:rsidRPr="00BF448B" w:rsidRDefault="002C585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2. Оценка результатов исполнения бюджета в части расходов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63075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0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 Доля кассовых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расходов без учета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расходов за счет   </w:t>
            </w:r>
            <w:r w:rsidRPr="00BF448B">
              <w:rPr>
                <w:sz w:val="22"/>
                <w:szCs w:val="22"/>
                <w:lang w:eastAsia="en-US"/>
              </w:rPr>
              <w:br/>
              <w:t>субвенций</w:t>
            </w:r>
            <w:r w:rsidR="00906E26" w:rsidRPr="00BF448B">
              <w:rPr>
                <w:sz w:val="22"/>
                <w:szCs w:val="22"/>
                <w:lang w:eastAsia="en-US"/>
              </w:rPr>
              <w:t>,</w:t>
            </w:r>
            <w:r w:rsidRPr="00BF448B">
              <w:rPr>
                <w:sz w:val="22"/>
                <w:szCs w:val="22"/>
                <w:lang w:eastAsia="en-US"/>
              </w:rPr>
              <w:t xml:space="preserve">        </w:t>
            </w:r>
            <w:r w:rsidRPr="00BF448B">
              <w:rPr>
                <w:sz w:val="22"/>
                <w:szCs w:val="22"/>
                <w:lang w:eastAsia="en-US"/>
              </w:rPr>
              <w:br/>
              <w:t>субсидий</w:t>
            </w:r>
            <w:r w:rsidR="00906E26" w:rsidRPr="00BF448B">
              <w:rPr>
                <w:sz w:val="22"/>
                <w:szCs w:val="22"/>
                <w:lang w:eastAsia="en-US"/>
              </w:rPr>
              <w:t xml:space="preserve">, иных межбюджетных трансфертов </w:t>
            </w:r>
            <w:r w:rsidRPr="00BF448B">
              <w:rPr>
                <w:sz w:val="22"/>
                <w:szCs w:val="22"/>
                <w:lang w:eastAsia="en-US"/>
              </w:rPr>
              <w:t>из бюджета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Тульской области,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произведенных ГРБС </w:t>
            </w:r>
            <w:r w:rsidRPr="00BF448B">
              <w:rPr>
                <w:sz w:val="22"/>
                <w:szCs w:val="22"/>
                <w:lang w:eastAsia="en-US"/>
              </w:rPr>
              <w:br/>
              <w:t>и подведомственными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ему </w:t>
            </w:r>
            <w:r w:rsidR="008D72DB" w:rsidRPr="00BF448B">
              <w:rPr>
                <w:sz w:val="22"/>
                <w:szCs w:val="22"/>
                <w:lang w:eastAsia="en-US"/>
              </w:rPr>
              <w:t xml:space="preserve">муниципальными </w:t>
            </w:r>
            <w:r w:rsidR="008D72DB" w:rsidRPr="00BF448B">
              <w:rPr>
                <w:sz w:val="22"/>
                <w:szCs w:val="22"/>
                <w:lang w:eastAsia="en-US"/>
              </w:rPr>
              <w:br/>
              <w:t xml:space="preserve">учреждениями в </w:t>
            </w:r>
            <w:r w:rsidRPr="00BF448B">
              <w:rPr>
                <w:sz w:val="22"/>
                <w:szCs w:val="22"/>
                <w:lang w:eastAsia="en-US"/>
              </w:rPr>
              <w:t xml:space="preserve">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квартале отчетного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года             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80" w:rsidRPr="00BF448B" w:rsidRDefault="008D72DB" w:rsidP="009F5D8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 = 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</w:t>
            </w:r>
            <w:r w:rsidRPr="00BF448B">
              <w:rPr>
                <w:sz w:val="22"/>
                <w:szCs w:val="22"/>
                <w:lang w:eastAsia="en-US"/>
              </w:rPr>
              <w:t>(</w:t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Рк</w:t>
            </w:r>
            <w:r w:rsidRPr="00BF448B">
              <w:rPr>
                <w:sz w:val="22"/>
                <w:szCs w:val="22"/>
                <w:lang w:eastAsia="en-US"/>
              </w:rPr>
              <w:t>ас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расх</w:t>
            </w:r>
            <w:proofErr w:type="spellEnd"/>
            <w:r w:rsidR="009D0CF8" w:rsidRPr="00BF448B">
              <w:rPr>
                <w:sz w:val="22"/>
                <w:szCs w:val="22"/>
                <w:lang w:eastAsia="en-US"/>
              </w:rPr>
              <w:t>.</w:t>
            </w:r>
            <w:r w:rsidRPr="00BF448B">
              <w:rPr>
                <w:sz w:val="22"/>
                <w:szCs w:val="22"/>
                <w:lang w:eastAsia="en-US"/>
              </w:rPr>
              <w:t xml:space="preserve"> периода-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Ркас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. пред. периода) 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 / </w:t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</w:t>
            </w:r>
            <w:r w:rsidR="005E47DD" w:rsidRPr="00BF448B">
              <w:rPr>
                <w:sz w:val="22"/>
                <w:szCs w:val="22"/>
                <w:lang w:eastAsia="en-US"/>
              </w:rPr>
              <w:t>пл</w:t>
            </w:r>
            <w:proofErr w:type="gramStart"/>
            <w:r w:rsidR="005E47DD" w:rsidRPr="00BF448B">
              <w:rPr>
                <w:sz w:val="22"/>
                <w:szCs w:val="22"/>
                <w:lang w:eastAsia="en-US"/>
              </w:rPr>
              <w:t>.г</w:t>
            </w:r>
            <w:proofErr w:type="gramEnd"/>
            <w:r w:rsidR="005E47DD" w:rsidRPr="00BF448B">
              <w:rPr>
                <w:sz w:val="22"/>
                <w:szCs w:val="22"/>
                <w:lang w:eastAsia="en-US"/>
              </w:rPr>
              <w:t>ода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>.</w:t>
            </w:r>
            <w:r w:rsidR="005E47DD" w:rsidRPr="00BF448B">
              <w:rPr>
                <w:sz w:val="22"/>
                <w:szCs w:val="22"/>
                <w:lang w:eastAsia="en-US"/>
              </w:rPr>
              <w:t>*100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,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Рк</w:t>
            </w:r>
            <w:r w:rsidR="009D0CF8" w:rsidRPr="00BF448B">
              <w:rPr>
                <w:sz w:val="22"/>
                <w:szCs w:val="22"/>
                <w:lang w:eastAsia="en-US"/>
              </w:rPr>
              <w:t>а</w:t>
            </w:r>
            <w:r w:rsidR="00D61502" w:rsidRPr="00BF448B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="009D0CF8" w:rsidRPr="00BF448B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="009D0CF8" w:rsidRPr="00BF448B">
              <w:rPr>
                <w:sz w:val="22"/>
                <w:szCs w:val="22"/>
                <w:lang w:eastAsia="en-US"/>
              </w:rPr>
              <w:t>асх</w:t>
            </w:r>
            <w:proofErr w:type="spellEnd"/>
            <w:r w:rsidR="009D0CF8" w:rsidRPr="00BF448B">
              <w:rPr>
                <w:sz w:val="22"/>
                <w:szCs w:val="22"/>
                <w:lang w:eastAsia="en-US"/>
              </w:rPr>
              <w:t>. периода.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- кассовые расходы без учета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>расходов за счет субвенций и субсидий</w:t>
            </w:r>
            <w:r w:rsidR="009D0CF8" w:rsidRPr="00BF448B">
              <w:rPr>
                <w:sz w:val="22"/>
                <w:szCs w:val="22"/>
                <w:lang w:eastAsia="en-US"/>
              </w:rPr>
              <w:t>, иных межбюджетных трансфертов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из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бюджета Тульской области, произведенных ГРБС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и подведомственными ему муниципальными  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>учреждениями в</w:t>
            </w:r>
            <w:r w:rsidR="009D0CF8" w:rsidRPr="00BF448B">
              <w:rPr>
                <w:sz w:val="22"/>
                <w:szCs w:val="22"/>
                <w:lang w:eastAsia="en-US"/>
              </w:rPr>
              <w:t xml:space="preserve"> отчетном периоде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отчетного года;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="00D61502" w:rsidRPr="00BF448B">
              <w:rPr>
                <w:sz w:val="22"/>
                <w:szCs w:val="22"/>
                <w:lang w:eastAsia="en-US"/>
              </w:rPr>
              <w:t>Рк</w:t>
            </w:r>
            <w:r w:rsidR="009D0CF8" w:rsidRPr="00BF448B">
              <w:rPr>
                <w:sz w:val="22"/>
                <w:szCs w:val="22"/>
                <w:lang w:eastAsia="en-US"/>
              </w:rPr>
              <w:t>а</w:t>
            </w:r>
            <w:r w:rsidR="00D61502" w:rsidRPr="00BF448B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="009D0CF8" w:rsidRPr="00BF448B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="009D0CF8" w:rsidRPr="00BF448B">
              <w:rPr>
                <w:sz w:val="22"/>
                <w:szCs w:val="22"/>
                <w:lang w:eastAsia="en-US"/>
              </w:rPr>
              <w:t>асх.</w:t>
            </w:r>
            <w:r w:rsidR="009F5D80" w:rsidRPr="00BF448B">
              <w:rPr>
                <w:sz w:val="22"/>
                <w:szCs w:val="22"/>
                <w:lang w:eastAsia="en-US"/>
              </w:rPr>
              <w:t>пред.периода</w:t>
            </w:r>
            <w:proofErr w:type="spellEnd"/>
            <w:r w:rsidR="00D61502" w:rsidRPr="00BF448B">
              <w:rPr>
                <w:sz w:val="22"/>
                <w:szCs w:val="22"/>
                <w:lang w:eastAsia="en-US"/>
              </w:rPr>
              <w:t xml:space="preserve"> - кассовые расходы без учета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>расходов за счет субвенций и субсидий</w:t>
            </w:r>
            <w:r w:rsidR="009F5D80" w:rsidRPr="00BF448B">
              <w:rPr>
                <w:sz w:val="22"/>
                <w:szCs w:val="22"/>
                <w:lang w:eastAsia="en-US"/>
              </w:rPr>
              <w:t>, иных межбюджетных трансфертов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из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бюджета Тульской области, произведенных ГРБС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и подведомственными ему муниципальными       </w:t>
            </w:r>
            <w:r w:rsidR="00D61502" w:rsidRPr="00BF448B">
              <w:rPr>
                <w:sz w:val="22"/>
                <w:szCs w:val="22"/>
                <w:lang w:eastAsia="en-US"/>
              </w:rPr>
              <w:br/>
              <w:t xml:space="preserve">учреждениями за </w:t>
            </w:r>
            <w:r w:rsidR="009F5D80" w:rsidRPr="00BF448B">
              <w:rPr>
                <w:sz w:val="22"/>
                <w:szCs w:val="22"/>
                <w:lang w:eastAsia="en-US"/>
              </w:rPr>
              <w:t xml:space="preserve"> полугодие /9месяцев</w:t>
            </w:r>
            <w:r w:rsidR="00D61502" w:rsidRPr="00BF448B">
              <w:rPr>
                <w:sz w:val="22"/>
                <w:szCs w:val="22"/>
                <w:lang w:eastAsia="en-US"/>
              </w:rPr>
              <w:t xml:space="preserve"> отчетного года</w:t>
            </w:r>
            <w:r w:rsidR="009F5D80" w:rsidRPr="00BF448B">
              <w:rPr>
                <w:sz w:val="22"/>
                <w:szCs w:val="22"/>
                <w:lang w:eastAsia="en-US"/>
              </w:rPr>
              <w:t>;</w:t>
            </w:r>
          </w:p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</w:t>
            </w:r>
            <w:proofErr w:type="spellStart"/>
            <w:r w:rsidR="005E47DD" w:rsidRPr="00BF448B">
              <w:rPr>
                <w:sz w:val="22"/>
                <w:szCs w:val="22"/>
                <w:lang w:eastAsia="en-US"/>
              </w:rPr>
              <w:t>Рпл</w:t>
            </w:r>
            <w:proofErr w:type="gramStart"/>
            <w:r w:rsidR="005E47DD" w:rsidRPr="00BF448B">
              <w:rPr>
                <w:sz w:val="22"/>
                <w:szCs w:val="22"/>
                <w:lang w:eastAsia="en-US"/>
              </w:rPr>
              <w:t>.г</w:t>
            </w:r>
            <w:proofErr w:type="gramEnd"/>
            <w:r w:rsidR="005E47DD" w:rsidRPr="00BF448B">
              <w:rPr>
                <w:sz w:val="22"/>
                <w:szCs w:val="22"/>
                <w:lang w:eastAsia="en-US"/>
              </w:rPr>
              <w:t>ода</w:t>
            </w:r>
            <w:proofErr w:type="spellEnd"/>
            <w:r w:rsidR="005E47DD" w:rsidRPr="00BF448B">
              <w:rPr>
                <w:sz w:val="22"/>
                <w:szCs w:val="22"/>
                <w:lang w:eastAsia="en-US"/>
              </w:rPr>
              <w:t>- п</w:t>
            </w:r>
            <w:r w:rsidR="009F619F" w:rsidRPr="00BF448B">
              <w:rPr>
                <w:sz w:val="22"/>
                <w:szCs w:val="22"/>
                <w:lang w:eastAsia="en-US"/>
              </w:rPr>
              <w:t>л</w:t>
            </w:r>
            <w:r w:rsidR="005E47DD" w:rsidRPr="00BF448B">
              <w:rPr>
                <w:sz w:val="22"/>
                <w:szCs w:val="22"/>
                <w:lang w:eastAsia="en-US"/>
              </w:rPr>
              <w:t>ановые ассигнования на текущий период финансового года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%   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является значение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показателя, равное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или меньше 25%      </w:t>
            </w: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Р5&lt; = </w:t>
            </w:r>
            <w:r w:rsidR="005E47DD" w:rsidRPr="00BF448B">
              <w:rPr>
                <w:sz w:val="22"/>
                <w:szCs w:val="22"/>
                <w:lang w:eastAsia="en-US"/>
              </w:rPr>
              <w:t>30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 </w:t>
            </w:r>
            <w:r w:rsidR="005E47DD" w:rsidRPr="00BF448B">
              <w:rPr>
                <w:sz w:val="22"/>
                <w:szCs w:val="22"/>
                <w:lang w:eastAsia="en-US"/>
              </w:rPr>
              <w:t>=</w:t>
            </w:r>
            <w:r w:rsidRPr="00BF448B">
              <w:rPr>
                <w:sz w:val="22"/>
                <w:szCs w:val="22"/>
                <w:lang w:eastAsia="en-US"/>
              </w:rPr>
              <w:t>3</w:t>
            </w:r>
            <w:r w:rsidR="005E47DD" w:rsidRPr="00BF448B">
              <w:rPr>
                <w:sz w:val="22"/>
                <w:szCs w:val="22"/>
                <w:lang w:eastAsia="en-US"/>
              </w:rPr>
              <w:t>5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4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</w:t>
            </w:r>
            <w:r w:rsidR="005E47DD" w:rsidRPr="00BF448B">
              <w:rPr>
                <w:sz w:val="22"/>
                <w:szCs w:val="22"/>
                <w:lang w:eastAsia="en-US"/>
              </w:rPr>
              <w:t>=40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3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 </w:t>
            </w:r>
            <w:r w:rsidR="005E47DD" w:rsidRPr="00BF448B">
              <w:rPr>
                <w:sz w:val="22"/>
                <w:szCs w:val="22"/>
                <w:lang w:eastAsia="en-US"/>
              </w:rPr>
              <w:t>=</w:t>
            </w:r>
            <w:r w:rsidRPr="00BF448B">
              <w:rPr>
                <w:sz w:val="22"/>
                <w:szCs w:val="22"/>
                <w:lang w:eastAsia="en-US"/>
              </w:rPr>
              <w:t>4</w:t>
            </w:r>
            <w:r w:rsidR="005E47DD" w:rsidRPr="00BF448B">
              <w:rPr>
                <w:sz w:val="22"/>
                <w:szCs w:val="22"/>
                <w:lang w:eastAsia="en-US"/>
              </w:rPr>
              <w:t>5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2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Р5 &lt; </w:t>
            </w:r>
            <w:r w:rsidR="005E47DD" w:rsidRPr="00BF448B">
              <w:rPr>
                <w:sz w:val="22"/>
                <w:szCs w:val="22"/>
                <w:lang w:eastAsia="en-US"/>
              </w:rPr>
              <w:t>50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1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5E47D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Р5 =&gt; </w:t>
            </w:r>
            <w:r w:rsidR="005E47DD" w:rsidRPr="00BF448B">
              <w:rPr>
                <w:sz w:val="22"/>
                <w:szCs w:val="22"/>
                <w:lang w:eastAsia="en-US"/>
              </w:rPr>
              <w:t>50</w:t>
            </w:r>
            <w:r w:rsidRPr="00BF448B">
              <w:rPr>
                <w:sz w:val="22"/>
                <w:szCs w:val="22"/>
                <w:lang w:eastAsia="en-US"/>
              </w:rPr>
              <w:t xml:space="preserve">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BF448B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BF448B">
              <w:rPr>
                <w:sz w:val="22"/>
                <w:szCs w:val="22"/>
                <w:lang w:eastAsia="en-US"/>
              </w:rPr>
              <w:t xml:space="preserve"> Своевременное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составление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бюджетной росписи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ГРБС и внесение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изменений в нее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Оценивается соблюдение установленных сроков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для составления бюджетной росписи ГРБС и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внесения изменений в нее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- бюджетная роспись ГРБС составлена (внесены </w:t>
            </w:r>
            <w:r w:rsidRPr="00BF448B">
              <w:rPr>
                <w:sz w:val="22"/>
                <w:szCs w:val="22"/>
                <w:lang w:eastAsia="en-US"/>
              </w:rPr>
              <w:br/>
              <w:t>изменения) с соблюдением установленных сроков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- бюджетная роспись ГРБС составлена (внесены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изменения) с нарушением установленных сроков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63075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    </w:t>
            </w:r>
            <w:r w:rsidR="00630752">
              <w:rPr>
                <w:b/>
                <w:sz w:val="22"/>
                <w:szCs w:val="22"/>
                <w:lang w:eastAsia="en-US"/>
              </w:rPr>
              <w:t>5</w:t>
            </w:r>
            <w:r w:rsidRPr="00BF448B">
              <w:rPr>
                <w:b/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9F619F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Наличие у ГРБС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и подведомственных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ему муниципальных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учреждений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просроченной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кредиторской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задолженности    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9F619F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Ктп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,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 w:rsidRPr="00BF448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BF448B">
              <w:rPr>
                <w:sz w:val="22"/>
                <w:szCs w:val="22"/>
                <w:lang w:eastAsia="en-US"/>
              </w:rPr>
              <w:t>Ктп</w:t>
            </w:r>
            <w:proofErr w:type="spellEnd"/>
            <w:r w:rsidRPr="00BF448B">
              <w:rPr>
                <w:sz w:val="22"/>
                <w:szCs w:val="22"/>
                <w:lang w:eastAsia="en-US"/>
              </w:rPr>
              <w:t xml:space="preserve"> - объем просроченной кредиторской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задолженности ГРБС и подведомственных ему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муниципальных учреждений по расчетам с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кредиторами по состоянию на 1 число месяца,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следующего за отчетным периодом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является значение   </w:t>
            </w:r>
            <w:r w:rsidRPr="00BF448B">
              <w:rPr>
                <w:sz w:val="22"/>
                <w:szCs w:val="22"/>
                <w:lang w:eastAsia="en-US"/>
              </w:rPr>
              <w:br/>
              <w:t>показателя, равное 0</w:t>
            </w:r>
          </w:p>
        </w:tc>
      </w:tr>
      <w:tr w:rsidR="00D61502" w:rsidRPr="00BF448B" w:rsidTr="00BF448B">
        <w:trPr>
          <w:trHeight w:val="391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BF448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BF448B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=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BF448B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BF448B" w:rsidRPr="00BF448B">
              <w:rPr>
                <w:sz w:val="22"/>
                <w:szCs w:val="22"/>
                <w:lang w:eastAsia="en-US"/>
              </w:rPr>
              <w:t>1</w:t>
            </w:r>
            <w:r w:rsidRPr="00BF448B">
              <w:rPr>
                <w:sz w:val="22"/>
                <w:szCs w:val="22"/>
                <w:lang w:eastAsia="en-US"/>
              </w:rPr>
              <w:t xml:space="preserve"> &gt;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RPr="00BF448B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F448B">
              <w:rPr>
                <w:b/>
                <w:sz w:val="22"/>
                <w:szCs w:val="22"/>
                <w:lang w:eastAsia="en-US"/>
              </w:rPr>
              <w:t xml:space="preserve">4. Оценка состояния учета и отчетности            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63075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5</w:t>
            </w:r>
            <w:r w:rsidR="00D61502" w:rsidRPr="00BF448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Pr="00BF448B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Pr="00BF448B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>Р1</w:t>
            </w:r>
            <w:r w:rsidR="009F619F" w:rsidRPr="00BF448B">
              <w:rPr>
                <w:sz w:val="22"/>
                <w:szCs w:val="22"/>
                <w:lang w:eastAsia="en-US"/>
              </w:rPr>
              <w:t>4</w:t>
            </w:r>
            <w:r w:rsidRPr="00BF448B">
              <w:rPr>
                <w:sz w:val="22"/>
                <w:szCs w:val="22"/>
                <w:lang w:eastAsia="en-US"/>
              </w:rPr>
              <w:t xml:space="preserve"> Соблюдение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сроков           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представления ГРБС </w:t>
            </w:r>
            <w:r w:rsidRPr="00BF448B">
              <w:rPr>
                <w:sz w:val="22"/>
                <w:szCs w:val="22"/>
                <w:lang w:eastAsia="en-US"/>
              </w:rPr>
              <w:br/>
              <w:t>годовой</w:t>
            </w:r>
            <w:r w:rsidR="009F619F" w:rsidRPr="00BF448B">
              <w:rPr>
                <w:sz w:val="22"/>
                <w:szCs w:val="22"/>
                <w:lang w:eastAsia="en-US"/>
              </w:rPr>
              <w:t>, ежеквартальной и ежемесячной</w:t>
            </w:r>
            <w:r w:rsidRPr="00BF448B">
              <w:rPr>
                <w:sz w:val="22"/>
                <w:szCs w:val="22"/>
                <w:lang w:eastAsia="en-US"/>
              </w:rPr>
              <w:t xml:space="preserve"> бюджетной  </w:t>
            </w:r>
            <w:r w:rsidRPr="00BF448B">
              <w:rPr>
                <w:sz w:val="22"/>
                <w:szCs w:val="22"/>
                <w:lang w:eastAsia="en-US"/>
              </w:rPr>
              <w:br/>
              <w:t xml:space="preserve">отчетности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BF448B">
              <w:rPr>
                <w:sz w:val="22"/>
                <w:szCs w:val="22"/>
                <w:lang w:eastAsia="en-US"/>
              </w:rPr>
              <w:t xml:space="preserve">Оценивается соблюдение сроков ГРБС при       </w:t>
            </w:r>
            <w:r w:rsidRPr="00BF448B">
              <w:rPr>
                <w:sz w:val="22"/>
                <w:szCs w:val="22"/>
                <w:lang w:eastAsia="en-US"/>
              </w:rPr>
              <w:br/>
              <w:t>представлении годовой</w:t>
            </w:r>
            <w:r w:rsidR="009F619F" w:rsidRPr="00BF448B">
              <w:rPr>
                <w:sz w:val="22"/>
                <w:szCs w:val="22"/>
                <w:lang w:eastAsia="en-US"/>
              </w:rPr>
              <w:t>, ежеквартальной и ежемесячной</w:t>
            </w:r>
            <w:r w:rsidRPr="00BF448B">
              <w:rPr>
                <w:sz w:val="22"/>
                <w:szCs w:val="22"/>
                <w:lang w:eastAsia="en-US"/>
              </w:rPr>
              <w:t xml:space="preserve"> бюджетной отчетности</w:t>
            </w:r>
            <w:r>
              <w:rPr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9F619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годовая</w:t>
            </w:r>
            <w:r w:rsidR="009F619F">
              <w:rPr>
                <w:sz w:val="22"/>
                <w:szCs w:val="22"/>
                <w:lang w:eastAsia="en-US"/>
              </w:rPr>
              <w:t>, ежеквартальная и ежемесячная</w:t>
            </w:r>
            <w:r>
              <w:rPr>
                <w:sz w:val="22"/>
                <w:szCs w:val="22"/>
                <w:lang w:eastAsia="en-US"/>
              </w:rPr>
              <w:t xml:space="preserve"> бюджетная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отчетность представлена  </w:t>
            </w:r>
            <w:r>
              <w:rPr>
                <w:sz w:val="22"/>
                <w:szCs w:val="22"/>
                <w:lang w:eastAsia="en-US"/>
              </w:rPr>
              <w:br/>
              <w:t xml:space="preserve">ГРБС в установленные сроки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5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годовая</w:t>
            </w:r>
            <w:r w:rsidR="00490ECE">
              <w:rPr>
                <w:sz w:val="22"/>
                <w:szCs w:val="22"/>
                <w:lang w:eastAsia="en-US"/>
              </w:rPr>
              <w:t>, ежеквартальная и ежемесячная</w:t>
            </w:r>
            <w:r>
              <w:rPr>
                <w:sz w:val="22"/>
                <w:szCs w:val="22"/>
                <w:lang w:eastAsia="en-US"/>
              </w:rPr>
              <w:t xml:space="preserve"> бюджетная отчетность представлена  </w:t>
            </w:r>
            <w:r>
              <w:rPr>
                <w:sz w:val="22"/>
                <w:szCs w:val="22"/>
                <w:lang w:eastAsia="en-US"/>
              </w:rPr>
              <w:br/>
              <w:t xml:space="preserve">ГРБС с нарушением установленных сроков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0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Оценка организации контроля                    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630752" w:rsidP="00630752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Нарушения,     </w:t>
            </w:r>
            <w:r>
              <w:rPr>
                <w:sz w:val="22"/>
                <w:szCs w:val="22"/>
                <w:lang w:eastAsia="en-US"/>
              </w:rPr>
              <w:br/>
              <w:t xml:space="preserve">выявленные в ходе  </w:t>
            </w:r>
            <w:r>
              <w:rPr>
                <w:sz w:val="22"/>
                <w:szCs w:val="22"/>
                <w:lang w:eastAsia="en-US"/>
              </w:rPr>
              <w:br/>
              <w:t xml:space="preserve">проведения        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ведомственных      </w:t>
            </w:r>
            <w:r>
              <w:rPr>
                <w:sz w:val="22"/>
                <w:szCs w:val="22"/>
                <w:lang w:eastAsia="en-US"/>
              </w:rPr>
              <w:br/>
              <w:t xml:space="preserve">контрольных     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 в      </w:t>
            </w:r>
            <w:r>
              <w:rPr>
                <w:sz w:val="22"/>
                <w:szCs w:val="22"/>
                <w:lang w:eastAsia="en-US"/>
              </w:rPr>
              <w:br/>
              <w:t>отчетном финансовом</w:t>
            </w:r>
            <w:r>
              <w:rPr>
                <w:sz w:val="22"/>
                <w:szCs w:val="22"/>
                <w:lang w:eastAsia="en-US"/>
              </w:rPr>
              <w:br/>
              <w:t xml:space="preserve">году     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= 100% x </w:t>
            </w:r>
            <w:proofErr w:type="spellStart"/>
            <w:r>
              <w:rPr>
                <w:sz w:val="22"/>
                <w:szCs w:val="22"/>
                <w:lang w:eastAsia="en-US"/>
              </w:rPr>
              <w:t>Кфн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 </w:t>
            </w:r>
            <w:proofErr w:type="spellStart"/>
            <w:r>
              <w:rPr>
                <w:sz w:val="22"/>
                <w:szCs w:val="22"/>
                <w:lang w:eastAsia="en-US"/>
              </w:rPr>
              <w:t>Квкм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 xml:space="preserve">где:                    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Кфн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количество ведомственных контрольных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в ходе которых выявлены   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финансовые нарушения в отчетном периоде;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Квкм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количество ведомственных контрольных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проведенных в отчетном периоде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>
              <w:rPr>
                <w:sz w:val="22"/>
                <w:szCs w:val="22"/>
                <w:lang w:eastAsia="en-US"/>
              </w:rPr>
              <w:br/>
              <w:t xml:space="preserve">является значение   </w:t>
            </w:r>
            <w:r>
              <w:rPr>
                <w:sz w:val="22"/>
                <w:szCs w:val="22"/>
                <w:lang w:eastAsia="en-US"/>
              </w:rPr>
              <w:br/>
              <w:t>показателя, равное 0</w:t>
            </w: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=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5%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10%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15%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20%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&lt;= 25%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630752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</w:t>
            </w:r>
            <w:r w:rsidR="00490ECE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 xml:space="preserve"> Наличие        </w:t>
            </w:r>
            <w:r>
              <w:rPr>
                <w:sz w:val="22"/>
                <w:szCs w:val="22"/>
                <w:lang w:eastAsia="en-US"/>
              </w:rPr>
              <w:br/>
              <w:t>правового акта ГРБС</w:t>
            </w:r>
            <w:r>
              <w:rPr>
                <w:sz w:val="22"/>
                <w:szCs w:val="22"/>
                <w:lang w:eastAsia="en-US"/>
              </w:rPr>
              <w:br/>
              <w:t xml:space="preserve">об организации    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финансового        </w:t>
            </w:r>
            <w:r>
              <w:rPr>
                <w:sz w:val="22"/>
                <w:szCs w:val="22"/>
                <w:lang w:eastAsia="en-US"/>
              </w:rPr>
              <w:br/>
            </w:r>
            <w:r w:rsidR="00490ECE">
              <w:rPr>
                <w:sz w:val="22"/>
                <w:szCs w:val="22"/>
                <w:lang w:eastAsia="en-US"/>
              </w:rPr>
              <w:t>аудита</w:t>
            </w:r>
            <w:r>
              <w:rPr>
                <w:sz w:val="22"/>
                <w:szCs w:val="22"/>
                <w:lang w:eastAsia="en-US"/>
              </w:rPr>
              <w:t xml:space="preserve">  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правового акта ГРБС, обеспечивающего </w:t>
            </w:r>
            <w:r>
              <w:rPr>
                <w:sz w:val="22"/>
                <w:szCs w:val="22"/>
                <w:lang w:eastAsia="en-US"/>
              </w:rPr>
              <w:br/>
              <w:t xml:space="preserve">наличие процедур и порядка осуществления    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финансового </w:t>
            </w:r>
            <w:r w:rsidR="00490ECE">
              <w:rPr>
                <w:sz w:val="22"/>
                <w:szCs w:val="22"/>
                <w:lang w:eastAsia="en-US"/>
              </w:rPr>
              <w:t>аудита</w:t>
            </w:r>
            <w:r>
              <w:rPr>
                <w:sz w:val="22"/>
                <w:szCs w:val="22"/>
                <w:lang w:eastAsia="en-US"/>
              </w:rPr>
              <w:t xml:space="preserve">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наличие правового акта ГРБС об организации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финансового </w:t>
            </w:r>
            <w:r w:rsidR="00490ECE">
              <w:rPr>
                <w:sz w:val="22"/>
                <w:szCs w:val="22"/>
                <w:lang w:eastAsia="en-US"/>
              </w:rPr>
              <w:t>аудита</w:t>
            </w:r>
            <w:r>
              <w:rPr>
                <w:sz w:val="22"/>
                <w:szCs w:val="22"/>
                <w:lang w:eastAsia="en-US"/>
              </w:rPr>
              <w:t xml:space="preserve">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отсутствует правовой акт ГРБС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6. Оценка исполнения судебных актов                                   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Сумма,       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подлежащая         </w:t>
            </w:r>
            <w:r>
              <w:rPr>
                <w:sz w:val="22"/>
                <w:szCs w:val="22"/>
                <w:lang w:eastAsia="en-US"/>
              </w:rPr>
              <w:br/>
              <w:t xml:space="preserve">взысканию по       </w:t>
            </w:r>
            <w:r>
              <w:rPr>
                <w:sz w:val="22"/>
                <w:szCs w:val="22"/>
                <w:lang w:eastAsia="en-US"/>
              </w:rPr>
              <w:br/>
              <w:t xml:space="preserve">исполнительным     </w:t>
            </w:r>
            <w:r>
              <w:rPr>
                <w:sz w:val="22"/>
                <w:szCs w:val="22"/>
                <w:lang w:eastAsia="en-US"/>
              </w:rPr>
              <w:br/>
              <w:t xml:space="preserve">документам         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= 100% x </w:t>
            </w:r>
            <w:proofErr w:type="spellStart"/>
            <w:r>
              <w:rPr>
                <w:sz w:val="22"/>
                <w:szCs w:val="22"/>
                <w:lang w:eastAsia="en-US"/>
              </w:rPr>
              <w:t>Sиск</w:t>
            </w:r>
            <w:proofErr w:type="spellEnd"/>
            <w:proofErr w:type="gramStart"/>
            <w:r>
              <w:rPr>
                <w:sz w:val="22"/>
                <w:szCs w:val="22"/>
                <w:lang w:eastAsia="en-US"/>
              </w:rPr>
              <w:t xml:space="preserve"> / 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,  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br/>
              <w:t xml:space="preserve">где:                    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Sиск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сумма, взысканная за счет             </w:t>
            </w:r>
            <w:r>
              <w:rPr>
                <w:sz w:val="22"/>
                <w:szCs w:val="22"/>
                <w:lang w:eastAsia="en-US"/>
              </w:rPr>
              <w:br/>
              <w:t xml:space="preserve">средств бюджета муниципального образования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по поступившим в адрес ГРБС  </w:t>
            </w:r>
            <w:r>
              <w:rPr>
                <w:sz w:val="22"/>
                <w:szCs w:val="22"/>
                <w:lang w:eastAsia="en-US"/>
              </w:rPr>
              <w:br/>
              <w:t xml:space="preserve">исполнительным документам и подведомственных </w:t>
            </w:r>
            <w:r>
              <w:rPr>
                <w:sz w:val="22"/>
                <w:szCs w:val="22"/>
                <w:lang w:eastAsia="en-US"/>
              </w:rPr>
              <w:br/>
              <w:t xml:space="preserve">ему муниципальных учреждений по состоянию на </w:t>
            </w:r>
            <w:r>
              <w:rPr>
                <w:sz w:val="22"/>
                <w:szCs w:val="22"/>
                <w:lang w:eastAsia="en-US"/>
              </w:rPr>
              <w:br/>
              <w:t xml:space="preserve">конец отчетного периода;             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sz w:val="22"/>
                <w:szCs w:val="22"/>
                <w:lang w:eastAsia="en-US"/>
              </w:rPr>
              <w:t>Е-кассовое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 расходов ГРБС и        </w:t>
            </w:r>
            <w:r>
              <w:rPr>
                <w:sz w:val="22"/>
                <w:szCs w:val="22"/>
                <w:lang w:eastAsia="en-US"/>
              </w:rPr>
              <w:br/>
              <w:t>подведомственных ему муниципальных учреждений</w:t>
            </w:r>
            <w:r>
              <w:rPr>
                <w:sz w:val="22"/>
                <w:szCs w:val="22"/>
                <w:lang w:eastAsia="en-US"/>
              </w:rPr>
              <w:br/>
              <w:t xml:space="preserve">за отчетный период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   %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Целевым ориентиром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является значение   </w:t>
            </w:r>
            <w:r>
              <w:rPr>
                <w:sz w:val="22"/>
                <w:szCs w:val="22"/>
                <w:lang w:eastAsia="en-US"/>
              </w:rPr>
              <w:br/>
              <w:t>показателя, равное 0</w:t>
            </w: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=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490E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</w:t>
            </w:r>
            <w:r w:rsidR="00490EC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&gt; 0                    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 w:rsidP="00877E1B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1502" w:rsidTr="00D61502"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Максимальная суммарная оценка качества финансового менеджмента ГРБС       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502" w:rsidRDefault="00630752" w:rsidP="00877E1B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  <w:r w:rsidR="00D61502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02" w:rsidRDefault="00D61502">
            <w:pPr>
              <w:pStyle w:val="ConsPlusCell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Задолженность, по которой истек срок исковой давности, а также долги, по которым в соответствии с гражданским законодательством обязательство прекращено вследствие невозможности его исполнения, ликвидации организации или на основании акта государственного органа.</w:t>
      </w: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1502" w:rsidRDefault="00D61502" w:rsidP="00D61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164295" w:rsidRDefault="00164295"/>
    <w:sectPr w:rsidR="00164295" w:rsidSect="00D615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63F9"/>
    <w:multiLevelType w:val="hybridMultilevel"/>
    <w:tmpl w:val="1E448C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67"/>
    <w:rsid w:val="00164295"/>
    <w:rsid w:val="002C5850"/>
    <w:rsid w:val="002D04E7"/>
    <w:rsid w:val="00490ECE"/>
    <w:rsid w:val="005E47DD"/>
    <w:rsid w:val="00630752"/>
    <w:rsid w:val="00697F27"/>
    <w:rsid w:val="00877E1B"/>
    <w:rsid w:val="00887021"/>
    <w:rsid w:val="008D72DB"/>
    <w:rsid w:val="00906E26"/>
    <w:rsid w:val="009D0CF8"/>
    <w:rsid w:val="009F5D80"/>
    <w:rsid w:val="009F619F"/>
    <w:rsid w:val="00B31F96"/>
    <w:rsid w:val="00BE7C42"/>
    <w:rsid w:val="00BF448B"/>
    <w:rsid w:val="00D61502"/>
    <w:rsid w:val="00E00067"/>
    <w:rsid w:val="00F520B8"/>
    <w:rsid w:val="00FF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61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615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61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615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2024-09-18T08:18:00Z</dcterms:created>
  <dcterms:modified xsi:type="dcterms:W3CDTF">2024-09-18T08:18:00Z</dcterms:modified>
</cp:coreProperties>
</file>