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792" w:rsidRPr="001E34F2" w:rsidRDefault="001E34F2" w:rsidP="00C9425A">
      <w:pPr>
        <w:spacing w:line="240" w:lineRule="auto"/>
        <w:rPr>
          <w:rFonts w:ascii="Times New Roman" w:hAnsi="Times New Roman" w:cs="Times New Roman"/>
          <w:sz w:val="28"/>
          <w:szCs w:val="28"/>
        </w:rPr>
      </w:pPr>
      <w:r w:rsidRPr="001E34F2">
        <w:rPr>
          <w:rFonts w:ascii="Times New Roman" w:hAnsi="Times New Roman" w:cs="Times New Roman"/>
          <w:sz w:val="28"/>
          <w:szCs w:val="28"/>
        </w:rPr>
        <w:t xml:space="preserve">  </w:t>
      </w:r>
    </w:p>
    <w:tbl>
      <w:tblPr>
        <w:tblW w:w="0" w:type="auto"/>
        <w:jc w:val="right"/>
        <w:tblLook w:val="04A0" w:firstRow="1" w:lastRow="0" w:firstColumn="1" w:lastColumn="0" w:noHBand="0" w:noVBand="1"/>
      </w:tblPr>
      <w:tblGrid>
        <w:gridCol w:w="4785"/>
        <w:gridCol w:w="4785"/>
      </w:tblGrid>
      <w:tr w:rsidR="005F5792" w:rsidRPr="005F5792" w:rsidTr="00531DF7">
        <w:trPr>
          <w:jc w:val="right"/>
        </w:trPr>
        <w:tc>
          <w:tcPr>
            <w:tcW w:w="9570" w:type="dxa"/>
            <w:gridSpan w:val="2"/>
            <w:vAlign w:val="center"/>
          </w:tcPr>
          <w:p w:rsidR="005F5792" w:rsidRPr="005F5792" w:rsidRDefault="005F5792" w:rsidP="00C9425A">
            <w:pPr>
              <w:spacing w:line="240" w:lineRule="auto"/>
              <w:jc w:val="center"/>
              <w:rPr>
                <w:rFonts w:ascii="Times New Roman" w:hAnsi="Times New Roman" w:cs="Times New Roman"/>
                <w:b/>
                <w:sz w:val="28"/>
                <w:szCs w:val="28"/>
              </w:rPr>
            </w:pPr>
            <w:r w:rsidRPr="005F5792">
              <w:rPr>
                <w:rFonts w:ascii="Times New Roman" w:hAnsi="Times New Roman" w:cs="Times New Roman"/>
                <w:b/>
                <w:sz w:val="28"/>
                <w:szCs w:val="28"/>
              </w:rPr>
              <w:t>Тульская область</w:t>
            </w:r>
          </w:p>
        </w:tc>
      </w:tr>
      <w:tr w:rsidR="005F5792" w:rsidRPr="005F5792" w:rsidTr="00531DF7">
        <w:trPr>
          <w:jc w:val="right"/>
        </w:trPr>
        <w:tc>
          <w:tcPr>
            <w:tcW w:w="9570" w:type="dxa"/>
            <w:gridSpan w:val="2"/>
            <w:vAlign w:val="center"/>
          </w:tcPr>
          <w:p w:rsidR="005F5792" w:rsidRPr="005F5792" w:rsidRDefault="005F5792" w:rsidP="00C9425A">
            <w:pPr>
              <w:spacing w:line="240" w:lineRule="auto"/>
              <w:jc w:val="center"/>
              <w:rPr>
                <w:rFonts w:ascii="Times New Roman" w:hAnsi="Times New Roman" w:cs="Times New Roman"/>
                <w:b/>
                <w:sz w:val="28"/>
                <w:szCs w:val="28"/>
              </w:rPr>
            </w:pPr>
            <w:r w:rsidRPr="005F5792">
              <w:rPr>
                <w:rFonts w:ascii="Times New Roman" w:hAnsi="Times New Roman" w:cs="Times New Roman"/>
                <w:b/>
                <w:sz w:val="28"/>
                <w:szCs w:val="28"/>
              </w:rPr>
              <w:t>Муниципальное образование Веневский район</w:t>
            </w:r>
          </w:p>
        </w:tc>
      </w:tr>
      <w:tr w:rsidR="005F5792" w:rsidRPr="005F5792" w:rsidTr="00531DF7">
        <w:trPr>
          <w:jc w:val="right"/>
        </w:trPr>
        <w:tc>
          <w:tcPr>
            <w:tcW w:w="9570" w:type="dxa"/>
            <w:gridSpan w:val="2"/>
            <w:vAlign w:val="center"/>
          </w:tcPr>
          <w:p w:rsidR="00C9425A" w:rsidRDefault="005F5792" w:rsidP="00C9425A">
            <w:pPr>
              <w:spacing w:line="240" w:lineRule="auto"/>
              <w:jc w:val="center"/>
              <w:rPr>
                <w:rFonts w:ascii="Times New Roman" w:hAnsi="Times New Roman" w:cs="Times New Roman"/>
                <w:b/>
                <w:sz w:val="28"/>
                <w:szCs w:val="28"/>
              </w:rPr>
            </w:pPr>
            <w:r w:rsidRPr="005F5792">
              <w:rPr>
                <w:rFonts w:ascii="Times New Roman" w:hAnsi="Times New Roman" w:cs="Times New Roman"/>
                <w:b/>
                <w:sz w:val="28"/>
                <w:szCs w:val="28"/>
              </w:rPr>
              <w:t>Администрация</w:t>
            </w:r>
          </w:p>
          <w:p w:rsidR="00C9425A" w:rsidRPr="005F5792" w:rsidRDefault="00C9425A" w:rsidP="00C9425A">
            <w:pPr>
              <w:spacing w:line="240" w:lineRule="auto"/>
              <w:jc w:val="center"/>
              <w:rPr>
                <w:rFonts w:ascii="Times New Roman" w:hAnsi="Times New Roman" w:cs="Times New Roman"/>
                <w:b/>
                <w:sz w:val="28"/>
                <w:szCs w:val="28"/>
              </w:rPr>
            </w:pPr>
          </w:p>
        </w:tc>
      </w:tr>
      <w:tr w:rsidR="005F5792" w:rsidRPr="005F5792" w:rsidTr="00531DF7">
        <w:trPr>
          <w:jc w:val="right"/>
        </w:trPr>
        <w:tc>
          <w:tcPr>
            <w:tcW w:w="9570" w:type="dxa"/>
            <w:gridSpan w:val="2"/>
            <w:vAlign w:val="center"/>
          </w:tcPr>
          <w:p w:rsidR="00E6708E" w:rsidRPr="005F5792" w:rsidRDefault="005F5792" w:rsidP="00E6708E">
            <w:pPr>
              <w:spacing w:line="240" w:lineRule="auto"/>
              <w:jc w:val="center"/>
              <w:rPr>
                <w:rFonts w:ascii="Times New Roman" w:hAnsi="Times New Roman" w:cs="Times New Roman"/>
                <w:b/>
                <w:sz w:val="28"/>
                <w:szCs w:val="28"/>
              </w:rPr>
            </w:pPr>
            <w:r w:rsidRPr="005F5792">
              <w:rPr>
                <w:rFonts w:ascii="Times New Roman" w:hAnsi="Times New Roman" w:cs="Times New Roman"/>
                <w:b/>
                <w:sz w:val="28"/>
                <w:szCs w:val="28"/>
              </w:rPr>
              <w:t>ПОСТАНОВЛЕНИЕ</w:t>
            </w:r>
          </w:p>
        </w:tc>
      </w:tr>
      <w:tr w:rsidR="005F5792" w:rsidRPr="005F5792" w:rsidTr="00531DF7">
        <w:trPr>
          <w:jc w:val="right"/>
        </w:trPr>
        <w:tc>
          <w:tcPr>
            <w:tcW w:w="9570" w:type="dxa"/>
            <w:gridSpan w:val="2"/>
            <w:vAlign w:val="center"/>
          </w:tcPr>
          <w:p w:rsidR="00E6708E" w:rsidRPr="005F5792" w:rsidRDefault="00E6708E" w:rsidP="00C9425A">
            <w:pPr>
              <w:spacing w:line="240" w:lineRule="auto"/>
              <w:rPr>
                <w:rFonts w:ascii="Times New Roman" w:hAnsi="Times New Roman" w:cs="Times New Roman"/>
                <w:b/>
                <w:sz w:val="28"/>
                <w:szCs w:val="28"/>
              </w:rPr>
            </w:pPr>
          </w:p>
        </w:tc>
      </w:tr>
      <w:tr w:rsidR="005F5792" w:rsidRPr="005F5792" w:rsidTr="00531DF7">
        <w:trPr>
          <w:jc w:val="right"/>
        </w:trPr>
        <w:tc>
          <w:tcPr>
            <w:tcW w:w="4785" w:type="dxa"/>
            <w:vAlign w:val="center"/>
          </w:tcPr>
          <w:p w:rsidR="005F5792" w:rsidRPr="005F5792" w:rsidRDefault="005F5792" w:rsidP="00C64B70">
            <w:pPr>
              <w:spacing w:line="240" w:lineRule="auto"/>
              <w:rPr>
                <w:rFonts w:ascii="Times New Roman" w:hAnsi="Times New Roman" w:cs="Times New Roman"/>
                <w:b/>
                <w:sz w:val="28"/>
                <w:szCs w:val="28"/>
              </w:rPr>
            </w:pPr>
            <w:r w:rsidRPr="005F5792">
              <w:rPr>
                <w:rFonts w:ascii="Times New Roman" w:hAnsi="Times New Roman" w:cs="Times New Roman"/>
                <w:b/>
                <w:sz w:val="28"/>
                <w:szCs w:val="28"/>
              </w:rPr>
              <w:t xml:space="preserve">от  </w:t>
            </w:r>
            <w:r w:rsidR="00C64B70">
              <w:rPr>
                <w:rFonts w:ascii="Times New Roman" w:hAnsi="Times New Roman" w:cs="Times New Roman"/>
                <w:b/>
                <w:sz w:val="28"/>
                <w:szCs w:val="28"/>
              </w:rPr>
              <w:t>13.05.2013</w:t>
            </w:r>
            <w:bookmarkStart w:id="0" w:name="_GoBack"/>
            <w:bookmarkEnd w:id="0"/>
            <w:r w:rsidRPr="005F5792">
              <w:rPr>
                <w:rFonts w:ascii="Times New Roman" w:hAnsi="Times New Roman" w:cs="Times New Roman"/>
                <w:b/>
                <w:sz w:val="28"/>
                <w:szCs w:val="28"/>
              </w:rPr>
              <w:t>г.</w:t>
            </w:r>
          </w:p>
        </w:tc>
        <w:tc>
          <w:tcPr>
            <w:tcW w:w="4785" w:type="dxa"/>
            <w:vAlign w:val="center"/>
          </w:tcPr>
          <w:p w:rsidR="005F5792" w:rsidRPr="005F5792" w:rsidRDefault="005F5792" w:rsidP="00C64B70">
            <w:pPr>
              <w:spacing w:line="240" w:lineRule="auto"/>
              <w:rPr>
                <w:rFonts w:ascii="Times New Roman" w:hAnsi="Times New Roman" w:cs="Times New Roman"/>
                <w:b/>
                <w:sz w:val="28"/>
                <w:szCs w:val="28"/>
              </w:rPr>
            </w:pPr>
            <w:r w:rsidRPr="005F5792">
              <w:rPr>
                <w:rFonts w:ascii="Times New Roman" w:hAnsi="Times New Roman" w:cs="Times New Roman"/>
                <w:b/>
                <w:sz w:val="28"/>
                <w:szCs w:val="28"/>
              </w:rPr>
              <w:t xml:space="preserve">                                   № </w:t>
            </w:r>
            <w:r w:rsidR="00C64B70">
              <w:rPr>
                <w:rFonts w:ascii="Times New Roman" w:hAnsi="Times New Roman" w:cs="Times New Roman"/>
                <w:b/>
                <w:sz w:val="28"/>
                <w:szCs w:val="28"/>
              </w:rPr>
              <w:t>625</w:t>
            </w:r>
          </w:p>
        </w:tc>
      </w:tr>
    </w:tbl>
    <w:p w:rsidR="00D8596B" w:rsidRDefault="001E34F2" w:rsidP="00D8596B">
      <w:pPr>
        <w:spacing w:line="240" w:lineRule="auto"/>
        <w:rPr>
          <w:rFonts w:ascii="Times New Roman" w:hAnsi="Times New Roman" w:cs="Times New Roman"/>
          <w:b/>
          <w:sz w:val="28"/>
          <w:szCs w:val="28"/>
        </w:rPr>
      </w:pPr>
      <w:r w:rsidRPr="001E34F2">
        <w:rPr>
          <w:rFonts w:ascii="Times New Roman" w:hAnsi="Times New Roman" w:cs="Times New Roman"/>
          <w:sz w:val="28"/>
          <w:szCs w:val="28"/>
        </w:rPr>
        <w:t xml:space="preserve">                                      </w:t>
      </w:r>
      <w:r w:rsidR="00D8596B" w:rsidRPr="00D8596B">
        <w:rPr>
          <w:rFonts w:ascii="Times New Roman" w:hAnsi="Times New Roman" w:cs="Times New Roman"/>
          <w:b/>
          <w:sz w:val="28"/>
          <w:szCs w:val="28"/>
        </w:rPr>
        <w:t xml:space="preserve"> </w:t>
      </w:r>
      <w:r w:rsidRPr="00D8596B">
        <w:rPr>
          <w:rFonts w:ascii="Times New Roman" w:hAnsi="Times New Roman" w:cs="Times New Roman"/>
          <w:b/>
          <w:sz w:val="28"/>
          <w:szCs w:val="28"/>
        </w:rPr>
        <w:t xml:space="preserve">                                          </w:t>
      </w:r>
    </w:p>
    <w:p w:rsidR="00670712" w:rsidRDefault="00D8596B" w:rsidP="00D8596B">
      <w:pPr>
        <w:spacing w:line="240" w:lineRule="auto"/>
        <w:jc w:val="center"/>
        <w:rPr>
          <w:rFonts w:ascii="Times New Roman" w:hAnsi="Times New Roman" w:cs="Times New Roman"/>
          <w:b/>
          <w:sz w:val="28"/>
          <w:szCs w:val="28"/>
        </w:rPr>
      </w:pPr>
      <w:r w:rsidRPr="00D8596B">
        <w:rPr>
          <w:rFonts w:ascii="Times New Roman" w:hAnsi="Times New Roman" w:cs="Times New Roman"/>
          <w:b/>
          <w:sz w:val="28"/>
          <w:szCs w:val="28"/>
        </w:rPr>
        <w:t>Об утверждении Положения</w:t>
      </w:r>
      <w:r>
        <w:rPr>
          <w:rFonts w:ascii="Times New Roman" w:hAnsi="Times New Roman" w:cs="Times New Roman"/>
          <w:b/>
          <w:sz w:val="28"/>
          <w:szCs w:val="28"/>
        </w:rPr>
        <w:t xml:space="preserve"> о </w:t>
      </w:r>
      <w:r w:rsidR="001E34F2" w:rsidRPr="001E34F2">
        <w:rPr>
          <w:rFonts w:ascii="Times New Roman" w:hAnsi="Times New Roman" w:cs="Times New Roman"/>
          <w:b/>
          <w:sz w:val="28"/>
          <w:szCs w:val="28"/>
        </w:rPr>
        <w:t>народной дружин</w:t>
      </w:r>
      <w:r>
        <w:rPr>
          <w:rFonts w:ascii="Times New Roman" w:hAnsi="Times New Roman" w:cs="Times New Roman"/>
          <w:b/>
          <w:sz w:val="28"/>
          <w:szCs w:val="28"/>
        </w:rPr>
        <w:t>е</w:t>
      </w:r>
    </w:p>
    <w:p w:rsidR="00D8596B" w:rsidRDefault="005F5792" w:rsidP="00D8596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Веневский район</w:t>
      </w:r>
    </w:p>
    <w:p w:rsidR="0011290E" w:rsidRPr="001E34F2" w:rsidRDefault="0011290E" w:rsidP="00D8596B">
      <w:pPr>
        <w:spacing w:line="240" w:lineRule="auto"/>
        <w:jc w:val="center"/>
        <w:rPr>
          <w:rFonts w:ascii="Times New Roman" w:hAnsi="Times New Roman" w:cs="Times New Roman"/>
          <w:b/>
          <w:sz w:val="28"/>
          <w:szCs w:val="28"/>
        </w:rPr>
      </w:pPr>
    </w:p>
    <w:p w:rsidR="00C9425A" w:rsidRPr="00C9425A" w:rsidRDefault="00C9425A" w:rsidP="00D8596B">
      <w:pPr>
        <w:spacing w:after="0" w:line="240" w:lineRule="auto"/>
        <w:ind w:firstLine="720"/>
        <w:jc w:val="both"/>
        <w:rPr>
          <w:rFonts w:ascii="Times New Roman" w:hAnsi="Times New Roman" w:cs="Times New Roman"/>
          <w:sz w:val="28"/>
          <w:szCs w:val="28"/>
        </w:rPr>
      </w:pPr>
      <w:r w:rsidRPr="00C9425A">
        <w:rPr>
          <w:rFonts w:ascii="Times New Roman" w:hAnsi="Times New Roman" w:cs="Times New Roman"/>
          <w:sz w:val="28"/>
          <w:szCs w:val="28"/>
        </w:rPr>
        <w:t>В соответствии</w:t>
      </w:r>
      <w:r w:rsidR="00332FF3">
        <w:rPr>
          <w:rFonts w:ascii="Times New Roman" w:hAnsi="Times New Roman" w:cs="Times New Roman"/>
          <w:sz w:val="28"/>
          <w:szCs w:val="28"/>
        </w:rPr>
        <w:t xml:space="preserve"> </w:t>
      </w:r>
      <w:r w:rsidR="00D8596B">
        <w:rPr>
          <w:rFonts w:ascii="Times New Roman" w:hAnsi="Times New Roman" w:cs="Times New Roman"/>
          <w:sz w:val="28"/>
          <w:szCs w:val="28"/>
        </w:rPr>
        <w:t xml:space="preserve">с </w:t>
      </w:r>
      <w:r w:rsidR="00332FF3" w:rsidRPr="00332FF3">
        <w:rPr>
          <w:rFonts w:ascii="Times New Roman" w:hAnsi="Times New Roman" w:cs="Times New Roman"/>
          <w:sz w:val="28"/>
          <w:szCs w:val="28"/>
        </w:rPr>
        <w:t>Закон</w:t>
      </w:r>
      <w:r w:rsidR="00332FF3">
        <w:rPr>
          <w:rFonts w:ascii="Times New Roman" w:hAnsi="Times New Roman" w:cs="Times New Roman"/>
          <w:sz w:val="28"/>
          <w:szCs w:val="28"/>
        </w:rPr>
        <w:t>ом</w:t>
      </w:r>
      <w:r w:rsidR="00332FF3" w:rsidRPr="00332FF3">
        <w:rPr>
          <w:rFonts w:ascii="Times New Roman" w:hAnsi="Times New Roman" w:cs="Times New Roman"/>
          <w:sz w:val="28"/>
          <w:szCs w:val="28"/>
        </w:rPr>
        <w:t xml:space="preserve"> Тульской области от 14.11.2012 </w:t>
      </w:r>
      <w:r w:rsidR="004C23AA">
        <w:rPr>
          <w:rFonts w:ascii="Times New Roman" w:hAnsi="Times New Roman" w:cs="Times New Roman"/>
          <w:sz w:val="28"/>
          <w:szCs w:val="28"/>
        </w:rPr>
        <w:t xml:space="preserve">г. </w:t>
      </w:r>
      <w:r w:rsidR="00332FF3" w:rsidRPr="00332FF3">
        <w:rPr>
          <w:rFonts w:ascii="Times New Roman" w:hAnsi="Times New Roman" w:cs="Times New Roman"/>
          <w:sz w:val="28"/>
          <w:szCs w:val="28"/>
        </w:rPr>
        <w:t>№ 1822-ЗТО «Об участии граждан в охране общественного порядка на территории Тульской области»</w:t>
      </w:r>
      <w:r w:rsidRPr="00C9425A">
        <w:rPr>
          <w:rFonts w:ascii="Times New Roman" w:hAnsi="Times New Roman" w:cs="Times New Roman"/>
          <w:sz w:val="28"/>
          <w:szCs w:val="28"/>
        </w:rPr>
        <w:t>, на основании статьи 61 Устава муниципального образования Веневский район, администрация муниципального образования Веневский район ПОСТАНОВЛЯЕТ:</w:t>
      </w:r>
    </w:p>
    <w:p w:rsidR="00C9425A" w:rsidRPr="00C9425A" w:rsidRDefault="00C9425A" w:rsidP="00D8596B">
      <w:pPr>
        <w:spacing w:after="0" w:line="240" w:lineRule="auto"/>
        <w:ind w:firstLine="720"/>
        <w:jc w:val="both"/>
        <w:rPr>
          <w:rFonts w:ascii="Times New Roman" w:hAnsi="Times New Roman" w:cs="Times New Roman"/>
          <w:sz w:val="28"/>
          <w:szCs w:val="28"/>
        </w:rPr>
      </w:pPr>
      <w:r w:rsidRPr="00C9425A">
        <w:rPr>
          <w:rFonts w:ascii="Times New Roman" w:hAnsi="Times New Roman" w:cs="Times New Roman"/>
          <w:sz w:val="28"/>
          <w:szCs w:val="28"/>
        </w:rPr>
        <w:t>1. Утвердить</w:t>
      </w:r>
      <w:r w:rsidR="00D8596B">
        <w:rPr>
          <w:rFonts w:ascii="Times New Roman" w:hAnsi="Times New Roman" w:cs="Times New Roman"/>
          <w:sz w:val="28"/>
          <w:szCs w:val="28"/>
        </w:rPr>
        <w:t xml:space="preserve"> П</w:t>
      </w:r>
      <w:r w:rsidR="004C23AA">
        <w:rPr>
          <w:rFonts w:ascii="Times New Roman" w:hAnsi="Times New Roman" w:cs="Times New Roman"/>
          <w:sz w:val="28"/>
          <w:szCs w:val="28"/>
        </w:rPr>
        <w:t>оложение о народной дружине муниципального образования Веневский район Тульской области</w:t>
      </w:r>
      <w:r w:rsidR="00D8596B">
        <w:rPr>
          <w:rFonts w:ascii="Times New Roman" w:hAnsi="Times New Roman" w:cs="Times New Roman"/>
          <w:sz w:val="28"/>
          <w:szCs w:val="28"/>
        </w:rPr>
        <w:t xml:space="preserve"> (приложение</w:t>
      </w:r>
      <w:r w:rsidR="00670712">
        <w:rPr>
          <w:rFonts w:ascii="Times New Roman" w:hAnsi="Times New Roman" w:cs="Times New Roman"/>
          <w:sz w:val="28"/>
          <w:szCs w:val="28"/>
        </w:rPr>
        <w:t>)</w:t>
      </w:r>
      <w:r w:rsidRPr="00C9425A">
        <w:rPr>
          <w:rFonts w:ascii="Times New Roman" w:hAnsi="Times New Roman" w:cs="Times New Roman"/>
          <w:sz w:val="28"/>
          <w:szCs w:val="28"/>
        </w:rPr>
        <w:t xml:space="preserve">. </w:t>
      </w:r>
    </w:p>
    <w:p w:rsidR="00C9425A" w:rsidRPr="00C9425A" w:rsidRDefault="004C23AA" w:rsidP="00D8596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C9425A" w:rsidRPr="00C9425A">
        <w:rPr>
          <w:rFonts w:ascii="Times New Roman" w:hAnsi="Times New Roman" w:cs="Times New Roman"/>
          <w:sz w:val="28"/>
          <w:szCs w:val="28"/>
        </w:rPr>
        <w:t xml:space="preserve">. </w:t>
      </w:r>
      <w:r w:rsidR="00D8596B">
        <w:rPr>
          <w:rFonts w:ascii="Times New Roman" w:hAnsi="Times New Roman" w:cs="Times New Roman"/>
          <w:sz w:val="28"/>
          <w:szCs w:val="28"/>
        </w:rPr>
        <w:t xml:space="preserve">Опубликовать настоящее постановление в газете «Красное знамя» и на официальном сайте администрации муниципального образования Веневский район. </w:t>
      </w:r>
    </w:p>
    <w:p w:rsidR="00C9425A" w:rsidRDefault="004C23AA" w:rsidP="00D8596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C9425A" w:rsidRPr="00C9425A">
        <w:rPr>
          <w:rFonts w:ascii="Times New Roman" w:hAnsi="Times New Roman" w:cs="Times New Roman"/>
          <w:sz w:val="28"/>
          <w:szCs w:val="28"/>
        </w:rPr>
        <w:t xml:space="preserve">. </w:t>
      </w:r>
      <w:r w:rsidR="00D8596B" w:rsidRPr="00C9425A">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муниципального образования Веневский район в сфере социальной политики Соловьева О.О.</w:t>
      </w:r>
      <w:r w:rsidR="00D8596B">
        <w:rPr>
          <w:rFonts w:ascii="Times New Roman" w:hAnsi="Times New Roman" w:cs="Times New Roman"/>
          <w:sz w:val="28"/>
          <w:szCs w:val="28"/>
        </w:rPr>
        <w:t xml:space="preserve"> </w:t>
      </w:r>
    </w:p>
    <w:p w:rsidR="00DA2AA6" w:rsidRPr="00C9425A" w:rsidRDefault="00DA2AA6" w:rsidP="00D8596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D8596B" w:rsidRPr="00C9425A">
        <w:rPr>
          <w:rFonts w:ascii="Times New Roman" w:hAnsi="Times New Roman" w:cs="Times New Roman"/>
          <w:sz w:val="28"/>
          <w:szCs w:val="28"/>
        </w:rPr>
        <w:t>Постановление вступает в силу со дня подписания.</w:t>
      </w:r>
    </w:p>
    <w:p w:rsidR="00C9425A" w:rsidRDefault="00C9425A" w:rsidP="00C9425A">
      <w:pPr>
        <w:rPr>
          <w:rFonts w:ascii="Times New Roman" w:hAnsi="Times New Roman" w:cs="Times New Roman"/>
          <w:sz w:val="28"/>
          <w:szCs w:val="28"/>
        </w:rPr>
      </w:pPr>
    </w:p>
    <w:p w:rsidR="00D8596B" w:rsidRDefault="00D8596B" w:rsidP="00C9425A">
      <w:pPr>
        <w:rPr>
          <w:rFonts w:ascii="Times New Roman" w:hAnsi="Times New Roman" w:cs="Times New Roman"/>
          <w:sz w:val="28"/>
          <w:szCs w:val="28"/>
        </w:rPr>
      </w:pPr>
    </w:p>
    <w:p w:rsidR="00D8596B" w:rsidRPr="00C9425A" w:rsidRDefault="00D8596B" w:rsidP="00C9425A">
      <w:pPr>
        <w:rPr>
          <w:rFonts w:ascii="Times New Roman" w:hAnsi="Times New Roman" w:cs="Times New Roman"/>
          <w:sz w:val="28"/>
          <w:szCs w:val="28"/>
        </w:rPr>
      </w:pPr>
    </w:p>
    <w:tbl>
      <w:tblPr>
        <w:tblW w:w="0" w:type="auto"/>
        <w:tblLook w:val="04A0" w:firstRow="1" w:lastRow="0" w:firstColumn="1" w:lastColumn="0" w:noHBand="0" w:noVBand="1"/>
      </w:tblPr>
      <w:tblGrid>
        <w:gridCol w:w="4785"/>
        <w:gridCol w:w="4786"/>
      </w:tblGrid>
      <w:tr w:rsidR="00C9425A" w:rsidRPr="00C9425A" w:rsidTr="00E6708E">
        <w:tc>
          <w:tcPr>
            <w:tcW w:w="4785" w:type="dxa"/>
          </w:tcPr>
          <w:p w:rsidR="00D8596B" w:rsidRPr="00D8596B" w:rsidRDefault="00D8596B" w:rsidP="00D8596B">
            <w:pPr>
              <w:spacing w:after="0" w:line="240" w:lineRule="auto"/>
              <w:jc w:val="center"/>
              <w:rPr>
                <w:rFonts w:ascii="Times New Roman" w:hAnsi="Times New Roman" w:cs="Times New Roman"/>
                <w:b/>
                <w:sz w:val="28"/>
                <w:szCs w:val="28"/>
              </w:rPr>
            </w:pPr>
            <w:r w:rsidRPr="00D8596B">
              <w:rPr>
                <w:rFonts w:ascii="Times New Roman" w:hAnsi="Times New Roman" w:cs="Times New Roman"/>
                <w:b/>
                <w:sz w:val="28"/>
                <w:szCs w:val="28"/>
              </w:rPr>
              <w:t xml:space="preserve">Глава администрации      </w:t>
            </w:r>
          </w:p>
          <w:p w:rsidR="00D8596B" w:rsidRPr="00D8596B" w:rsidRDefault="00D8596B" w:rsidP="00D8596B">
            <w:pPr>
              <w:spacing w:after="0" w:line="240" w:lineRule="auto"/>
              <w:jc w:val="center"/>
              <w:rPr>
                <w:rFonts w:ascii="Times New Roman" w:hAnsi="Times New Roman" w:cs="Times New Roman"/>
                <w:b/>
                <w:sz w:val="28"/>
                <w:szCs w:val="28"/>
              </w:rPr>
            </w:pPr>
            <w:r w:rsidRPr="00D8596B">
              <w:rPr>
                <w:rFonts w:ascii="Times New Roman" w:hAnsi="Times New Roman" w:cs="Times New Roman"/>
                <w:b/>
                <w:sz w:val="28"/>
                <w:szCs w:val="28"/>
              </w:rPr>
              <w:t xml:space="preserve">    муниципального образования  </w:t>
            </w:r>
          </w:p>
          <w:p w:rsidR="00C9425A" w:rsidRPr="00C9425A" w:rsidRDefault="00D8596B" w:rsidP="00D8596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D8596B">
              <w:rPr>
                <w:rFonts w:ascii="Times New Roman" w:hAnsi="Times New Roman" w:cs="Times New Roman"/>
                <w:b/>
                <w:sz w:val="28"/>
                <w:szCs w:val="28"/>
              </w:rPr>
              <w:t>Веневский район</w:t>
            </w:r>
          </w:p>
        </w:tc>
        <w:tc>
          <w:tcPr>
            <w:tcW w:w="4786" w:type="dxa"/>
            <w:vAlign w:val="bottom"/>
          </w:tcPr>
          <w:p w:rsidR="00C9425A" w:rsidRPr="00C9425A" w:rsidRDefault="00C9425A" w:rsidP="004C23AA">
            <w:pPr>
              <w:spacing w:line="240" w:lineRule="auto"/>
              <w:rPr>
                <w:rFonts w:ascii="Times New Roman" w:hAnsi="Times New Roman" w:cs="Times New Roman"/>
                <w:sz w:val="28"/>
                <w:szCs w:val="28"/>
              </w:rPr>
            </w:pPr>
          </w:p>
          <w:p w:rsidR="00C9425A" w:rsidRPr="00C9425A" w:rsidRDefault="00C9425A" w:rsidP="004C23AA">
            <w:pPr>
              <w:spacing w:line="240" w:lineRule="auto"/>
              <w:rPr>
                <w:rFonts w:ascii="Times New Roman" w:hAnsi="Times New Roman" w:cs="Times New Roman"/>
                <w:sz w:val="28"/>
                <w:szCs w:val="28"/>
              </w:rPr>
            </w:pPr>
          </w:p>
          <w:p w:rsidR="00C9425A" w:rsidRPr="00E6708E" w:rsidRDefault="004C23AA" w:rsidP="00E6708E">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9425A" w:rsidRPr="00C9425A">
              <w:rPr>
                <w:rFonts w:ascii="Times New Roman" w:hAnsi="Times New Roman" w:cs="Times New Roman"/>
                <w:b/>
                <w:sz w:val="28"/>
                <w:szCs w:val="28"/>
              </w:rPr>
              <w:t>И.А. Ширяев</w:t>
            </w:r>
          </w:p>
        </w:tc>
      </w:tr>
    </w:tbl>
    <w:p w:rsidR="00D8596B" w:rsidRPr="001E34F2" w:rsidRDefault="00D8596B" w:rsidP="001E34F2">
      <w:pPr>
        <w:rPr>
          <w:rFonts w:ascii="Times New Roman" w:hAnsi="Times New Roman" w:cs="Times New Roman"/>
          <w:sz w:val="28"/>
          <w:szCs w:val="28"/>
        </w:rPr>
      </w:pPr>
    </w:p>
    <w:p w:rsidR="00E6708E" w:rsidRPr="00E6708E" w:rsidRDefault="00E6708E" w:rsidP="00E6708E">
      <w:pPr>
        <w:rPr>
          <w:rFonts w:ascii="Times New Roman" w:hAnsi="Times New Roman" w:cs="Times New Roman"/>
          <w:sz w:val="28"/>
          <w:szCs w:val="28"/>
        </w:rPr>
      </w:pPr>
      <w:r w:rsidRPr="00E6708E">
        <w:rPr>
          <w:rFonts w:ascii="Times New Roman" w:hAnsi="Times New Roman" w:cs="Times New Roman"/>
          <w:sz w:val="28"/>
          <w:szCs w:val="28"/>
        </w:rPr>
        <w:lastRenderedPageBreak/>
        <w:t>Соловьев О.О.</w:t>
      </w:r>
    </w:p>
    <w:p w:rsidR="00E6708E" w:rsidRPr="00E6708E" w:rsidRDefault="00E6708E" w:rsidP="00E6708E">
      <w:pPr>
        <w:rPr>
          <w:rFonts w:ascii="Times New Roman" w:hAnsi="Times New Roman" w:cs="Times New Roman"/>
          <w:sz w:val="28"/>
          <w:szCs w:val="28"/>
        </w:rPr>
      </w:pPr>
    </w:p>
    <w:p w:rsidR="00E6708E" w:rsidRPr="00E6708E" w:rsidRDefault="00E6708E" w:rsidP="00E6708E">
      <w:pPr>
        <w:rPr>
          <w:rFonts w:ascii="Times New Roman" w:hAnsi="Times New Roman" w:cs="Times New Roman"/>
          <w:sz w:val="28"/>
          <w:szCs w:val="28"/>
        </w:rPr>
      </w:pPr>
      <w:r w:rsidRPr="00E6708E">
        <w:rPr>
          <w:rFonts w:ascii="Times New Roman" w:hAnsi="Times New Roman" w:cs="Times New Roman"/>
          <w:sz w:val="28"/>
          <w:szCs w:val="28"/>
        </w:rPr>
        <w:t>Соловов И.В.</w:t>
      </w:r>
    </w:p>
    <w:p w:rsidR="00E6708E" w:rsidRPr="00E6708E" w:rsidRDefault="00E6708E" w:rsidP="00E6708E">
      <w:pPr>
        <w:rPr>
          <w:rFonts w:ascii="Times New Roman" w:hAnsi="Times New Roman" w:cs="Times New Roman"/>
          <w:sz w:val="28"/>
          <w:szCs w:val="28"/>
        </w:rPr>
      </w:pPr>
    </w:p>
    <w:p w:rsidR="00E6708E" w:rsidRPr="00E6708E" w:rsidRDefault="00E6708E" w:rsidP="00E6708E">
      <w:pPr>
        <w:rPr>
          <w:rFonts w:ascii="Times New Roman" w:hAnsi="Times New Roman" w:cs="Times New Roman"/>
          <w:sz w:val="28"/>
          <w:szCs w:val="28"/>
        </w:rPr>
      </w:pPr>
      <w:r w:rsidRPr="00E6708E">
        <w:rPr>
          <w:rFonts w:ascii="Times New Roman" w:hAnsi="Times New Roman" w:cs="Times New Roman"/>
          <w:sz w:val="28"/>
          <w:szCs w:val="28"/>
        </w:rPr>
        <w:t>Цховребов И.В.</w:t>
      </w:r>
    </w:p>
    <w:p w:rsidR="00E6708E" w:rsidRPr="00E6708E" w:rsidRDefault="00E6708E" w:rsidP="00E6708E">
      <w:pPr>
        <w:rPr>
          <w:rFonts w:ascii="Times New Roman" w:hAnsi="Times New Roman" w:cs="Times New Roman"/>
          <w:sz w:val="28"/>
          <w:szCs w:val="28"/>
        </w:rPr>
      </w:pPr>
    </w:p>
    <w:p w:rsidR="00E6708E" w:rsidRDefault="00E6708E" w:rsidP="00E6708E">
      <w:pPr>
        <w:rPr>
          <w:rFonts w:ascii="Times New Roman" w:hAnsi="Times New Roman" w:cs="Times New Roman"/>
          <w:sz w:val="28"/>
          <w:szCs w:val="28"/>
        </w:rPr>
      </w:pPr>
      <w:r>
        <w:rPr>
          <w:rFonts w:ascii="Times New Roman" w:hAnsi="Times New Roman" w:cs="Times New Roman"/>
          <w:sz w:val="28"/>
          <w:szCs w:val="28"/>
        </w:rPr>
        <w:t>О</w:t>
      </w:r>
      <w:r w:rsidRPr="00E6708E">
        <w:rPr>
          <w:rFonts w:ascii="Times New Roman" w:hAnsi="Times New Roman" w:cs="Times New Roman"/>
          <w:sz w:val="28"/>
          <w:szCs w:val="28"/>
        </w:rPr>
        <w:t xml:space="preserve">тдел правовой работы </w:t>
      </w:r>
      <w:r>
        <w:rPr>
          <w:rFonts w:ascii="Times New Roman" w:hAnsi="Times New Roman" w:cs="Times New Roman"/>
          <w:sz w:val="28"/>
          <w:szCs w:val="28"/>
        </w:rPr>
        <w:t xml:space="preserve">                                                                      </w:t>
      </w:r>
      <w:r w:rsidRPr="00E6708E">
        <w:rPr>
          <w:rFonts w:ascii="Times New Roman" w:hAnsi="Times New Roman" w:cs="Times New Roman"/>
          <w:sz w:val="28"/>
          <w:szCs w:val="28"/>
        </w:rPr>
        <w:t>Жданов А.В.</w:t>
      </w:r>
    </w:p>
    <w:p w:rsidR="00E6708E" w:rsidRDefault="00E6708E" w:rsidP="00E6708E">
      <w:pPr>
        <w:rPr>
          <w:rFonts w:ascii="Times New Roman" w:hAnsi="Times New Roman" w:cs="Times New Roman"/>
          <w:sz w:val="28"/>
          <w:szCs w:val="28"/>
        </w:rPr>
      </w:pPr>
    </w:p>
    <w:p w:rsidR="00E6708E" w:rsidRDefault="00E6708E" w:rsidP="00E6708E">
      <w:pPr>
        <w:rPr>
          <w:rFonts w:ascii="Times New Roman" w:hAnsi="Times New Roman" w:cs="Times New Roman"/>
          <w:sz w:val="28"/>
          <w:szCs w:val="28"/>
        </w:rPr>
      </w:pPr>
      <w:r>
        <w:rPr>
          <w:rFonts w:ascii="Times New Roman" w:hAnsi="Times New Roman" w:cs="Times New Roman"/>
          <w:sz w:val="28"/>
          <w:szCs w:val="28"/>
        </w:rPr>
        <w:t>Мамонов А.М.</w:t>
      </w:r>
    </w:p>
    <w:p w:rsidR="00E6708E" w:rsidRDefault="00E6708E" w:rsidP="00E6708E">
      <w:pPr>
        <w:rPr>
          <w:rFonts w:ascii="Times New Roman" w:hAnsi="Times New Roman" w:cs="Times New Roman"/>
          <w:sz w:val="28"/>
          <w:szCs w:val="28"/>
        </w:rPr>
      </w:pPr>
    </w:p>
    <w:p w:rsidR="00E6708E" w:rsidRDefault="00E6708E" w:rsidP="00E6708E">
      <w:pPr>
        <w:rPr>
          <w:rFonts w:ascii="Times New Roman" w:hAnsi="Times New Roman" w:cs="Times New Roman"/>
          <w:sz w:val="28"/>
          <w:szCs w:val="28"/>
        </w:rPr>
      </w:pPr>
      <w:r>
        <w:rPr>
          <w:rFonts w:ascii="Times New Roman" w:hAnsi="Times New Roman" w:cs="Times New Roman"/>
          <w:sz w:val="28"/>
          <w:szCs w:val="28"/>
        </w:rPr>
        <w:t xml:space="preserve">Соловьева А.Г. </w:t>
      </w:r>
      <w:r w:rsidRPr="00E6708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6708E" w:rsidRDefault="00E6708E" w:rsidP="00E6708E">
      <w:pPr>
        <w:rPr>
          <w:rFonts w:ascii="Times New Roman" w:hAnsi="Times New Roman" w:cs="Times New Roman"/>
          <w:sz w:val="28"/>
          <w:szCs w:val="28"/>
        </w:rPr>
      </w:pPr>
    </w:p>
    <w:p w:rsidR="00E6708E" w:rsidRDefault="00E6708E" w:rsidP="00E6708E">
      <w:pPr>
        <w:rPr>
          <w:rFonts w:ascii="Times New Roman" w:hAnsi="Times New Roman" w:cs="Times New Roman"/>
          <w:sz w:val="28"/>
          <w:szCs w:val="28"/>
        </w:rPr>
      </w:pPr>
    </w:p>
    <w:p w:rsidR="00E6708E" w:rsidRDefault="00E6708E" w:rsidP="00E6708E">
      <w:pPr>
        <w:rPr>
          <w:rFonts w:ascii="Times New Roman" w:hAnsi="Times New Roman" w:cs="Times New Roman"/>
          <w:sz w:val="28"/>
          <w:szCs w:val="28"/>
        </w:rPr>
      </w:pPr>
    </w:p>
    <w:p w:rsidR="00E6708E" w:rsidRDefault="00E6708E" w:rsidP="00E6708E">
      <w:pPr>
        <w:rPr>
          <w:rFonts w:ascii="Times New Roman" w:hAnsi="Times New Roman" w:cs="Times New Roman"/>
          <w:sz w:val="28"/>
          <w:szCs w:val="28"/>
        </w:rPr>
      </w:pPr>
    </w:p>
    <w:p w:rsidR="00E6708E" w:rsidRDefault="00E6708E" w:rsidP="00E6708E">
      <w:pPr>
        <w:rPr>
          <w:rFonts w:ascii="Times New Roman" w:hAnsi="Times New Roman" w:cs="Times New Roman"/>
          <w:sz w:val="28"/>
          <w:szCs w:val="28"/>
        </w:rPr>
      </w:pPr>
    </w:p>
    <w:p w:rsidR="00E6708E" w:rsidRDefault="00E6708E" w:rsidP="00E6708E">
      <w:pPr>
        <w:rPr>
          <w:rFonts w:ascii="Times New Roman" w:hAnsi="Times New Roman" w:cs="Times New Roman"/>
          <w:sz w:val="28"/>
          <w:szCs w:val="28"/>
        </w:rPr>
      </w:pPr>
    </w:p>
    <w:p w:rsidR="00E6708E" w:rsidRDefault="00E6708E" w:rsidP="00E6708E">
      <w:pPr>
        <w:rPr>
          <w:rFonts w:ascii="Times New Roman" w:hAnsi="Times New Roman" w:cs="Times New Roman"/>
          <w:sz w:val="28"/>
          <w:szCs w:val="28"/>
        </w:rPr>
      </w:pPr>
    </w:p>
    <w:p w:rsidR="00E6708E" w:rsidRDefault="00E6708E" w:rsidP="00E6708E">
      <w:pPr>
        <w:rPr>
          <w:rFonts w:ascii="Times New Roman" w:hAnsi="Times New Roman" w:cs="Times New Roman"/>
          <w:sz w:val="28"/>
          <w:szCs w:val="28"/>
        </w:rPr>
      </w:pPr>
    </w:p>
    <w:p w:rsidR="00E6708E" w:rsidRDefault="00E6708E" w:rsidP="00E6708E">
      <w:pPr>
        <w:rPr>
          <w:rFonts w:ascii="Times New Roman" w:hAnsi="Times New Roman" w:cs="Times New Roman"/>
          <w:sz w:val="28"/>
          <w:szCs w:val="28"/>
        </w:rPr>
      </w:pPr>
    </w:p>
    <w:p w:rsidR="00E6708E" w:rsidRDefault="00E6708E" w:rsidP="00E6708E">
      <w:pPr>
        <w:rPr>
          <w:rFonts w:ascii="Times New Roman" w:hAnsi="Times New Roman" w:cs="Times New Roman"/>
          <w:sz w:val="28"/>
          <w:szCs w:val="28"/>
        </w:rPr>
      </w:pPr>
    </w:p>
    <w:p w:rsidR="00E6708E" w:rsidRDefault="00E6708E" w:rsidP="00E6708E">
      <w:pPr>
        <w:rPr>
          <w:rFonts w:ascii="Times New Roman" w:hAnsi="Times New Roman" w:cs="Times New Roman"/>
          <w:sz w:val="28"/>
          <w:szCs w:val="28"/>
        </w:rPr>
      </w:pPr>
    </w:p>
    <w:p w:rsidR="00E6708E" w:rsidRDefault="00E6708E" w:rsidP="00E6708E">
      <w:pPr>
        <w:rPr>
          <w:rFonts w:ascii="Times New Roman" w:hAnsi="Times New Roman" w:cs="Times New Roman"/>
          <w:sz w:val="28"/>
          <w:szCs w:val="28"/>
        </w:rPr>
      </w:pPr>
    </w:p>
    <w:p w:rsidR="00E6708E" w:rsidRPr="00E6708E" w:rsidRDefault="00E6708E" w:rsidP="00B64C86">
      <w:pPr>
        <w:spacing w:after="0" w:line="240" w:lineRule="auto"/>
        <w:rPr>
          <w:rFonts w:ascii="Times New Roman" w:hAnsi="Times New Roman" w:cs="Times New Roman"/>
          <w:sz w:val="20"/>
          <w:szCs w:val="20"/>
        </w:rPr>
      </w:pPr>
      <w:r w:rsidRPr="00E6708E">
        <w:rPr>
          <w:rFonts w:ascii="Times New Roman" w:hAnsi="Times New Roman" w:cs="Times New Roman"/>
          <w:sz w:val="20"/>
          <w:szCs w:val="20"/>
        </w:rPr>
        <w:t xml:space="preserve">Исп.: Муганов С.Н.                                                                                                    </w:t>
      </w:r>
    </w:p>
    <w:p w:rsidR="00E6708E" w:rsidRPr="00E6708E" w:rsidRDefault="00E6708E" w:rsidP="00B64C86">
      <w:pPr>
        <w:spacing w:after="0" w:line="240" w:lineRule="auto"/>
        <w:rPr>
          <w:rFonts w:ascii="Times New Roman" w:hAnsi="Times New Roman" w:cs="Times New Roman"/>
          <w:sz w:val="20"/>
          <w:szCs w:val="20"/>
        </w:rPr>
      </w:pPr>
      <w:r w:rsidRPr="00E6708E">
        <w:rPr>
          <w:rFonts w:ascii="Times New Roman" w:hAnsi="Times New Roman" w:cs="Times New Roman"/>
          <w:sz w:val="20"/>
          <w:szCs w:val="20"/>
        </w:rPr>
        <w:t>Тел.: 8-(48745) 2-47-62</w:t>
      </w:r>
      <w:r>
        <w:rPr>
          <w:rFonts w:ascii="Times New Roman" w:hAnsi="Times New Roman" w:cs="Times New Roman"/>
          <w:b/>
          <w:sz w:val="28"/>
          <w:szCs w:val="28"/>
        </w:rPr>
        <w:t xml:space="preserve">                                                                                 </w:t>
      </w:r>
    </w:p>
    <w:p w:rsidR="00B64C86" w:rsidRDefault="00E6708E" w:rsidP="00670712">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67C3E">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F87808" w:rsidRPr="00670712" w:rsidRDefault="00E6708E" w:rsidP="00670712">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670712">
        <w:rPr>
          <w:rFonts w:ascii="Times New Roman" w:hAnsi="Times New Roman" w:cs="Times New Roman"/>
          <w:b/>
          <w:sz w:val="28"/>
          <w:szCs w:val="28"/>
        </w:rPr>
        <w:t xml:space="preserve">      </w:t>
      </w:r>
      <w:r w:rsidRPr="00E6708E">
        <w:rPr>
          <w:rFonts w:ascii="Times New Roman" w:hAnsi="Times New Roman" w:cs="Times New Roman"/>
          <w:sz w:val="24"/>
          <w:szCs w:val="24"/>
        </w:rPr>
        <w:t xml:space="preserve">                                                                                            </w:t>
      </w:r>
      <w:r>
        <w:rPr>
          <w:rFonts w:ascii="Times New Roman" w:hAnsi="Times New Roman" w:cs="Times New Roman"/>
          <w:sz w:val="24"/>
          <w:szCs w:val="24"/>
        </w:rPr>
        <w:t xml:space="preserve">        </w:t>
      </w:r>
      <w:r w:rsidR="00F87808">
        <w:rPr>
          <w:rFonts w:ascii="Times New Roman" w:hAnsi="Times New Roman" w:cs="Times New Roman"/>
          <w:sz w:val="24"/>
          <w:szCs w:val="24"/>
        </w:rPr>
        <w:t xml:space="preserve">       </w:t>
      </w:r>
    </w:p>
    <w:p w:rsidR="00E6708E" w:rsidRPr="00E6708E" w:rsidRDefault="00F87808" w:rsidP="00F87808">
      <w:pPr>
        <w:tabs>
          <w:tab w:val="left" w:pos="6521"/>
          <w:tab w:val="left" w:pos="6663"/>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6708E" w:rsidRPr="00E6708E">
        <w:rPr>
          <w:rFonts w:ascii="Times New Roman" w:hAnsi="Times New Roman" w:cs="Times New Roman"/>
          <w:sz w:val="24"/>
          <w:szCs w:val="24"/>
        </w:rPr>
        <w:t xml:space="preserve">Приложение </w:t>
      </w:r>
    </w:p>
    <w:p w:rsidR="00E6708E" w:rsidRPr="00E6708E" w:rsidRDefault="00E6708E" w:rsidP="00F87808">
      <w:pPr>
        <w:tabs>
          <w:tab w:val="left" w:pos="5812"/>
          <w:tab w:val="left" w:pos="5954"/>
          <w:tab w:val="left" w:pos="6521"/>
          <w:tab w:val="left" w:pos="6663"/>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E6708E">
        <w:rPr>
          <w:rFonts w:ascii="Times New Roman" w:hAnsi="Times New Roman" w:cs="Times New Roman"/>
          <w:sz w:val="24"/>
          <w:szCs w:val="24"/>
        </w:rPr>
        <w:t>к постановлению администрации</w:t>
      </w:r>
    </w:p>
    <w:p w:rsidR="00E6708E" w:rsidRPr="00E6708E" w:rsidRDefault="00E6708E" w:rsidP="00F87808">
      <w:pPr>
        <w:spacing w:line="240" w:lineRule="auto"/>
        <w:contextualSpacing/>
        <w:jc w:val="center"/>
        <w:rPr>
          <w:rFonts w:ascii="Times New Roman" w:hAnsi="Times New Roman" w:cs="Times New Roman"/>
          <w:sz w:val="24"/>
          <w:szCs w:val="24"/>
        </w:rPr>
      </w:pPr>
      <w:r w:rsidRPr="00E6708E">
        <w:rPr>
          <w:rFonts w:ascii="Times New Roman" w:hAnsi="Times New Roman" w:cs="Times New Roman"/>
          <w:sz w:val="24"/>
          <w:szCs w:val="24"/>
        </w:rPr>
        <w:t xml:space="preserve">                                                                                            </w:t>
      </w:r>
      <w:r w:rsidR="002D4DFE">
        <w:rPr>
          <w:rFonts w:ascii="Times New Roman" w:hAnsi="Times New Roman" w:cs="Times New Roman"/>
          <w:sz w:val="24"/>
          <w:szCs w:val="24"/>
        </w:rPr>
        <w:t xml:space="preserve">          </w:t>
      </w:r>
      <w:r w:rsidRPr="00E6708E">
        <w:rPr>
          <w:rFonts w:ascii="Times New Roman" w:hAnsi="Times New Roman" w:cs="Times New Roman"/>
          <w:sz w:val="24"/>
          <w:szCs w:val="24"/>
        </w:rPr>
        <w:t>муниципального образования</w:t>
      </w:r>
    </w:p>
    <w:p w:rsidR="00E6708E" w:rsidRPr="00E6708E" w:rsidRDefault="00E6708E" w:rsidP="00F87808">
      <w:pPr>
        <w:spacing w:line="240" w:lineRule="auto"/>
        <w:contextualSpacing/>
        <w:jc w:val="center"/>
        <w:rPr>
          <w:rFonts w:ascii="Times New Roman" w:hAnsi="Times New Roman" w:cs="Times New Roman"/>
          <w:sz w:val="24"/>
          <w:szCs w:val="24"/>
        </w:rPr>
      </w:pPr>
      <w:r w:rsidRPr="00E6708E">
        <w:rPr>
          <w:rFonts w:ascii="Times New Roman" w:hAnsi="Times New Roman" w:cs="Times New Roman"/>
          <w:sz w:val="24"/>
          <w:szCs w:val="24"/>
        </w:rPr>
        <w:t xml:space="preserve">                                                                                             </w:t>
      </w:r>
      <w:r w:rsidR="002D4DFE">
        <w:rPr>
          <w:rFonts w:ascii="Times New Roman" w:hAnsi="Times New Roman" w:cs="Times New Roman"/>
          <w:sz w:val="24"/>
          <w:szCs w:val="24"/>
        </w:rPr>
        <w:t xml:space="preserve">           </w:t>
      </w:r>
      <w:r w:rsidRPr="00E6708E">
        <w:rPr>
          <w:rFonts w:ascii="Times New Roman" w:hAnsi="Times New Roman" w:cs="Times New Roman"/>
          <w:sz w:val="24"/>
          <w:szCs w:val="24"/>
        </w:rPr>
        <w:t xml:space="preserve">Веневский район </w:t>
      </w:r>
    </w:p>
    <w:p w:rsidR="00E6708E" w:rsidRPr="00E6708E" w:rsidRDefault="00E6708E" w:rsidP="00F87808">
      <w:pPr>
        <w:tabs>
          <w:tab w:val="left" w:pos="7797"/>
          <w:tab w:val="left" w:pos="7938"/>
        </w:tabs>
        <w:spacing w:line="240" w:lineRule="auto"/>
        <w:contextualSpacing/>
        <w:jc w:val="center"/>
        <w:rPr>
          <w:rFonts w:ascii="Times New Roman" w:hAnsi="Times New Roman" w:cs="Times New Roman"/>
          <w:sz w:val="24"/>
          <w:szCs w:val="24"/>
        </w:rPr>
      </w:pPr>
      <w:r w:rsidRPr="00E6708E">
        <w:rPr>
          <w:rFonts w:ascii="Times New Roman" w:hAnsi="Times New Roman" w:cs="Times New Roman"/>
          <w:sz w:val="24"/>
          <w:szCs w:val="24"/>
        </w:rPr>
        <w:t xml:space="preserve">                                                                                                    </w:t>
      </w:r>
      <w:r w:rsidR="002D4DFE">
        <w:rPr>
          <w:rFonts w:ascii="Times New Roman" w:hAnsi="Times New Roman" w:cs="Times New Roman"/>
          <w:sz w:val="24"/>
          <w:szCs w:val="24"/>
        </w:rPr>
        <w:t xml:space="preserve">            </w:t>
      </w:r>
      <w:r w:rsidRPr="00E6708E">
        <w:rPr>
          <w:rFonts w:ascii="Times New Roman" w:hAnsi="Times New Roman" w:cs="Times New Roman"/>
          <w:sz w:val="24"/>
          <w:szCs w:val="24"/>
        </w:rPr>
        <w:t xml:space="preserve">от </w:t>
      </w:r>
      <w:r w:rsidR="002D4DFE">
        <w:rPr>
          <w:rFonts w:ascii="Times New Roman" w:hAnsi="Times New Roman" w:cs="Times New Roman"/>
          <w:sz w:val="24"/>
          <w:szCs w:val="24"/>
          <w:u w:val="single"/>
        </w:rPr>
        <w:t>________</w:t>
      </w:r>
      <w:r w:rsidRPr="00E6708E">
        <w:rPr>
          <w:rFonts w:ascii="Times New Roman" w:hAnsi="Times New Roman" w:cs="Times New Roman"/>
          <w:sz w:val="24"/>
          <w:szCs w:val="24"/>
        </w:rPr>
        <w:t xml:space="preserve"> №</w:t>
      </w:r>
      <w:r w:rsidR="002D4DFE">
        <w:rPr>
          <w:rFonts w:ascii="Times New Roman" w:hAnsi="Times New Roman" w:cs="Times New Roman"/>
          <w:sz w:val="24"/>
          <w:szCs w:val="24"/>
          <w:u w:val="single"/>
        </w:rPr>
        <w:t>_________</w:t>
      </w:r>
      <w:r w:rsidRPr="00E6708E">
        <w:rPr>
          <w:rFonts w:ascii="Times New Roman" w:hAnsi="Times New Roman" w:cs="Times New Roman"/>
          <w:sz w:val="24"/>
          <w:szCs w:val="24"/>
        </w:rPr>
        <w:t xml:space="preserve">          </w:t>
      </w:r>
    </w:p>
    <w:p w:rsidR="00670712" w:rsidRDefault="00670712" w:rsidP="002D4DFE">
      <w:pPr>
        <w:jc w:val="center"/>
        <w:rPr>
          <w:rFonts w:ascii="Times New Roman" w:hAnsi="Times New Roman" w:cs="Times New Roman"/>
          <w:b/>
          <w:sz w:val="28"/>
          <w:szCs w:val="28"/>
        </w:rPr>
      </w:pPr>
    </w:p>
    <w:p w:rsidR="002D4DFE" w:rsidRPr="002D4DFE" w:rsidRDefault="002D4DFE" w:rsidP="002D4DFE">
      <w:pPr>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2D4DFE" w:rsidRPr="002D4DFE" w:rsidRDefault="002D4DFE" w:rsidP="002D4DFE">
      <w:pPr>
        <w:jc w:val="center"/>
        <w:rPr>
          <w:rFonts w:ascii="Times New Roman" w:hAnsi="Times New Roman" w:cs="Times New Roman"/>
          <w:b/>
          <w:sz w:val="28"/>
          <w:szCs w:val="28"/>
        </w:rPr>
      </w:pPr>
      <w:r w:rsidRPr="002D4DFE">
        <w:rPr>
          <w:rFonts w:ascii="Times New Roman" w:hAnsi="Times New Roman" w:cs="Times New Roman"/>
          <w:b/>
          <w:sz w:val="28"/>
          <w:szCs w:val="28"/>
        </w:rPr>
        <w:t xml:space="preserve">о народной дружине муниципального образования </w:t>
      </w:r>
      <w:r>
        <w:rPr>
          <w:rFonts w:ascii="Times New Roman" w:hAnsi="Times New Roman" w:cs="Times New Roman"/>
          <w:b/>
          <w:sz w:val="28"/>
          <w:szCs w:val="28"/>
        </w:rPr>
        <w:t>Веневский район</w:t>
      </w:r>
    </w:p>
    <w:p w:rsidR="00E6708E" w:rsidRDefault="00E6708E" w:rsidP="00EB4A73">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1E34F2" w:rsidRPr="001E34F2" w:rsidRDefault="001E34F2" w:rsidP="00EB4A73">
      <w:pPr>
        <w:jc w:val="center"/>
        <w:rPr>
          <w:rFonts w:ascii="Times New Roman" w:hAnsi="Times New Roman" w:cs="Times New Roman"/>
          <w:b/>
          <w:sz w:val="28"/>
          <w:szCs w:val="28"/>
        </w:rPr>
      </w:pPr>
      <w:r w:rsidRPr="001E34F2">
        <w:rPr>
          <w:rFonts w:ascii="Times New Roman" w:hAnsi="Times New Roman" w:cs="Times New Roman"/>
          <w:b/>
          <w:sz w:val="28"/>
          <w:szCs w:val="28"/>
        </w:rPr>
        <w:t>1. Общие положения</w:t>
      </w:r>
    </w:p>
    <w:p w:rsidR="001E34F2" w:rsidRPr="001E34F2" w:rsidRDefault="001E34F2" w:rsidP="001E34F2">
      <w:pPr>
        <w:rPr>
          <w:rFonts w:ascii="Times New Roman" w:hAnsi="Times New Roman" w:cs="Times New Roman"/>
          <w:sz w:val="28"/>
          <w:szCs w:val="28"/>
        </w:rPr>
      </w:pPr>
    </w:p>
    <w:p w:rsidR="001E34F2" w:rsidRPr="001E34F2" w:rsidRDefault="001E34F2" w:rsidP="002D4DFE">
      <w:pPr>
        <w:ind w:firstLine="567"/>
        <w:jc w:val="both"/>
        <w:rPr>
          <w:rFonts w:ascii="Times New Roman" w:hAnsi="Times New Roman" w:cs="Times New Roman"/>
          <w:sz w:val="28"/>
          <w:szCs w:val="28"/>
        </w:rPr>
      </w:pPr>
      <w:r w:rsidRPr="001E34F2">
        <w:rPr>
          <w:rFonts w:ascii="Times New Roman" w:hAnsi="Times New Roman" w:cs="Times New Roman"/>
          <w:sz w:val="28"/>
          <w:szCs w:val="28"/>
        </w:rPr>
        <w:t xml:space="preserve">1.1. Настоящее Положение определяет </w:t>
      </w:r>
      <w:r w:rsidRPr="00BE73D1">
        <w:rPr>
          <w:rFonts w:ascii="Times New Roman" w:hAnsi="Times New Roman" w:cs="Times New Roman"/>
          <w:sz w:val="28"/>
          <w:szCs w:val="28"/>
        </w:rPr>
        <w:t xml:space="preserve">правовой статус </w:t>
      </w:r>
      <w:r w:rsidRPr="001E34F2">
        <w:rPr>
          <w:rFonts w:ascii="Times New Roman" w:hAnsi="Times New Roman" w:cs="Times New Roman"/>
          <w:sz w:val="28"/>
          <w:szCs w:val="28"/>
        </w:rPr>
        <w:t xml:space="preserve">и порядок деятельности народной дружины по охране правопорядка в </w:t>
      </w:r>
      <w:r w:rsidR="002D4DFE">
        <w:rPr>
          <w:rFonts w:ascii="Times New Roman" w:hAnsi="Times New Roman" w:cs="Times New Roman"/>
          <w:sz w:val="28"/>
          <w:szCs w:val="28"/>
        </w:rPr>
        <w:t xml:space="preserve">муниципальном образовании Веневский район </w:t>
      </w:r>
      <w:r w:rsidRPr="001E34F2">
        <w:rPr>
          <w:rFonts w:ascii="Times New Roman" w:hAnsi="Times New Roman" w:cs="Times New Roman"/>
          <w:sz w:val="28"/>
          <w:szCs w:val="28"/>
        </w:rPr>
        <w:t xml:space="preserve">Тульской области. Народная </w:t>
      </w:r>
      <w:r w:rsidR="002D4DFE">
        <w:rPr>
          <w:rFonts w:ascii="Times New Roman" w:hAnsi="Times New Roman" w:cs="Times New Roman"/>
          <w:sz w:val="28"/>
          <w:szCs w:val="28"/>
        </w:rPr>
        <w:t>дружина по охране правопорядка –</w:t>
      </w:r>
      <w:r w:rsidRPr="001E34F2">
        <w:rPr>
          <w:rFonts w:ascii="Times New Roman" w:hAnsi="Times New Roman" w:cs="Times New Roman"/>
          <w:sz w:val="28"/>
          <w:szCs w:val="28"/>
        </w:rPr>
        <w:t xml:space="preserve"> специальное добровольное объединение граждан, проживающих на территории </w:t>
      </w:r>
      <w:r w:rsidR="002D4DFE">
        <w:rPr>
          <w:rFonts w:ascii="Times New Roman" w:hAnsi="Times New Roman" w:cs="Times New Roman"/>
          <w:sz w:val="28"/>
          <w:szCs w:val="28"/>
        </w:rPr>
        <w:t xml:space="preserve">Веневского района </w:t>
      </w:r>
      <w:r w:rsidRPr="001E34F2">
        <w:rPr>
          <w:rFonts w:ascii="Times New Roman" w:hAnsi="Times New Roman" w:cs="Times New Roman"/>
          <w:sz w:val="28"/>
          <w:szCs w:val="28"/>
        </w:rPr>
        <w:t>Тульской области, созданная в целях охраны общественного порядка и профилактики правонарушений.</w:t>
      </w:r>
    </w:p>
    <w:p w:rsidR="001E34F2" w:rsidRPr="001E34F2" w:rsidRDefault="001E34F2" w:rsidP="002D4DFE">
      <w:pPr>
        <w:ind w:firstLine="567"/>
        <w:jc w:val="both"/>
        <w:rPr>
          <w:rFonts w:ascii="Times New Roman" w:hAnsi="Times New Roman" w:cs="Times New Roman"/>
          <w:sz w:val="28"/>
          <w:szCs w:val="28"/>
        </w:rPr>
      </w:pPr>
      <w:r w:rsidRPr="001E34F2">
        <w:rPr>
          <w:rFonts w:ascii="Times New Roman" w:hAnsi="Times New Roman" w:cs="Times New Roman"/>
          <w:sz w:val="28"/>
          <w:szCs w:val="28"/>
        </w:rPr>
        <w:t xml:space="preserve">1.2. В своей деятельности народная дружина руководствуется Конституцией Российской Федерации, федеральными законами и иными нормативными правовыми актами Российской Федерации и Тульской области, нормативными правовыми актами органов </w:t>
      </w:r>
      <w:r w:rsidR="002D4DFE">
        <w:rPr>
          <w:rFonts w:ascii="Times New Roman" w:hAnsi="Times New Roman" w:cs="Times New Roman"/>
          <w:sz w:val="28"/>
          <w:szCs w:val="28"/>
        </w:rPr>
        <w:t xml:space="preserve">муниципального образования Веневский район </w:t>
      </w:r>
      <w:r w:rsidRPr="001E34F2">
        <w:rPr>
          <w:rFonts w:ascii="Times New Roman" w:hAnsi="Times New Roman" w:cs="Times New Roman"/>
          <w:sz w:val="28"/>
          <w:szCs w:val="28"/>
        </w:rPr>
        <w:t>Тульской области, а также настоящим Положением.</w:t>
      </w:r>
    </w:p>
    <w:p w:rsidR="001E34F2" w:rsidRPr="001E34F2" w:rsidRDefault="001E34F2" w:rsidP="002D4DFE">
      <w:pPr>
        <w:ind w:firstLine="567"/>
        <w:jc w:val="both"/>
        <w:rPr>
          <w:rFonts w:ascii="Times New Roman" w:hAnsi="Times New Roman" w:cs="Times New Roman"/>
          <w:sz w:val="28"/>
          <w:szCs w:val="28"/>
        </w:rPr>
      </w:pPr>
      <w:r w:rsidRPr="001E34F2">
        <w:rPr>
          <w:rFonts w:ascii="Times New Roman" w:hAnsi="Times New Roman" w:cs="Times New Roman"/>
          <w:sz w:val="28"/>
          <w:szCs w:val="28"/>
        </w:rPr>
        <w:t>1.3. Деятельность народной дружины основывается на принципах законности, гуманизма, добровольности, уважения личности, соблюдения прав и свобод человека и гражданина.</w:t>
      </w:r>
    </w:p>
    <w:p w:rsidR="001E34F2" w:rsidRPr="001E34F2" w:rsidRDefault="001E34F2" w:rsidP="002D4DFE">
      <w:pPr>
        <w:ind w:firstLine="567"/>
        <w:jc w:val="both"/>
        <w:rPr>
          <w:rFonts w:ascii="Times New Roman" w:hAnsi="Times New Roman" w:cs="Times New Roman"/>
          <w:sz w:val="28"/>
          <w:szCs w:val="28"/>
        </w:rPr>
      </w:pPr>
      <w:r w:rsidRPr="001E34F2">
        <w:rPr>
          <w:rFonts w:ascii="Times New Roman" w:hAnsi="Times New Roman" w:cs="Times New Roman"/>
          <w:sz w:val="28"/>
          <w:szCs w:val="28"/>
        </w:rPr>
        <w:t>1.4. Противодействие законной деятельности народных дружинников, посягательство на жизнь, здоровье и достоинство в связи с их деятельностью по охране общественного порядка влекут за собой ответственность в соответствии с законодательством Российской Федерации.</w:t>
      </w:r>
    </w:p>
    <w:p w:rsidR="001E34F2" w:rsidRPr="001E34F2" w:rsidRDefault="001E34F2" w:rsidP="002D4DFE">
      <w:pPr>
        <w:ind w:firstLine="567"/>
        <w:jc w:val="both"/>
        <w:rPr>
          <w:rFonts w:ascii="Times New Roman" w:hAnsi="Times New Roman" w:cs="Times New Roman"/>
          <w:sz w:val="28"/>
          <w:szCs w:val="28"/>
        </w:rPr>
      </w:pPr>
      <w:r w:rsidRPr="001E34F2">
        <w:rPr>
          <w:rFonts w:ascii="Times New Roman" w:hAnsi="Times New Roman" w:cs="Times New Roman"/>
          <w:sz w:val="28"/>
          <w:szCs w:val="28"/>
        </w:rPr>
        <w:t xml:space="preserve">1.5. Контроль за деятельностью народной дружины осуществляет администрация </w:t>
      </w:r>
      <w:r w:rsidR="00BE73D1">
        <w:rPr>
          <w:rFonts w:ascii="Times New Roman" w:hAnsi="Times New Roman" w:cs="Times New Roman"/>
          <w:sz w:val="28"/>
          <w:szCs w:val="28"/>
        </w:rPr>
        <w:t xml:space="preserve">муниципального образования Веневский район </w:t>
      </w:r>
      <w:r w:rsidRPr="001E34F2">
        <w:rPr>
          <w:rFonts w:ascii="Times New Roman" w:hAnsi="Times New Roman" w:cs="Times New Roman"/>
          <w:sz w:val="28"/>
          <w:szCs w:val="28"/>
        </w:rPr>
        <w:t xml:space="preserve">и штаб народной дружины </w:t>
      </w:r>
      <w:r w:rsidR="002D4DFE">
        <w:rPr>
          <w:rFonts w:ascii="Times New Roman" w:hAnsi="Times New Roman" w:cs="Times New Roman"/>
          <w:sz w:val="28"/>
          <w:szCs w:val="28"/>
        </w:rPr>
        <w:t xml:space="preserve">муниципального образования Веневский район </w:t>
      </w:r>
      <w:r w:rsidRPr="001E34F2">
        <w:rPr>
          <w:rFonts w:ascii="Times New Roman" w:hAnsi="Times New Roman" w:cs="Times New Roman"/>
          <w:sz w:val="28"/>
          <w:szCs w:val="28"/>
        </w:rPr>
        <w:t xml:space="preserve">Тульской области. </w:t>
      </w:r>
    </w:p>
    <w:p w:rsidR="001E34F2" w:rsidRPr="001E34F2" w:rsidRDefault="001E34F2" w:rsidP="002D4DFE">
      <w:pPr>
        <w:ind w:firstLine="567"/>
        <w:jc w:val="both"/>
        <w:rPr>
          <w:rFonts w:ascii="Times New Roman" w:hAnsi="Times New Roman" w:cs="Times New Roman"/>
          <w:sz w:val="28"/>
          <w:szCs w:val="28"/>
        </w:rPr>
      </w:pPr>
      <w:r w:rsidRPr="001E34F2">
        <w:rPr>
          <w:rFonts w:ascii="Times New Roman" w:hAnsi="Times New Roman" w:cs="Times New Roman"/>
          <w:sz w:val="28"/>
          <w:szCs w:val="28"/>
        </w:rPr>
        <w:lastRenderedPageBreak/>
        <w:t xml:space="preserve">1.6. Народная дружина создается, реорганизуется и ликвидируется </w:t>
      </w:r>
      <w:r w:rsidR="00E53475">
        <w:rPr>
          <w:rFonts w:ascii="Times New Roman" w:hAnsi="Times New Roman" w:cs="Times New Roman"/>
          <w:sz w:val="28"/>
          <w:szCs w:val="28"/>
        </w:rPr>
        <w:t xml:space="preserve">администрацией </w:t>
      </w:r>
      <w:r w:rsidR="002D4DFE">
        <w:rPr>
          <w:rFonts w:ascii="Times New Roman" w:hAnsi="Times New Roman" w:cs="Times New Roman"/>
          <w:sz w:val="28"/>
          <w:szCs w:val="28"/>
        </w:rPr>
        <w:t>муниципальн</w:t>
      </w:r>
      <w:r w:rsidR="00E53475">
        <w:rPr>
          <w:rFonts w:ascii="Times New Roman" w:hAnsi="Times New Roman" w:cs="Times New Roman"/>
          <w:sz w:val="28"/>
          <w:szCs w:val="28"/>
        </w:rPr>
        <w:t>ого образования</w:t>
      </w:r>
      <w:r w:rsidR="002D4DFE">
        <w:rPr>
          <w:rFonts w:ascii="Times New Roman" w:hAnsi="Times New Roman" w:cs="Times New Roman"/>
          <w:sz w:val="28"/>
          <w:szCs w:val="28"/>
        </w:rPr>
        <w:t xml:space="preserve"> Веневский район </w:t>
      </w:r>
      <w:r w:rsidRPr="001E34F2">
        <w:rPr>
          <w:rFonts w:ascii="Times New Roman" w:hAnsi="Times New Roman" w:cs="Times New Roman"/>
          <w:sz w:val="28"/>
          <w:szCs w:val="28"/>
        </w:rPr>
        <w:t>Тульской области.</w:t>
      </w:r>
    </w:p>
    <w:p w:rsidR="001E34F2" w:rsidRPr="001E34F2" w:rsidRDefault="001E34F2" w:rsidP="00EB4A73">
      <w:pPr>
        <w:jc w:val="both"/>
        <w:rPr>
          <w:rFonts w:ascii="Times New Roman" w:hAnsi="Times New Roman" w:cs="Times New Roman"/>
          <w:sz w:val="28"/>
          <w:szCs w:val="28"/>
        </w:rPr>
      </w:pPr>
    </w:p>
    <w:p w:rsidR="001E34F2" w:rsidRPr="001E34F2" w:rsidRDefault="001E34F2" w:rsidP="002D4DFE">
      <w:pPr>
        <w:jc w:val="center"/>
        <w:rPr>
          <w:rFonts w:ascii="Times New Roman" w:hAnsi="Times New Roman" w:cs="Times New Roman"/>
          <w:b/>
          <w:sz w:val="28"/>
          <w:szCs w:val="28"/>
        </w:rPr>
      </w:pPr>
      <w:r w:rsidRPr="001E34F2">
        <w:rPr>
          <w:rFonts w:ascii="Times New Roman" w:hAnsi="Times New Roman" w:cs="Times New Roman"/>
          <w:b/>
          <w:sz w:val="28"/>
          <w:szCs w:val="28"/>
        </w:rPr>
        <w:t>2. Задачи и формы деятельности народных дружин</w:t>
      </w:r>
    </w:p>
    <w:p w:rsidR="001E34F2" w:rsidRPr="001E34F2" w:rsidRDefault="001E34F2" w:rsidP="00EB4A73">
      <w:pPr>
        <w:jc w:val="both"/>
        <w:rPr>
          <w:rFonts w:ascii="Times New Roman" w:hAnsi="Times New Roman" w:cs="Times New Roman"/>
          <w:sz w:val="28"/>
          <w:szCs w:val="28"/>
        </w:rPr>
      </w:pPr>
    </w:p>
    <w:p w:rsidR="001E34F2" w:rsidRPr="001E34F2" w:rsidRDefault="001E34F2" w:rsidP="002D4DFE">
      <w:pPr>
        <w:ind w:firstLine="567"/>
        <w:jc w:val="both"/>
        <w:rPr>
          <w:rFonts w:ascii="Times New Roman" w:hAnsi="Times New Roman" w:cs="Times New Roman"/>
          <w:sz w:val="28"/>
          <w:szCs w:val="28"/>
        </w:rPr>
      </w:pPr>
      <w:r w:rsidRPr="001E34F2">
        <w:rPr>
          <w:rFonts w:ascii="Times New Roman" w:hAnsi="Times New Roman" w:cs="Times New Roman"/>
          <w:sz w:val="28"/>
          <w:szCs w:val="28"/>
        </w:rPr>
        <w:t>1. Основными задачами народной дружины являются:</w:t>
      </w:r>
    </w:p>
    <w:p w:rsidR="001E34F2" w:rsidRPr="001E34F2" w:rsidRDefault="001E34F2" w:rsidP="002D4DFE">
      <w:pPr>
        <w:ind w:firstLine="567"/>
        <w:jc w:val="both"/>
        <w:rPr>
          <w:rFonts w:ascii="Times New Roman" w:hAnsi="Times New Roman" w:cs="Times New Roman"/>
          <w:sz w:val="28"/>
          <w:szCs w:val="28"/>
        </w:rPr>
      </w:pPr>
      <w:r w:rsidRPr="001E34F2">
        <w:rPr>
          <w:rFonts w:ascii="Times New Roman" w:hAnsi="Times New Roman" w:cs="Times New Roman"/>
          <w:sz w:val="28"/>
          <w:szCs w:val="28"/>
        </w:rPr>
        <w:t xml:space="preserve">1.1. содействие оказанию помощи органам государственной власти, органам местного самоуправления и правоохранительным органам в их деятельности по обеспечению общественного порядка, в защите законных прав и интересов граждан, предупреждению и пресечению преступлений и правонарушений. </w:t>
      </w:r>
    </w:p>
    <w:p w:rsidR="001E34F2" w:rsidRPr="001E34F2" w:rsidRDefault="001E34F2" w:rsidP="002D4DFE">
      <w:pPr>
        <w:ind w:firstLine="567"/>
        <w:jc w:val="both"/>
        <w:rPr>
          <w:rFonts w:ascii="Times New Roman" w:hAnsi="Times New Roman" w:cs="Times New Roman"/>
          <w:sz w:val="28"/>
          <w:szCs w:val="28"/>
        </w:rPr>
      </w:pPr>
      <w:r w:rsidRPr="001E34F2">
        <w:rPr>
          <w:rFonts w:ascii="Times New Roman" w:hAnsi="Times New Roman" w:cs="Times New Roman"/>
          <w:sz w:val="28"/>
          <w:szCs w:val="28"/>
        </w:rPr>
        <w:t>1.2. участие в оперативно-профилактических мероприятиях по предупреждению и пресечению беспризорности и безнадзорности, правонарушений и преступлений среди несовершеннолетних, в индивидуальной профилактической работе с родителями или иными законными представителями несовершеннолетних детей, допускающих правонарушения;</w:t>
      </w:r>
    </w:p>
    <w:p w:rsidR="001E34F2" w:rsidRPr="001E34F2" w:rsidRDefault="001E34F2" w:rsidP="002D4DFE">
      <w:pPr>
        <w:ind w:firstLine="567"/>
        <w:jc w:val="both"/>
        <w:rPr>
          <w:rFonts w:ascii="Times New Roman" w:hAnsi="Times New Roman" w:cs="Times New Roman"/>
          <w:sz w:val="28"/>
          <w:szCs w:val="28"/>
        </w:rPr>
      </w:pPr>
      <w:r w:rsidRPr="001E34F2">
        <w:rPr>
          <w:rFonts w:ascii="Times New Roman" w:hAnsi="Times New Roman" w:cs="Times New Roman"/>
          <w:sz w:val="28"/>
          <w:szCs w:val="28"/>
        </w:rPr>
        <w:t>1.3. участие в пресечении проявлений хулиганства, нарушений антиалкогольного, антинаркотического законодательств, по ограничению курения табака, употреблению пива, нарушению правил розничной торговли, пресечения преступлений в сфере экономики, преступлений против жизни, здоровья, свободы и достоинства личности, иных противоправных действий;</w:t>
      </w:r>
    </w:p>
    <w:p w:rsidR="001E34F2" w:rsidRPr="001E34F2" w:rsidRDefault="001E34F2" w:rsidP="002D4DFE">
      <w:pPr>
        <w:ind w:firstLine="567"/>
        <w:jc w:val="both"/>
        <w:rPr>
          <w:rFonts w:ascii="Times New Roman" w:hAnsi="Times New Roman" w:cs="Times New Roman"/>
          <w:sz w:val="28"/>
          <w:szCs w:val="28"/>
        </w:rPr>
      </w:pPr>
      <w:r w:rsidRPr="001E34F2">
        <w:rPr>
          <w:rFonts w:ascii="Times New Roman" w:hAnsi="Times New Roman" w:cs="Times New Roman"/>
          <w:sz w:val="28"/>
          <w:szCs w:val="28"/>
        </w:rPr>
        <w:t>1.4. принятие неотложных мер по оказанию помощи лицам, пострадавшим от несчастных случаев или правонарушений, а также находящихся в общественных местах в беспомощном состоянии, участие в спасении людей, имущества и поддержании общественного порядка при возникновении стихийных бедствий, катастроф, аварий, эпидемий, иных чрезвычайных ситуаций и ликвидации их последствий;</w:t>
      </w:r>
    </w:p>
    <w:p w:rsidR="001E34F2" w:rsidRPr="001E34F2" w:rsidRDefault="001E34F2" w:rsidP="002D4DFE">
      <w:pPr>
        <w:ind w:firstLine="567"/>
        <w:jc w:val="both"/>
        <w:rPr>
          <w:rFonts w:ascii="Times New Roman" w:hAnsi="Times New Roman" w:cs="Times New Roman"/>
          <w:sz w:val="28"/>
          <w:szCs w:val="28"/>
        </w:rPr>
      </w:pPr>
      <w:r w:rsidRPr="001E34F2">
        <w:rPr>
          <w:rFonts w:ascii="Times New Roman" w:hAnsi="Times New Roman" w:cs="Times New Roman"/>
          <w:sz w:val="28"/>
          <w:szCs w:val="28"/>
        </w:rPr>
        <w:t>1.5. участие в обеспечении безопасности дорожного движения, предупреждении дорожно-транспортных происшествий;</w:t>
      </w:r>
    </w:p>
    <w:p w:rsidR="001E34F2" w:rsidRPr="001E34F2" w:rsidRDefault="001E34F2" w:rsidP="002D4DFE">
      <w:pPr>
        <w:ind w:firstLine="567"/>
        <w:jc w:val="both"/>
        <w:rPr>
          <w:rFonts w:ascii="Times New Roman" w:hAnsi="Times New Roman" w:cs="Times New Roman"/>
          <w:sz w:val="28"/>
          <w:szCs w:val="28"/>
        </w:rPr>
      </w:pPr>
      <w:r w:rsidRPr="001E34F2">
        <w:rPr>
          <w:rFonts w:ascii="Times New Roman" w:hAnsi="Times New Roman" w:cs="Times New Roman"/>
          <w:sz w:val="28"/>
          <w:szCs w:val="28"/>
        </w:rPr>
        <w:t>1.6. участие в проведении мероприятий по охране и защите природных богатств, борьбе с браконьерством и нарушениями правил охоты и рыболовства;</w:t>
      </w:r>
    </w:p>
    <w:p w:rsidR="001E34F2" w:rsidRDefault="001E34F2" w:rsidP="002D4DFE">
      <w:pPr>
        <w:ind w:firstLine="567"/>
        <w:jc w:val="both"/>
        <w:rPr>
          <w:rFonts w:ascii="Times New Roman" w:hAnsi="Times New Roman" w:cs="Times New Roman"/>
          <w:sz w:val="28"/>
          <w:szCs w:val="28"/>
        </w:rPr>
      </w:pPr>
      <w:r w:rsidRPr="001E34F2">
        <w:rPr>
          <w:rFonts w:ascii="Times New Roman" w:hAnsi="Times New Roman" w:cs="Times New Roman"/>
          <w:sz w:val="28"/>
          <w:szCs w:val="28"/>
        </w:rPr>
        <w:lastRenderedPageBreak/>
        <w:t>1.7. распространение правовых знаний, разъяснение населению норм поведения в общественных местах.</w:t>
      </w:r>
    </w:p>
    <w:p w:rsidR="00733B79" w:rsidRPr="001E34F2" w:rsidRDefault="00733B79" w:rsidP="002D4DFE">
      <w:pPr>
        <w:ind w:firstLine="567"/>
        <w:jc w:val="both"/>
        <w:rPr>
          <w:rFonts w:ascii="Times New Roman" w:hAnsi="Times New Roman" w:cs="Times New Roman"/>
          <w:sz w:val="28"/>
          <w:szCs w:val="28"/>
        </w:rPr>
      </w:pPr>
      <w:r>
        <w:rPr>
          <w:rFonts w:ascii="Times New Roman" w:hAnsi="Times New Roman" w:cs="Times New Roman"/>
          <w:sz w:val="28"/>
          <w:szCs w:val="28"/>
        </w:rPr>
        <w:t xml:space="preserve">1.8. </w:t>
      </w:r>
      <w:r w:rsidRPr="00733B79">
        <w:rPr>
          <w:rFonts w:ascii="Times New Roman" w:hAnsi="Times New Roman" w:cs="Times New Roman"/>
          <w:sz w:val="28"/>
          <w:szCs w:val="28"/>
        </w:rPr>
        <w:t>участие в проведении мероприятий по пресечению незаконной миграции;</w:t>
      </w:r>
    </w:p>
    <w:p w:rsidR="001E34F2" w:rsidRPr="001E34F2" w:rsidRDefault="00733B79" w:rsidP="00733B79">
      <w:pPr>
        <w:ind w:firstLine="567"/>
        <w:jc w:val="both"/>
        <w:rPr>
          <w:rFonts w:ascii="Times New Roman" w:hAnsi="Times New Roman" w:cs="Times New Roman"/>
          <w:sz w:val="28"/>
          <w:szCs w:val="28"/>
        </w:rPr>
      </w:pPr>
      <w:r>
        <w:rPr>
          <w:rFonts w:ascii="Times New Roman" w:hAnsi="Times New Roman" w:cs="Times New Roman"/>
          <w:sz w:val="28"/>
          <w:szCs w:val="28"/>
        </w:rPr>
        <w:t>1.9</w:t>
      </w:r>
      <w:r w:rsidR="001E34F2" w:rsidRPr="001E34F2">
        <w:rPr>
          <w:rFonts w:ascii="Times New Roman" w:hAnsi="Times New Roman" w:cs="Times New Roman"/>
          <w:sz w:val="28"/>
          <w:szCs w:val="28"/>
        </w:rPr>
        <w:t>. внесение предложений по укреплению правопорядка, устранение причин и условий, способствующих совершению правонарушений.</w:t>
      </w:r>
    </w:p>
    <w:p w:rsidR="001E34F2" w:rsidRPr="001E34F2" w:rsidRDefault="001E34F2" w:rsidP="00733B79">
      <w:pPr>
        <w:ind w:firstLine="567"/>
        <w:jc w:val="both"/>
        <w:rPr>
          <w:rFonts w:ascii="Times New Roman" w:hAnsi="Times New Roman" w:cs="Times New Roman"/>
          <w:sz w:val="28"/>
          <w:szCs w:val="28"/>
        </w:rPr>
      </w:pPr>
      <w:r w:rsidRPr="001E34F2">
        <w:rPr>
          <w:rFonts w:ascii="Times New Roman" w:hAnsi="Times New Roman" w:cs="Times New Roman"/>
          <w:sz w:val="28"/>
          <w:szCs w:val="28"/>
        </w:rPr>
        <w:t>2. Основными формами деятельности народной дружины являются:</w:t>
      </w:r>
    </w:p>
    <w:p w:rsidR="001E34F2" w:rsidRPr="001E34F2" w:rsidRDefault="001E34F2" w:rsidP="00733B79">
      <w:pPr>
        <w:ind w:firstLine="567"/>
        <w:jc w:val="both"/>
        <w:rPr>
          <w:rFonts w:ascii="Times New Roman" w:hAnsi="Times New Roman" w:cs="Times New Roman"/>
          <w:sz w:val="28"/>
          <w:szCs w:val="28"/>
        </w:rPr>
      </w:pPr>
      <w:r w:rsidRPr="001E34F2">
        <w:rPr>
          <w:rFonts w:ascii="Times New Roman" w:hAnsi="Times New Roman" w:cs="Times New Roman"/>
          <w:sz w:val="28"/>
          <w:szCs w:val="28"/>
        </w:rPr>
        <w:t>2.1. патрулирование и выставление постов народных дружинников совместно с сотрудниками органов внутренних дел на закреплённых за ними территориях и обслуживаемых участках в соответствии с утверждёнными планами и графиками совместной работы, а также оперативной обстановкой подведомственной территории;</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2.2. дежурство народных дружинников для оказания содействия органам внутренних дел в обеспечении общественного порядка и безопасности граждан при проведении массовых общественно-политических, спортивных и культурно-зрелищных мероприятий;</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2.3. участие в проведении мероприятий подразделениями по делам несовершеннолетних органов внутренних дел и опеки, соответствующих комиссий органов местного самоуправления по выявлению семей и несовершеннолетних, находящихся в социально опасном положении. Проведение индивидуальной профилактической работы с подростками, склонными к совершению противоправных действий;</w:t>
      </w:r>
    </w:p>
    <w:p w:rsid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2.4. участие народных дружинников в мероприятиях по предупреждению, пресечению, раскрытию преступлений, проводимых правоохранительными органами;</w:t>
      </w:r>
    </w:p>
    <w:p w:rsidR="0059154C" w:rsidRPr="001E34F2" w:rsidRDefault="0059154C" w:rsidP="0059154C">
      <w:pPr>
        <w:ind w:firstLine="567"/>
        <w:jc w:val="both"/>
        <w:rPr>
          <w:rFonts w:ascii="Times New Roman" w:hAnsi="Times New Roman" w:cs="Times New Roman"/>
          <w:sz w:val="28"/>
          <w:szCs w:val="28"/>
        </w:rPr>
      </w:pPr>
      <w:r>
        <w:rPr>
          <w:rFonts w:ascii="Times New Roman" w:hAnsi="Times New Roman" w:cs="Times New Roman"/>
          <w:sz w:val="28"/>
          <w:szCs w:val="28"/>
        </w:rPr>
        <w:t>2.5. участие</w:t>
      </w:r>
      <w:r w:rsidRPr="0059154C">
        <w:rPr>
          <w:rFonts w:ascii="Times New Roman" w:hAnsi="Times New Roman" w:cs="Times New Roman"/>
          <w:sz w:val="28"/>
          <w:szCs w:val="28"/>
        </w:rPr>
        <w:t xml:space="preserve"> народных дружинников в проведении мероприятий по пресечению незаконной миграции;</w:t>
      </w:r>
    </w:p>
    <w:p w:rsidR="001E34F2" w:rsidRPr="001E34F2" w:rsidRDefault="0059154C" w:rsidP="0059154C">
      <w:pPr>
        <w:ind w:firstLine="567"/>
        <w:jc w:val="both"/>
        <w:rPr>
          <w:rFonts w:ascii="Times New Roman" w:hAnsi="Times New Roman" w:cs="Times New Roman"/>
          <w:sz w:val="28"/>
          <w:szCs w:val="28"/>
        </w:rPr>
      </w:pPr>
      <w:r>
        <w:rPr>
          <w:rFonts w:ascii="Times New Roman" w:hAnsi="Times New Roman" w:cs="Times New Roman"/>
          <w:sz w:val="28"/>
          <w:szCs w:val="28"/>
        </w:rPr>
        <w:t>2.6</w:t>
      </w:r>
      <w:r w:rsidR="001E34F2" w:rsidRPr="001E34F2">
        <w:rPr>
          <w:rFonts w:ascii="Times New Roman" w:hAnsi="Times New Roman" w:cs="Times New Roman"/>
          <w:sz w:val="28"/>
          <w:szCs w:val="28"/>
        </w:rPr>
        <w:t>. участие в проведении индивидуальной профилактической работы с лицами, допускающими правонарушения, разъяснение гражданам требований законодательства по обеспечению правопорядка.</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В своей деятельности по оказанию помощи органам государственной власти, органам местного самоуправления и правоохранительным органам народная дружина может применять иные формы, не противоречащие законодательству Российской Федерации.</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lastRenderedPageBreak/>
        <w:t xml:space="preserve">3. Народная дружина решает стоящие перед ней задачи во взаимодействии с администрацией </w:t>
      </w:r>
      <w:r w:rsidR="0059154C">
        <w:rPr>
          <w:rFonts w:ascii="Times New Roman" w:hAnsi="Times New Roman" w:cs="Times New Roman"/>
          <w:sz w:val="28"/>
          <w:szCs w:val="28"/>
        </w:rPr>
        <w:t xml:space="preserve">муниципального образования Веневский район </w:t>
      </w:r>
      <w:r w:rsidRPr="001E34F2">
        <w:rPr>
          <w:rFonts w:ascii="Times New Roman" w:hAnsi="Times New Roman" w:cs="Times New Roman"/>
          <w:sz w:val="28"/>
          <w:szCs w:val="28"/>
        </w:rPr>
        <w:t>Тульской области, правоохранительными органами, органами территориального общественного самоуправления, администрациями и трудовыми коллективами организаций, общественными объединениями.</w:t>
      </w:r>
    </w:p>
    <w:p w:rsidR="001E34F2" w:rsidRPr="001E34F2" w:rsidRDefault="001E34F2" w:rsidP="00EB4A73">
      <w:pPr>
        <w:jc w:val="both"/>
        <w:rPr>
          <w:rFonts w:ascii="Times New Roman" w:hAnsi="Times New Roman" w:cs="Times New Roman"/>
          <w:b/>
          <w:sz w:val="28"/>
          <w:szCs w:val="28"/>
        </w:rPr>
      </w:pPr>
    </w:p>
    <w:p w:rsidR="001E34F2" w:rsidRPr="001E34F2" w:rsidRDefault="001E34F2" w:rsidP="0059154C">
      <w:pPr>
        <w:jc w:val="center"/>
        <w:rPr>
          <w:rFonts w:ascii="Times New Roman" w:hAnsi="Times New Roman" w:cs="Times New Roman"/>
          <w:b/>
          <w:sz w:val="28"/>
          <w:szCs w:val="28"/>
        </w:rPr>
      </w:pPr>
      <w:r w:rsidRPr="001E34F2">
        <w:rPr>
          <w:rFonts w:ascii="Times New Roman" w:hAnsi="Times New Roman" w:cs="Times New Roman"/>
          <w:b/>
          <w:sz w:val="28"/>
          <w:szCs w:val="28"/>
        </w:rPr>
        <w:t>3. Структура и организация деятельности</w:t>
      </w:r>
    </w:p>
    <w:p w:rsidR="001E34F2" w:rsidRPr="001E34F2" w:rsidRDefault="001E34F2" w:rsidP="0059154C">
      <w:pPr>
        <w:jc w:val="center"/>
        <w:rPr>
          <w:rFonts w:ascii="Times New Roman" w:hAnsi="Times New Roman" w:cs="Times New Roman"/>
          <w:b/>
          <w:sz w:val="28"/>
          <w:szCs w:val="28"/>
        </w:rPr>
      </w:pPr>
      <w:r w:rsidRPr="001E34F2">
        <w:rPr>
          <w:rFonts w:ascii="Times New Roman" w:hAnsi="Times New Roman" w:cs="Times New Roman"/>
          <w:b/>
          <w:sz w:val="28"/>
          <w:szCs w:val="28"/>
        </w:rPr>
        <w:t>народной дружины</w:t>
      </w:r>
    </w:p>
    <w:p w:rsidR="001E34F2" w:rsidRPr="001E34F2" w:rsidRDefault="001E34F2" w:rsidP="00EB4A73">
      <w:pPr>
        <w:jc w:val="both"/>
        <w:rPr>
          <w:rFonts w:ascii="Times New Roman" w:hAnsi="Times New Roman" w:cs="Times New Roman"/>
          <w:b/>
          <w:sz w:val="28"/>
          <w:szCs w:val="28"/>
        </w:rPr>
      </w:pP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 xml:space="preserve">1. Создание, реорганизация и упразднение народной дружины утверждается </w:t>
      </w:r>
      <w:r w:rsidR="00446666">
        <w:rPr>
          <w:rFonts w:ascii="Times New Roman" w:hAnsi="Times New Roman" w:cs="Times New Roman"/>
          <w:sz w:val="28"/>
          <w:szCs w:val="28"/>
        </w:rPr>
        <w:t xml:space="preserve">постановлением </w:t>
      </w:r>
      <w:r w:rsidRPr="001E34F2">
        <w:rPr>
          <w:rFonts w:ascii="Times New Roman" w:hAnsi="Times New Roman" w:cs="Times New Roman"/>
          <w:sz w:val="28"/>
          <w:szCs w:val="28"/>
        </w:rPr>
        <w:t xml:space="preserve">главы администрации </w:t>
      </w:r>
      <w:r w:rsidR="0059154C">
        <w:rPr>
          <w:rFonts w:ascii="Times New Roman" w:hAnsi="Times New Roman" w:cs="Times New Roman"/>
          <w:sz w:val="28"/>
          <w:szCs w:val="28"/>
        </w:rPr>
        <w:t xml:space="preserve">муниципального образования Веневский район </w:t>
      </w:r>
      <w:r w:rsidRPr="001E34F2">
        <w:rPr>
          <w:rFonts w:ascii="Times New Roman" w:hAnsi="Times New Roman" w:cs="Times New Roman"/>
          <w:sz w:val="28"/>
          <w:szCs w:val="28"/>
        </w:rPr>
        <w:t>Тульской области по согласованию с руководителем территориального органа внутренних дел МВД России по Тульской области.</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2. Народная дружина состоит из штаба народной дружины и подчиненных ему территориальных и ведомственных подразделений.</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2.1. Территориальными и ведомственными  подразделениями народной дружины являются народные дружины поселков, поселений, предприятий, организаций, учебных заведений и др.</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3. В народной дружине запрещается создание и деятельность структур политических партий или движений, а равно деятельность народной дружины в интересах отдельных политических партий и движений.</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4. Для оказания содействия  правоохранительным органам в борьбе с отдельными видами правонарушений, обеспечении общественного порядка на массовых мероприятиях в составе народной дружины могут создаваться специализированные народные дружины (оперативные отряды). Порядок их создания и организация деятельности определяются штабом народной дружины.</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5. В своей деятельности народная дружина руководствуется настоящим Положением, а непосредственное руководство ее деятельностью осуществляет штаб народной дружины, возглавляемый начальником.</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lastRenderedPageBreak/>
        <w:t xml:space="preserve">5.1. Штаб народной дружины создаётся и упраздняется </w:t>
      </w:r>
      <w:r w:rsidR="00446666">
        <w:rPr>
          <w:rFonts w:ascii="Times New Roman" w:hAnsi="Times New Roman" w:cs="Times New Roman"/>
          <w:sz w:val="28"/>
          <w:szCs w:val="28"/>
        </w:rPr>
        <w:t xml:space="preserve">распоряжением </w:t>
      </w:r>
      <w:r w:rsidRPr="001E34F2">
        <w:rPr>
          <w:rFonts w:ascii="Times New Roman" w:hAnsi="Times New Roman" w:cs="Times New Roman"/>
          <w:sz w:val="28"/>
          <w:szCs w:val="28"/>
        </w:rPr>
        <w:t xml:space="preserve">главы администрации </w:t>
      </w:r>
      <w:r w:rsidR="0059154C">
        <w:rPr>
          <w:rFonts w:ascii="Times New Roman" w:hAnsi="Times New Roman" w:cs="Times New Roman"/>
          <w:sz w:val="28"/>
          <w:szCs w:val="28"/>
        </w:rPr>
        <w:t xml:space="preserve">муниципального образования Веневский район </w:t>
      </w:r>
      <w:r w:rsidRPr="001E34F2">
        <w:rPr>
          <w:rFonts w:ascii="Times New Roman" w:hAnsi="Times New Roman" w:cs="Times New Roman"/>
          <w:sz w:val="28"/>
          <w:szCs w:val="28"/>
        </w:rPr>
        <w:t>Тульской области.</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5.2. Непосредственное руководство деятельностью народной дружины поселка, предприятия, учебного заведения и др. осуществляет начальник структурного подразделения народной дружины, назначаемый по согласованию с начальником штаба народной дружины и по согласованию с руководителем соответствующего комитета местного самоуправления, руководителем предприятия, организации, учебного заведения и др.</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5.3. Должностные обязанности, права и ответственность начальника структурного подразделения народной дружины поселка, предприятия, организации, учебного заведения и др. определяются должностными инструкциями, утверждаемыми начальником штаба народной дружины.</w:t>
      </w:r>
    </w:p>
    <w:p w:rsidR="001E34F2" w:rsidRPr="001E34F2" w:rsidRDefault="001E34F2" w:rsidP="00EB4A73">
      <w:pPr>
        <w:jc w:val="both"/>
        <w:rPr>
          <w:rFonts w:ascii="Times New Roman" w:hAnsi="Times New Roman" w:cs="Times New Roman"/>
          <w:b/>
          <w:sz w:val="28"/>
          <w:szCs w:val="28"/>
        </w:rPr>
      </w:pPr>
    </w:p>
    <w:p w:rsidR="001E34F2" w:rsidRPr="001E34F2" w:rsidRDefault="001E34F2" w:rsidP="0059154C">
      <w:pPr>
        <w:jc w:val="center"/>
        <w:rPr>
          <w:rFonts w:ascii="Times New Roman" w:hAnsi="Times New Roman" w:cs="Times New Roman"/>
          <w:b/>
          <w:sz w:val="28"/>
          <w:szCs w:val="28"/>
        </w:rPr>
      </w:pPr>
      <w:r w:rsidRPr="001E34F2">
        <w:rPr>
          <w:rFonts w:ascii="Times New Roman" w:hAnsi="Times New Roman" w:cs="Times New Roman"/>
          <w:b/>
          <w:sz w:val="28"/>
          <w:szCs w:val="28"/>
        </w:rPr>
        <w:t>4. Порядок формирования народных дружин</w:t>
      </w:r>
    </w:p>
    <w:p w:rsidR="001E34F2" w:rsidRPr="001E34F2" w:rsidRDefault="001E34F2" w:rsidP="00EB4A73">
      <w:pPr>
        <w:jc w:val="both"/>
        <w:rPr>
          <w:rFonts w:ascii="Times New Roman" w:hAnsi="Times New Roman" w:cs="Times New Roman"/>
          <w:b/>
          <w:sz w:val="28"/>
          <w:szCs w:val="28"/>
        </w:rPr>
      </w:pP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 xml:space="preserve">1. В народные дружины принимаются в индивидуальном порядке граждане Российской Федерации, достигшие 18-летнего возраста, проживающие на территории </w:t>
      </w:r>
      <w:r w:rsidR="0059154C">
        <w:rPr>
          <w:rFonts w:ascii="Times New Roman" w:hAnsi="Times New Roman" w:cs="Times New Roman"/>
          <w:sz w:val="28"/>
          <w:szCs w:val="28"/>
        </w:rPr>
        <w:t xml:space="preserve">муниципального образования Веневский район </w:t>
      </w:r>
      <w:r w:rsidRPr="001E34F2">
        <w:rPr>
          <w:rFonts w:ascii="Times New Roman" w:hAnsi="Times New Roman" w:cs="Times New Roman"/>
          <w:sz w:val="28"/>
          <w:szCs w:val="28"/>
        </w:rPr>
        <w:t>Тульской области, добровольно изъявившие желание участвовать в деятельности народных дружин, способные по своим деловым, моральным качествам и состоянию здоровья выполнять обязанности народного дружинника.</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2. В народных дружинах не могут состоять граждане:</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а) состоящие на учёте в медицинских учреждениях по поводу психического заболевания, наркомании (токсикомании) или алкоголизма;</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б) признанные по решению суда недееспособными или ограниченно дееспособными;</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в) имеющие административные взыскания за правонарушения, посягающие на общественный порядок управления.</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 xml:space="preserve">3. Гражданин, изъявивший желание быть принятым в народную дружину, представляет начальнику штаба народной дружины личное </w:t>
      </w:r>
      <w:r w:rsidRPr="001E34F2">
        <w:rPr>
          <w:rFonts w:ascii="Times New Roman" w:hAnsi="Times New Roman" w:cs="Times New Roman"/>
          <w:sz w:val="28"/>
          <w:szCs w:val="28"/>
        </w:rPr>
        <w:lastRenderedPageBreak/>
        <w:t>письменное заявление, заполняет необходимые учётные документы по установленной форме.</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 xml:space="preserve">4. Заявление гражданина о приёме его в народную дружину в месячный срок рассматривается собранием народной дружины и утверждается штабом народной дружины муниципального образования, гражданину может устанавливаться испытательный срок продолжительностью до трёх месяцев. </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В период прохождения испытательного срока кандидат в народную дружину проходит правовую и специальную подготовку, принимает участие в отдельных мероприятиях по охране общественного порядка.</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 xml:space="preserve">5. Гражданину, принятому в народную дружину выдаётся удостоверение установленного образца, </w:t>
      </w:r>
      <w:r w:rsidRPr="00BE73D1">
        <w:rPr>
          <w:rFonts w:ascii="Times New Roman" w:hAnsi="Times New Roman" w:cs="Times New Roman"/>
          <w:sz w:val="28"/>
          <w:szCs w:val="28"/>
        </w:rPr>
        <w:t>подтверждающее его правовой статус,</w:t>
      </w:r>
      <w:r w:rsidRPr="001E34F2">
        <w:rPr>
          <w:rFonts w:ascii="Times New Roman" w:hAnsi="Times New Roman" w:cs="Times New Roman"/>
          <w:i/>
          <w:sz w:val="28"/>
          <w:szCs w:val="28"/>
        </w:rPr>
        <w:t xml:space="preserve"> </w:t>
      </w:r>
      <w:r w:rsidRPr="001E34F2">
        <w:rPr>
          <w:rFonts w:ascii="Times New Roman" w:hAnsi="Times New Roman" w:cs="Times New Roman"/>
          <w:sz w:val="28"/>
          <w:szCs w:val="28"/>
        </w:rPr>
        <w:t xml:space="preserve">форма и образец удостоверения утверждаются </w:t>
      </w:r>
      <w:r w:rsidR="00446666">
        <w:rPr>
          <w:rFonts w:ascii="Times New Roman" w:hAnsi="Times New Roman" w:cs="Times New Roman"/>
          <w:sz w:val="28"/>
          <w:szCs w:val="28"/>
        </w:rPr>
        <w:t>постановлением главы</w:t>
      </w:r>
      <w:r w:rsidRPr="001E34F2">
        <w:rPr>
          <w:rFonts w:ascii="Times New Roman" w:hAnsi="Times New Roman" w:cs="Times New Roman"/>
          <w:sz w:val="28"/>
          <w:szCs w:val="28"/>
        </w:rPr>
        <w:t xml:space="preserve"> администрации муниципального образования</w:t>
      </w:r>
      <w:r w:rsidR="00446666">
        <w:rPr>
          <w:rFonts w:ascii="Times New Roman" w:hAnsi="Times New Roman" w:cs="Times New Roman"/>
          <w:sz w:val="28"/>
          <w:szCs w:val="28"/>
        </w:rPr>
        <w:t xml:space="preserve"> Веневский район</w:t>
      </w:r>
      <w:r w:rsidRPr="001E34F2">
        <w:rPr>
          <w:rFonts w:ascii="Times New Roman" w:hAnsi="Times New Roman" w:cs="Times New Roman"/>
          <w:sz w:val="28"/>
          <w:szCs w:val="28"/>
        </w:rPr>
        <w:t>.</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Удостоверение дружинника выдаётся на один год с последующим продлением срока действия.</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Удостоверение дружинника подлежит изъятию в случае его выбытия (отчисления) из народной дружины.</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6. В целях повышения эффективности работы народных дружин муниципального образования, обеспечения контроля за подготовкой дружинников и выполнением ими своих обязанностей ежегодно по решению штаба может проводиться аттестация народных дружинников. Порядок и сроки проведения аттестации определяются штабом народной дружины муниципального образования и утверждаются главой администрации муниципального образования по согласованию с соответствующим органом внутренних дел.</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7. Гражданин может быть отчислен из народной дружины по следующим основаниям:</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7.1. личное заявление;</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7.2. при наступлении обстоятельств, указанных в пункте 2 раздела 4 настоящего Положения и иным дискредитирующим обстоятельствам;</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7.3. в случае систематического невыполнения обязанностей народного дружинника;</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lastRenderedPageBreak/>
        <w:t>7.4. в случае совершения преступления, грубого нарушения дисциплины или необоснованного применения физической силы при исполнении обязанностей по охране общественного порядка.</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 xml:space="preserve">8. Народные дружинники при исполнении возложенных на них настоящим Положением задач должны иметь при себе удостоверение дружинника установленного образца, нарукавную повязку или нагрудный знак. </w:t>
      </w:r>
    </w:p>
    <w:p w:rsidR="001E34F2" w:rsidRPr="001E34F2" w:rsidRDefault="001E34F2" w:rsidP="00EB4A73">
      <w:pPr>
        <w:jc w:val="both"/>
        <w:rPr>
          <w:rFonts w:ascii="Times New Roman" w:hAnsi="Times New Roman" w:cs="Times New Roman"/>
          <w:b/>
          <w:sz w:val="28"/>
          <w:szCs w:val="28"/>
        </w:rPr>
      </w:pPr>
    </w:p>
    <w:p w:rsidR="001E34F2" w:rsidRPr="001E34F2" w:rsidRDefault="001E34F2" w:rsidP="0059154C">
      <w:pPr>
        <w:jc w:val="center"/>
        <w:rPr>
          <w:rFonts w:ascii="Times New Roman" w:hAnsi="Times New Roman" w:cs="Times New Roman"/>
          <w:b/>
          <w:sz w:val="28"/>
          <w:szCs w:val="28"/>
        </w:rPr>
      </w:pPr>
      <w:r w:rsidRPr="001E34F2">
        <w:rPr>
          <w:rFonts w:ascii="Times New Roman" w:hAnsi="Times New Roman" w:cs="Times New Roman"/>
          <w:b/>
          <w:sz w:val="28"/>
          <w:szCs w:val="28"/>
        </w:rPr>
        <w:t>4. Права и обязанности народного дружинника</w:t>
      </w:r>
    </w:p>
    <w:p w:rsidR="001E34F2" w:rsidRPr="001E34F2" w:rsidRDefault="001E34F2" w:rsidP="00EB4A73">
      <w:pPr>
        <w:jc w:val="both"/>
        <w:rPr>
          <w:rFonts w:ascii="Times New Roman" w:hAnsi="Times New Roman" w:cs="Times New Roman"/>
          <w:b/>
          <w:sz w:val="28"/>
          <w:szCs w:val="28"/>
        </w:rPr>
      </w:pP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1. Народный дружинник, участвуя в обеспечении общественного порядка, обязан:</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1.1. участвовать в охране общественного порядка и обеспечении безопасности граждан, в работе по предупреждению правонарушений, оказывать содействие органам местного самоуправленния, органам внутренних дел, наркоконтроля, прокуратуры, юстиции и судам в их деятельности;</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1.2. соблюдать требования действующего законодательства, не допускать необоснованного ограничения прав и свобод граждан, проявлять корректность и выдержку при обращении к гражданам и должностным лицам, не совершать действий, порочащих достоинство и честь гражданина;</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1.3. при обращении к гражданам и должностным лицам представляться им и предъявлять по их требованию удостоверение народного дружинника;</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1.4. знать права и обязанности народного дружинника, изучать формы и методы предупреждения и пресечения правонарушений, постоянно совершенствовать свои правовые знания, повышать уровень специальной и физической подготовки;</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1.5. своевременно сообщать командиру, в штаб дружины, правоохранительные органы, обслуживающие территорию муниципального образования, о выявленных, ставших известными фактах подготавливаемых или совершенных преступлений, об угрозе возникновении чрезвычайных ситуаций, угрожающих безопасности граждан, предприятий, учреждений и организаций, а также принимать меры к предупреждению их вредных последствий;</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lastRenderedPageBreak/>
        <w:t>1.6. принимать меры по оказанию помощи, в том числе доврачебной, гражданам, пострадавшим от правонарушений или от несчастных случаев, а также гражданам, находящимся в беспомощном или ином состоянии, опасном для их здоровья и жизни;</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1.7. не разглашать оперативную и иную служебную информацию о деятельности правоохранительных органов, ставшую известной в связи с осуществлением деятельности по охране общественного порядка, предупреждению и пресечению правонарушений, а также сведения, относящиеся к частной жизни, личной и семейной тайне граждан, если иное не установлено законодательством;</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1.8. выполнять законные требования сотрудников правоохранительных органов при выполнении обязанностей по охране общественного порядка.</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2. Народный дружинник при исполнении им обязанностей по участию в обеспечении общественного порядка имеет право:</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2.1. требовать от граждан и должностных лиц соблюдения установленного общественного порядка;</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2.2. сопровождать в медицинские учреждения либо дежурные части органов внутренних дел лиц, находящихся в общественных местах в состоянии опьянения, либо лиц, совершивших правонарушения;</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2.3. беспрепятственно входить в клубы, на стадионы, в кинотеатры, другие общественные помещения для преследования лиц, подозреваемых в совершении правонарушений, либо при наличии достаточных оснований полагать, что там совершено или совершается правонарушение, или произошёл несчастный случай;</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2.4. использовать безвозмездно в случаях, не терпящих отлагательства, для связи с правоохранительными органами или штабом народной дружины телефонами, принадлежащими организациям независимо от форм собственности;</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 xml:space="preserve">2.5. совместно с представителями полиции использовать транспортные средства организаций, независимо от их форм собственности, общественных объединений или граждан (кроме средств, принадлежащих дипломатическим, консульским и иным представительствам иностранных государств, международным организациям и транспортных средств специального назначения) для транспортировки в лечебные учреждения </w:t>
      </w:r>
      <w:r w:rsidRPr="001E34F2">
        <w:rPr>
          <w:rFonts w:ascii="Times New Roman" w:hAnsi="Times New Roman" w:cs="Times New Roman"/>
          <w:sz w:val="28"/>
          <w:szCs w:val="28"/>
        </w:rPr>
        <w:lastRenderedPageBreak/>
        <w:t>граждан, пострадавших от несчастных случаев или преступлений и нуждающихся в связи с этим в срочной медицинской помощи;</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2.6. оказывать сотрудникам правоохранительных органов содействие в изъятии орудий совершения правонарушений или иных предметов, в случаях и порядке, установленных федеральным законодательством;</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2.7. участвовать по решению уполномоченных органов государственной власти (должностных лиц) в оцеплении (блокировании) участков местности, осуществлении пропускного режима при действиях по охране общественного порядка в условиях чрезвычайных ситуаций, ликвидации последствий стихийных бедствий, аварий, катастроф, проведении массовых мероприятий;</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2.8. принимать участие в контроле за выполнением водителями транспортных средств и пешеходами правил дорожного движения.</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3. Народные дружинники выполняют свои функции по охране правопорядка и борьбе с преступностью без освобождения от своих основных обязанностей по месту работы или учёбы.</w:t>
      </w:r>
    </w:p>
    <w:p w:rsidR="001E34F2" w:rsidRPr="001E34F2" w:rsidRDefault="001E34F2" w:rsidP="00EB4A73">
      <w:pPr>
        <w:jc w:val="both"/>
        <w:rPr>
          <w:rFonts w:ascii="Times New Roman" w:hAnsi="Times New Roman" w:cs="Times New Roman"/>
          <w:sz w:val="28"/>
          <w:szCs w:val="28"/>
        </w:rPr>
      </w:pPr>
    </w:p>
    <w:p w:rsidR="001E34F2" w:rsidRPr="001E34F2" w:rsidRDefault="001E34F2" w:rsidP="0059154C">
      <w:pPr>
        <w:jc w:val="center"/>
        <w:rPr>
          <w:rFonts w:ascii="Times New Roman" w:hAnsi="Times New Roman" w:cs="Times New Roman"/>
          <w:b/>
          <w:sz w:val="28"/>
          <w:szCs w:val="28"/>
        </w:rPr>
      </w:pPr>
      <w:r w:rsidRPr="001E34F2">
        <w:rPr>
          <w:rFonts w:ascii="Times New Roman" w:hAnsi="Times New Roman" w:cs="Times New Roman"/>
          <w:b/>
          <w:sz w:val="28"/>
          <w:szCs w:val="28"/>
        </w:rPr>
        <w:t>5. Гарантии правовой и социальной защиты народных дружинников</w:t>
      </w:r>
    </w:p>
    <w:p w:rsidR="001E34F2" w:rsidRPr="001E34F2" w:rsidRDefault="001E34F2" w:rsidP="00EB4A73">
      <w:pPr>
        <w:jc w:val="both"/>
        <w:rPr>
          <w:rFonts w:ascii="Times New Roman" w:hAnsi="Times New Roman" w:cs="Times New Roman"/>
          <w:sz w:val="28"/>
          <w:szCs w:val="28"/>
        </w:rPr>
      </w:pP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5.1. Народный дружинник при исполнении возложенных на него обязанностей по охране общественного порядка находится под защитой государства. Его законные требования о прекращении правонарушений обязательны для исполнения всеми гражданами.</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5.2. Народный дружинник при исполнении возложенных на него обязанностей по охране общественного порядка руководствуется только законом и не может быть ограничен требованиями уставов и иными решениями политических партий, общественных объединений и движений.</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5.3. Никто не вправе вмешиваться в законные действия народного дружинника, кроме лиц, уполномоченных на это законом. Никто не имеет право принуждать народного дружинника исполнять обязанности, которые не возложены на него настоящим Положением. При получении указаний, противоречащих закону, народный дружинник обязан руководствоваться законом.</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lastRenderedPageBreak/>
        <w:t>5.4. Воспрепятствование законной деятельности народного дружинника, неисполнение его законных требований, а равно насилие в отношении дружинника или угроза его применения, посягательство на его жизнь, здоровье, честь и достоинство в связи с исполнением им обязанностей по охране общественного порядка влечет ответственность в соответствии с законодательством Российской Федерации.</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5.5. В случае утраты профессиональной трудоспособности народного дружинника, наступившей вследствие ранения, увечья, контузии, травмы или иного повреждения здоровья, полученных в связи с его действиями по обеспечению общественного порядка, ему назначается пенсия в порядке, установленном законодательством Российской Федерации. Каждый народный дружинник, после его аттестации, подлежит обязательному страхованию, за счет бюджетных средств.</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5.6. Согласно действующему законодательству дружинник не несет ответственности за вред, причиненный при задержании лица, совершившего преступление, в состоянии необходимой обороны, в случае крайней необходимости, если при этом не было допущено превышение, соответственно мер, необходимых для задержания лица, совершившего преступление, пределов необходимой обороны и пределов крайней необходимости.</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5.7. Ущерб, причиненный имуществу дружинника, в связи с выполнением им обязанностей по охране общественного порядка, возмещается в порядке, предусмотренном законодательством Российской Федерации.</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5.8. Материальное стимулирование деятельности народного дружинника может осуществляться за счет предоставления:</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 денежных выплат за успешное выполнение им своих обязанностей;</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 бесплатных абонементов в тренажерный зал, бассейн, спортивные секции и др.;</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 бесплатного посещения праздничных мероприятий, концертов, выставок, музеев;</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 бесплатных проездных документов на все виды общественного транспорта;</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 льгот по коммунальным платежам.</w:t>
      </w:r>
    </w:p>
    <w:p w:rsidR="001E34F2" w:rsidRPr="001E34F2" w:rsidRDefault="001E34F2" w:rsidP="00EB4A73">
      <w:pPr>
        <w:jc w:val="both"/>
        <w:rPr>
          <w:rFonts w:ascii="Times New Roman" w:hAnsi="Times New Roman" w:cs="Times New Roman"/>
          <w:b/>
          <w:sz w:val="28"/>
          <w:szCs w:val="28"/>
        </w:rPr>
      </w:pPr>
    </w:p>
    <w:p w:rsidR="001E34F2" w:rsidRPr="001E34F2" w:rsidRDefault="001E34F2" w:rsidP="0059154C">
      <w:pPr>
        <w:jc w:val="center"/>
        <w:rPr>
          <w:rFonts w:ascii="Times New Roman" w:hAnsi="Times New Roman" w:cs="Times New Roman"/>
          <w:b/>
          <w:sz w:val="28"/>
          <w:szCs w:val="28"/>
        </w:rPr>
      </w:pPr>
      <w:r w:rsidRPr="001E34F2">
        <w:rPr>
          <w:rFonts w:ascii="Times New Roman" w:hAnsi="Times New Roman" w:cs="Times New Roman"/>
          <w:b/>
          <w:sz w:val="28"/>
          <w:szCs w:val="28"/>
        </w:rPr>
        <w:t>6. Меры поощрения и взыскания</w:t>
      </w:r>
    </w:p>
    <w:p w:rsidR="001E34F2" w:rsidRPr="001E34F2" w:rsidRDefault="001E34F2" w:rsidP="00EB4A73">
      <w:pPr>
        <w:jc w:val="both"/>
        <w:rPr>
          <w:rFonts w:ascii="Times New Roman" w:hAnsi="Times New Roman" w:cs="Times New Roman"/>
          <w:sz w:val="28"/>
          <w:szCs w:val="28"/>
        </w:rPr>
      </w:pP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6.1. К народным дружинникам добросовестно и с инициативой выполняющим свои обязанности штаб народной дружины может применять следующие меры поощрения:</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а) объявление благодарности;</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б) награждение Почетной грамотой;</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6.2. По ходатайству штаба народной дружины, органы местного самоуправления, правоохранительные органы, руководители организаций по основному месту работы дружинника могут применять к народным дружинникам следующие меры поощрения:</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а) награждение ценным подарком или денежной премией;</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б) награждение Почетной грамотой;</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6.3. Органы местного самоуправления Тульской области, правоохранительные органы, руководители предприятий, организаций и учебных заведений вправе самостоятельно устанавливать иные формы поощрения дружинников, исходя из имеющихся у них возможностей.</w:t>
      </w:r>
    </w:p>
    <w:p w:rsidR="001E34F2" w:rsidRPr="001E34F2" w:rsidRDefault="001E34F2" w:rsidP="0059154C">
      <w:pPr>
        <w:ind w:firstLine="567"/>
        <w:jc w:val="both"/>
        <w:rPr>
          <w:rFonts w:ascii="Times New Roman" w:hAnsi="Times New Roman" w:cs="Times New Roman"/>
          <w:sz w:val="28"/>
          <w:szCs w:val="28"/>
        </w:rPr>
      </w:pPr>
      <w:r w:rsidRPr="001E34F2">
        <w:rPr>
          <w:rFonts w:ascii="Times New Roman" w:hAnsi="Times New Roman" w:cs="Times New Roman"/>
          <w:sz w:val="28"/>
          <w:szCs w:val="28"/>
        </w:rPr>
        <w:t>6.4. Органы местного самоуправления Тульской области, штаб народной дружины могут применять меры морального и материального поощрения и к руководителям организаций, оказывающим содействие в деятельности Тульской народной дружины.</w:t>
      </w: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t>6.5. За особые заслуги в деле охраны общественного порядка, проявленные при этом мужество и героизм, народные дружинники могут быть представлены к награждению государственными наградами Российской Федерации.</w:t>
      </w: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t>6.6. Полномочия должностных лиц народной дружины по поощрению или наложению взысканий на дружинников и порядок применения определяются штабом.</w:t>
      </w: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t xml:space="preserve">6.7. К народным дружинникам, недобросовестно относящимся к исполнению своих обязанностей, допустившим нарушения дисциплины и действующего законодательства, утратившим удостоверение дружинника, </w:t>
      </w:r>
      <w:r w:rsidRPr="001E34F2">
        <w:rPr>
          <w:rFonts w:ascii="Times New Roman" w:hAnsi="Times New Roman" w:cs="Times New Roman"/>
          <w:sz w:val="28"/>
          <w:szCs w:val="28"/>
        </w:rPr>
        <w:lastRenderedPageBreak/>
        <w:t>соответствующими должностными лицами штаба могут применяться следующие виды взысканий:</w:t>
      </w: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t>а) предупреждение;</w:t>
      </w: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t>в) отчисление из народной дружины.</w:t>
      </w: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t>При исключении из народной дружины дружинник обязан сдать удостоверение дружинника, а также имущество, полученное им в пользование в связи с работой в дружине. Возмещение стоимости утраченного или невозвращенного имущества производится в порядке, установленном нормами гражданского законодательства.</w:t>
      </w: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t xml:space="preserve">6.8. До решения вопроса о наложении взыскания дружинник может быть отстранен от дежурств в народной дружине ее руководителем, а от отдельного дежурства </w:t>
      </w:r>
      <w:r w:rsidR="00D95E3E">
        <w:rPr>
          <w:rFonts w:ascii="Times New Roman" w:hAnsi="Times New Roman" w:cs="Times New Roman"/>
          <w:sz w:val="28"/>
          <w:szCs w:val="28"/>
        </w:rPr>
        <w:t>–</w:t>
      </w:r>
      <w:r w:rsidRPr="001E34F2">
        <w:rPr>
          <w:rFonts w:ascii="Times New Roman" w:hAnsi="Times New Roman" w:cs="Times New Roman"/>
          <w:sz w:val="28"/>
          <w:szCs w:val="28"/>
        </w:rPr>
        <w:t xml:space="preserve"> руководителем наряда дружинников, представителем штаба народной дружины или уполномоченным сотрудником правоохранительных органов.</w:t>
      </w:r>
    </w:p>
    <w:p w:rsidR="001E34F2" w:rsidRPr="001E34F2" w:rsidRDefault="001E34F2" w:rsidP="00EB4A73">
      <w:pPr>
        <w:jc w:val="both"/>
        <w:rPr>
          <w:rFonts w:ascii="Times New Roman" w:hAnsi="Times New Roman" w:cs="Times New Roman"/>
          <w:sz w:val="28"/>
          <w:szCs w:val="28"/>
        </w:rPr>
      </w:pPr>
    </w:p>
    <w:p w:rsidR="001E34F2" w:rsidRPr="001E34F2" w:rsidRDefault="001E34F2" w:rsidP="00D95E3E">
      <w:pPr>
        <w:jc w:val="center"/>
        <w:rPr>
          <w:rFonts w:ascii="Times New Roman" w:hAnsi="Times New Roman" w:cs="Times New Roman"/>
          <w:b/>
          <w:sz w:val="28"/>
          <w:szCs w:val="28"/>
        </w:rPr>
      </w:pPr>
      <w:r w:rsidRPr="001E34F2">
        <w:rPr>
          <w:rFonts w:ascii="Times New Roman" w:hAnsi="Times New Roman" w:cs="Times New Roman"/>
          <w:b/>
          <w:sz w:val="28"/>
          <w:szCs w:val="28"/>
        </w:rPr>
        <w:t>7. Форменная одежда, символика и служебная документация Тульской народной дружины</w:t>
      </w:r>
    </w:p>
    <w:p w:rsidR="001E34F2" w:rsidRPr="001E34F2" w:rsidRDefault="001E34F2" w:rsidP="00EB4A73">
      <w:pPr>
        <w:jc w:val="both"/>
        <w:rPr>
          <w:rFonts w:ascii="Times New Roman" w:hAnsi="Times New Roman" w:cs="Times New Roman"/>
          <w:sz w:val="28"/>
          <w:szCs w:val="28"/>
        </w:rPr>
      </w:pP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t>7.1. Народная дружина может иметь единую форму одежды и символику установленного образца.</w:t>
      </w: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t>К элементам символики народной дружины относятся: эмблема народной дружины, нарукавная повязка, нарукавный шеврон.</w:t>
      </w: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t>7.2. Образцы символики народной дружины утверждает штаб.</w:t>
      </w:r>
    </w:p>
    <w:p w:rsidR="001E34F2" w:rsidRPr="001E34F2" w:rsidRDefault="00D95E3E" w:rsidP="00D95E3E">
      <w:pPr>
        <w:ind w:firstLine="567"/>
        <w:jc w:val="both"/>
        <w:rPr>
          <w:rFonts w:ascii="Times New Roman" w:hAnsi="Times New Roman" w:cs="Times New Roman"/>
          <w:sz w:val="28"/>
          <w:szCs w:val="28"/>
        </w:rPr>
      </w:pPr>
      <w:r>
        <w:rPr>
          <w:rFonts w:ascii="Times New Roman" w:hAnsi="Times New Roman" w:cs="Times New Roman"/>
          <w:sz w:val="28"/>
          <w:szCs w:val="28"/>
        </w:rPr>
        <w:t xml:space="preserve">7.3. </w:t>
      </w:r>
      <w:r w:rsidR="001E34F2" w:rsidRPr="001E34F2">
        <w:rPr>
          <w:rFonts w:ascii="Times New Roman" w:hAnsi="Times New Roman" w:cs="Times New Roman"/>
          <w:sz w:val="28"/>
          <w:szCs w:val="28"/>
        </w:rPr>
        <w:t>Образцы форменной одежды народной дружины утверждает штаб.</w:t>
      </w:r>
    </w:p>
    <w:p w:rsidR="001E34F2" w:rsidRPr="001E34F2" w:rsidRDefault="00D95E3E" w:rsidP="00D95E3E">
      <w:pPr>
        <w:ind w:firstLine="567"/>
        <w:jc w:val="both"/>
        <w:rPr>
          <w:rFonts w:ascii="Times New Roman" w:hAnsi="Times New Roman" w:cs="Times New Roman"/>
          <w:sz w:val="28"/>
          <w:szCs w:val="28"/>
        </w:rPr>
      </w:pPr>
      <w:r>
        <w:rPr>
          <w:rFonts w:ascii="Times New Roman" w:hAnsi="Times New Roman" w:cs="Times New Roman"/>
          <w:sz w:val="28"/>
          <w:szCs w:val="28"/>
        </w:rPr>
        <w:t>7.4</w:t>
      </w:r>
      <w:r w:rsidR="001E34F2" w:rsidRPr="001E34F2">
        <w:rPr>
          <w:rFonts w:ascii="Times New Roman" w:hAnsi="Times New Roman" w:cs="Times New Roman"/>
          <w:sz w:val="28"/>
          <w:szCs w:val="28"/>
        </w:rPr>
        <w:t>. Не допускается использование народными дружинниками народной дружины форменной одежды и символики, отличной от утвержденных образцов.</w:t>
      </w:r>
    </w:p>
    <w:p w:rsidR="001E34F2" w:rsidRPr="001E34F2" w:rsidRDefault="00103778" w:rsidP="00D95E3E">
      <w:pPr>
        <w:ind w:firstLine="567"/>
        <w:jc w:val="both"/>
        <w:rPr>
          <w:rFonts w:ascii="Times New Roman" w:hAnsi="Times New Roman" w:cs="Times New Roman"/>
          <w:sz w:val="28"/>
          <w:szCs w:val="28"/>
        </w:rPr>
      </w:pPr>
      <w:r>
        <w:rPr>
          <w:rFonts w:ascii="Times New Roman" w:hAnsi="Times New Roman" w:cs="Times New Roman"/>
          <w:sz w:val="28"/>
          <w:szCs w:val="28"/>
        </w:rPr>
        <w:t>7.5</w:t>
      </w:r>
      <w:r w:rsidR="001E34F2" w:rsidRPr="001E34F2">
        <w:rPr>
          <w:rFonts w:ascii="Times New Roman" w:hAnsi="Times New Roman" w:cs="Times New Roman"/>
          <w:sz w:val="28"/>
          <w:szCs w:val="28"/>
        </w:rPr>
        <w:t>. В народной дружине ведется единая служебная документация, порядок планирования и учета работы.</w:t>
      </w:r>
    </w:p>
    <w:p w:rsidR="001E34F2" w:rsidRPr="001E34F2" w:rsidRDefault="001E34F2" w:rsidP="00EB4A73">
      <w:pPr>
        <w:jc w:val="both"/>
        <w:rPr>
          <w:rFonts w:ascii="Times New Roman" w:hAnsi="Times New Roman" w:cs="Times New Roman"/>
          <w:sz w:val="28"/>
          <w:szCs w:val="28"/>
        </w:rPr>
      </w:pPr>
    </w:p>
    <w:p w:rsidR="001E34F2" w:rsidRPr="001E34F2" w:rsidRDefault="001E34F2" w:rsidP="00D95E3E">
      <w:pPr>
        <w:jc w:val="center"/>
        <w:rPr>
          <w:rFonts w:ascii="Times New Roman" w:hAnsi="Times New Roman" w:cs="Times New Roman"/>
          <w:b/>
          <w:sz w:val="28"/>
          <w:szCs w:val="28"/>
        </w:rPr>
      </w:pPr>
      <w:r w:rsidRPr="001E34F2">
        <w:rPr>
          <w:rFonts w:ascii="Times New Roman" w:hAnsi="Times New Roman" w:cs="Times New Roman"/>
          <w:b/>
          <w:sz w:val="28"/>
          <w:szCs w:val="28"/>
        </w:rPr>
        <w:lastRenderedPageBreak/>
        <w:t>8. Финансирование и материально-техническое обеспечение деятельности народной дружины</w:t>
      </w:r>
    </w:p>
    <w:p w:rsidR="001E34F2" w:rsidRPr="001E34F2" w:rsidRDefault="001E34F2" w:rsidP="00EB4A73">
      <w:pPr>
        <w:jc w:val="both"/>
        <w:rPr>
          <w:rFonts w:ascii="Times New Roman" w:hAnsi="Times New Roman" w:cs="Times New Roman"/>
          <w:sz w:val="28"/>
          <w:szCs w:val="28"/>
        </w:rPr>
      </w:pP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t>8.1. Финансирование народной дружины осуществляется из местного бюджета на основании сметы расходов, а также за счет средств организаций, общественных объединений и иных поступлений, не противоречащих законодательству.</w:t>
      </w: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t>8.2. Указанные средства направляются на финансирование расходов по содержанию и ремонту помещений, на приобретение или аренду необходимого автотранспорта, оборудования и индивидуальных средств защиты, организации правового и специального обучения, страхование, премирование дружинников, изготовление или приобретение форменной одежды, символики, атрибутики и документации народной дружины и другие расходы, необходимые для обеспечения ее деятельности.</w:t>
      </w: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t>8.3. Органы местного самоуправления, предприятия, организации и учебные заведений обеспечивают штаб, народные дружины поселков, предприятий, организаций и учебных заведений необходимыми помещениями, оборудованием и средствами связи.</w:t>
      </w: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t xml:space="preserve">8.4. Администрация </w:t>
      </w:r>
      <w:r w:rsidR="00D95E3E">
        <w:rPr>
          <w:rFonts w:ascii="Times New Roman" w:hAnsi="Times New Roman" w:cs="Times New Roman"/>
          <w:sz w:val="28"/>
          <w:szCs w:val="28"/>
        </w:rPr>
        <w:t xml:space="preserve">муниципального образования Веневский район </w:t>
      </w:r>
      <w:r w:rsidRPr="001E34F2">
        <w:rPr>
          <w:rFonts w:ascii="Times New Roman" w:hAnsi="Times New Roman" w:cs="Times New Roman"/>
          <w:sz w:val="28"/>
          <w:szCs w:val="28"/>
        </w:rPr>
        <w:t>Тульской области обеспечивает народную дружину необходимыми помещениями, средствами связи.</w:t>
      </w: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t xml:space="preserve">8.5. Контроль за расходованием денежных средств, выделяемых народной дружине, осуществляет администрация </w:t>
      </w:r>
      <w:r w:rsidR="00D95E3E">
        <w:rPr>
          <w:rFonts w:ascii="Times New Roman" w:hAnsi="Times New Roman" w:cs="Times New Roman"/>
          <w:sz w:val="28"/>
          <w:szCs w:val="28"/>
        </w:rPr>
        <w:t xml:space="preserve">муниципального образования Веневский район </w:t>
      </w:r>
      <w:r w:rsidRPr="001E34F2">
        <w:rPr>
          <w:rFonts w:ascii="Times New Roman" w:hAnsi="Times New Roman" w:cs="Times New Roman"/>
          <w:sz w:val="28"/>
          <w:szCs w:val="28"/>
        </w:rPr>
        <w:t>Тульской области.</w:t>
      </w:r>
    </w:p>
    <w:p w:rsidR="001E34F2" w:rsidRPr="001E34F2" w:rsidRDefault="001E34F2" w:rsidP="00EB4A73">
      <w:pPr>
        <w:jc w:val="both"/>
        <w:rPr>
          <w:rFonts w:ascii="Times New Roman" w:hAnsi="Times New Roman" w:cs="Times New Roman"/>
          <w:sz w:val="28"/>
          <w:szCs w:val="28"/>
        </w:rPr>
      </w:pPr>
    </w:p>
    <w:p w:rsidR="001E34F2" w:rsidRPr="001E34F2" w:rsidRDefault="001E34F2" w:rsidP="00D95E3E">
      <w:pPr>
        <w:jc w:val="center"/>
        <w:rPr>
          <w:rFonts w:ascii="Times New Roman" w:hAnsi="Times New Roman" w:cs="Times New Roman"/>
          <w:b/>
          <w:sz w:val="28"/>
          <w:szCs w:val="28"/>
        </w:rPr>
      </w:pPr>
      <w:r w:rsidRPr="001E34F2">
        <w:rPr>
          <w:rFonts w:ascii="Times New Roman" w:hAnsi="Times New Roman" w:cs="Times New Roman"/>
          <w:b/>
          <w:sz w:val="28"/>
          <w:szCs w:val="28"/>
        </w:rPr>
        <w:t>9. Порядок осуществления взаимодействия народных дружин</w:t>
      </w:r>
    </w:p>
    <w:p w:rsidR="00D95E3E" w:rsidRDefault="001E34F2" w:rsidP="00D95E3E">
      <w:pPr>
        <w:jc w:val="center"/>
        <w:rPr>
          <w:rFonts w:ascii="Times New Roman" w:hAnsi="Times New Roman" w:cs="Times New Roman"/>
          <w:b/>
          <w:sz w:val="28"/>
          <w:szCs w:val="28"/>
        </w:rPr>
      </w:pPr>
      <w:r w:rsidRPr="001E34F2">
        <w:rPr>
          <w:rFonts w:ascii="Times New Roman" w:hAnsi="Times New Roman" w:cs="Times New Roman"/>
          <w:b/>
          <w:sz w:val="28"/>
          <w:szCs w:val="28"/>
        </w:rPr>
        <w:t xml:space="preserve">с правоохранительными органами при осуществлении деятельности по </w:t>
      </w:r>
    </w:p>
    <w:p w:rsidR="001E34F2" w:rsidRPr="001E34F2" w:rsidRDefault="001E34F2" w:rsidP="00D95E3E">
      <w:pPr>
        <w:jc w:val="center"/>
        <w:rPr>
          <w:rFonts w:ascii="Times New Roman" w:hAnsi="Times New Roman" w:cs="Times New Roman"/>
          <w:b/>
          <w:sz w:val="28"/>
          <w:szCs w:val="28"/>
        </w:rPr>
      </w:pPr>
      <w:r w:rsidRPr="001E34F2">
        <w:rPr>
          <w:rFonts w:ascii="Times New Roman" w:hAnsi="Times New Roman" w:cs="Times New Roman"/>
          <w:b/>
          <w:sz w:val="28"/>
          <w:szCs w:val="28"/>
        </w:rPr>
        <w:t>охране общественного порядка и борьбе с преступностью.</w:t>
      </w:r>
    </w:p>
    <w:p w:rsidR="001E34F2" w:rsidRPr="001E34F2" w:rsidRDefault="001E34F2" w:rsidP="00EB4A73">
      <w:pPr>
        <w:jc w:val="both"/>
        <w:rPr>
          <w:rFonts w:ascii="Times New Roman" w:hAnsi="Times New Roman" w:cs="Times New Roman"/>
          <w:b/>
          <w:sz w:val="28"/>
          <w:szCs w:val="28"/>
        </w:rPr>
      </w:pP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t>9. Штаб народной дружины организует работу по обеспечению общественного порядка в тесном взаимодействии с территориальным органом МВД России на районном уровне.</w:t>
      </w: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lastRenderedPageBreak/>
        <w:t>9.2. Штаб народной дружины:</w:t>
      </w: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t>9.3. обеспечивает повседневное оперативное взаимодействие с  территориальным органом МВД России на районном уровне по вопросам поддержания общественного порядка, предупреждения и пресечения правонарушений, создаёт необходимые условия для эффективного участия народных дружинников в охране общественного порядка;</w:t>
      </w: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t>9.4. совместно с  территориальным органом МВД России на районном уровне определяет объекты дежурств, посты и маршруты патрулирования народных дружинников, осуществляют календарное планирование дежурств дружинников, обеспечивают учёт выходов на дежурство. Определяет порядок проведения инструктажей народных дружинников, заступающих на дежурство, ознакомление их с оперативной обстановкой. Направляет их на объекты, посты и маршруты патрулирования в соответствии с единой дислокацией, обеспечивают участие работников милиции в качестве руководителей патрулей;</w:t>
      </w: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t>9.5. обеспечивает по согласованию с  территориальным органом МВД России на районном уровне использование народными дружинниками на участковых пунктах полиции необходимых помещений, средств телефонной связи на период дежурства по охране общественного порядка.</w:t>
      </w:r>
    </w:p>
    <w:p w:rsidR="001E34F2" w:rsidRPr="001E34F2" w:rsidRDefault="001E34F2" w:rsidP="00EB4A73">
      <w:pPr>
        <w:jc w:val="both"/>
        <w:rPr>
          <w:rFonts w:ascii="Times New Roman" w:hAnsi="Times New Roman" w:cs="Times New Roman"/>
          <w:sz w:val="28"/>
          <w:szCs w:val="28"/>
        </w:rPr>
      </w:pPr>
    </w:p>
    <w:p w:rsidR="001E34F2" w:rsidRPr="001E34F2" w:rsidRDefault="001E34F2" w:rsidP="00D95E3E">
      <w:pPr>
        <w:jc w:val="center"/>
        <w:rPr>
          <w:rFonts w:ascii="Times New Roman" w:hAnsi="Times New Roman" w:cs="Times New Roman"/>
          <w:b/>
          <w:sz w:val="28"/>
          <w:szCs w:val="28"/>
        </w:rPr>
      </w:pPr>
      <w:r w:rsidRPr="001E34F2">
        <w:rPr>
          <w:rFonts w:ascii="Times New Roman" w:hAnsi="Times New Roman" w:cs="Times New Roman"/>
          <w:b/>
          <w:sz w:val="28"/>
          <w:szCs w:val="28"/>
        </w:rPr>
        <w:t>10. Контроль за деятельностью народной дружины</w:t>
      </w:r>
    </w:p>
    <w:p w:rsidR="001E34F2" w:rsidRPr="001E34F2" w:rsidRDefault="001E34F2" w:rsidP="00EB4A73">
      <w:pPr>
        <w:jc w:val="both"/>
        <w:rPr>
          <w:rFonts w:ascii="Times New Roman" w:hAnsi="Times New Roman" w:cs="Times New Roman"/>
          <w:b/>
          <w:sz w:val="28"/>
          <w:szCs w:val="28"/>
        </w:rPr>
      </w:pP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t>Контроль за деятельностью народной дружины и ее структурных подразделений осуществляют в пределах своих полномочий штаб, органы местного самоуправления и правоохранительные органы.</w:t>
      </w:r>
    </w:p>
    <w:p w:rsidR="001E34F2" w:rsidRPr="001E34F2" w:rsidRDefault="001E34F2" w:rsidP="00EB4A73">
      <w:pPr>
        <w:jc w:val="both"/>
        <w:rPr>
          <w:rFonts w:ascii="Times New Roman" w:hAnsi="Times New Roman" w:cs="Times New Roman"/>
          <w:sz w:val="28"/>
          <w:szCs w:val="28"/>
        </w:rPr>
      </w:pPr>
    </w:p>
    <w:p w:rsidR="001E34F2" w:rsidRPr="001E34F2" w:rsidRDefault="001E34F2" w:rsidP="00D95E3E">
      <w:pPr>
        <w:jc w:val="center"/>
        <w:rPr>
          <w:rFonts w:ascii="Times New Roman" w:hAnsi="Times New Roman" w:cs="Times New Roman"/>
          <w:b/>
          <w:sz w:val="28"/>
          <w:szCs w:val="28"/>
        </w:rPr>
      </w:pPr>
      <w:r w:rsidRPr="001E34F2">
        <w:rPr>
          <w:rFonts w:ascii="Times New Roman" w:hAnsi="Times New Roman" w:cs="Times New Roman"/>
          <w:b/>
          <w:sz w:val="28"/>
          <w:szCs w:val="28"/>
        </w:rPr>
        <w:t>11. Прекращение деятельности народной дружины</w:t>
      </w:r>
    </w:p>
    <w:p w:rsidR="001E34F2" w:rsidRPr="001E34F2" w:rsidRDefault="001E34F2" w:rsidP="00EB4A73">
      <w:pPr>
        <w:jc w:val="both"/>
        <w:rPr>
          <w:rFonts w:ascii="Times New Roman" w:hAnsi="Times New Roman" w:cs="Times New Roman"/>
          <w:sz w:val="28"/>
          <w:szCs w:val="28"/>
        </w:rPr>
      </w:pP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t>11.1. Прекращение деятельности (ликвидация) народной дружины осуществляется:</w:t>
      </w: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t>- в случае отсутствия волеизъявления граждан на участие в ее деятельности;</w:t>
      </w: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lastRenderedPageBreak/>
        <w:t xml:space="preserve">- по решению администрации муниципального образования </w:t>
      </w:r>
      <w:r w:rsidR="00D95E3E">
        <w:rPr>
          <w:rFonts w:ascii="Times New Roman" w:hAnsi="Times New Roman" w:cs="Times New Roman"/>
          <w:sz w:val="28"/>
          <w:szCs w:val="28"/>
        </w:rPr>
        <w:t xml:space="preserve">Веневский район Тульской области </w:t>
      </w:r>
      <w:r w:rsidRPr="001E34F2">
        <w:rPr>
          <w:rFonts w:ascii="Times New Roman" w:hAnsi="Times New Roman" w:cs="Times New Roman"/>
          <w:sz w:val="28"/>
          <w:szCs w:val="28"/>
        </w:rPr>
        <w:t>ввиду неэффективности деятельности дружины;</w:t>
      </w:r>
    </w:p>
    <w:p w:rsidR="001E34F2" w:rsidRPr="001E34F2" w:rsidRDefault="001E34F2" w:rsidP="00D95E3E">
      <w:pPr>
        <w:ind w:firstLine="567"/>
        <w:jc w:val="both"/>
        <w:rPr>
          <w:rFonts w:ascii="Times New Roman" w:hAnsi="Times New Roman" w:cs="Times New Roman"/>
          <w:sz w:val="28"/>
          <w:szCs w:val="28"/>
        </w:rPr>
      </w:pPr>
      <w:r w:rsidRPr="001E34F2">
        <w:rPr>
          <w:rFonts w:ascii="Times New Roman" w:hAnsi="Times New Roman" w:cs="Times New Roman"/>
          <w:sz w:val="28"/>
          <w:szCs w:val="28"/>
        </w:rPr>
        <w:t xml:space="preserve">- при принятии </w:t>
      </w:r>
      <w:r w:rsidR="00EB4A73">
        <w:rPr>
          <w:rFonts w:ascii="Times New Roman" w:hAnsi="Times New Roman" w:cs="Times New Roman"/>
          <w:sz w:val="28"/>
          <w:szCs w:val="28"/>
        </w:rPr>
        <w:t xml:space="preserve">законодательства Российской </w:t>
      </w:r>
      <w:r w:rsidRPr="001E34F2">
        <w:rPr>
          <w:rFonts w:ascii="Times New Roman" w:hAnsi="Times New Roman" w:cs="Times New Roman"/>
          <w:sz w:val="28"/>
          <w:szCs w:val="28"/>
        </w:rPr>
        <w:t>Федерации, устанавливающего иной порядок участия общественности в охране правопорядка или запрещающего деятельность народных дружин.</w:t>
      </w:r>
    </w:p>
    <w:p w:rsidR="001E34F2" w:rsidRPr="001E34F2" w:rsidRDefault="001E34F2" w:rsidP="00EB4A73">
      <w:pPr>
        <w:jc w:val="both"/>
        <w:rPr>
          <w:rFonts w:ascii="Times New Roman" w:hAnsi="Times New Roman" w:cs="Times New Roman"/>
          <w:b/>
          <w:sz w:val="28"/>
          <w:szCs w:val="28"/>
        </w:rPr>
      </w:pPr>
    </w:p>
    <w:p w:rsidR="00D1236D" w:rsidRPr="001E34F2" w:rsidRDefault="00D1236D">
      <w:pPr>
        <w:rPr>
          <w:rFonts w:ascii="Times New Roman" w:hAnsi="Times New Roman" w:cs="Times New Roman"/>
          <w:sz w:val="28"/>
          <w:szCs w:val="28"/>
        </w:rPr>
      </w:pPr>
    </w:p>
    <w:sectPr w:rsidR="00D1236D" w:rsidRPr="001E34F2" w:rsidSect="00494C73">
      <w:headerReference w:type="even" r:id="rId7"/>
      <w:headerReference w:type="default" r:id="rId8"/>
      <w:pgSz w:w="11906" w:h="16838"/>
      <w:pgMar w:top="89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C16" w:rsidRDefault="00E50C16">
      <w:pPr>
        <w:spacing w:after="0" w:line="240" w:lineRule="auto"/>
      </w:pPr>
      <w:r>
        <w:separator/>
      </w:r>
    </w:p>
  </w:endnote>
  <w:endnote w:type="continuationSeparator" w:id="0">
    <w:p w:rsidR="00E50C16" w:rsidRDefault="00E5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C16" w:rsidRDefault="00E50C16">
      <w:pPr>
        <w:spacing w:after="0" w:line="240" w:lineRule="auto"/>
      </w:pPr>
      <w:r>
        <w:separator/>
      </w:r>
    </w:p>
  </w:footnote>
  <w:footnote w:type="continuationSeparator" w:id="0">
    <w:p w:rsidR="00E50C16" w:rsidRDefault="00E50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511" w:rsidRDefault="001126CF" w:rsidP="00C845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20511" w:rsidRDefault="00C64B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511" w:rsidRDefault="00C64B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9B"/>
    <w:rsid w:val="000033C4"/>
    <w:rsid w:val="00026D61"/>
    <w:rsid w:val="000471A9"/>
    <w:rsid w:val="00051443"/>
    <w:rsid w:val="00052FD0"/>
    <w:rsid w:val="00056324"/>
    <w:rsid w:val="00056928"/>
    <w:rsid w:val="0006077D"/>
    <w:rsid w:val="00072519"/>
    <w:rsid w:val="0008726C"/>
    <w:rsid w:val="000F7B41"/>
    <w:rsid w:val="00103778"/>
    <w:rsid w:val="001056B6"/>
    <w:rsid w:val="001126CF"/>
    <w:rsid w:val="0011290E"/>
    <w:rsid w:val="0012118D"/>
    <w:rsid w:val="001211D4"/>
    <w:rsid w:val="001231FB"/>
    <w:rsid w:val="00124CE7"/>
    <w:rsid w:val="0015418B"/>
    <w:rsid w:val="00157376"/>
    <w:rsid w:val="001616EA"/>
    <w:rsid w:val="00163629"/>
    <w:rsid w:val="001643D6"/>
    <w:rsid w:val="00165AA8"/>
    <w:rsid w:val="001834CD"/>
    <w:rsid w:val="001A30AD"/>
    <w:rsid w:val="001C4988"/>
    <w:rsid w:val="001C590E"/>
    <w:rsid w:val="001E34F2"/>
    <w:rsid w:val="00232B9C"/>
    <w:rsid w:val="002339E2"/>
    <w:rsid w:val="00235C35"/>
    <w:rsid w:val="002376CF"/>
    <w:rsid w:val="00246F1B"/>
    <w:rsid w:val="00286F7F"/>
    <w:rsid w:val="002A1FBA"/>
    <w:rsid w:val="002C4BAB"/>
    <w:rsid w:val="002D4DFE"/>
    <w:rsid w:val="0030051D"/>
    <w:rsid w:val="00304F7B"/>
    <w:rsid w:val="003224CC"/>
    <w:rsid w:val="00332FF3"/>
    <w:rsid w:val="00336CE9"/>
    <w:rsid w:val="0038744B"/>
    <w:rsid w:val="00390CC7"/>
    <w:rsid w:val="003A3C4C"/>
    <w:rsid w:val="003A3F89"/>
    <w:rsid w:val="003F1598"/>
    <w:rsid w:val="003F597B"/>
    <w:rsid w:val="00410A92"/>
    <w:rsid w:val="0043447C"/>
    <w:rsid w:val="00446666"/>
    <w:rsid w:val="00447A39"/>
    <w:rsid w:val="00452AEA"/>
    <w:rsid w:val="00454C49"/>
    <w:rsid w:val="0046108A"/>
    <w:rsid w:val="004624C5"/>
    <w:rsid w:val="00470EAF"/>
    <w:rsid w:val="004716B3"/>
    <w:rsid w:val="00477F8D"/>
    <w:rsid w:val="00480404"/>
    <w:rsid w:val="00492077"/>
    <w:rsid w:val="004A1CE7"/>
    <w:rsid w:val="004A6262"/>
    <w:rsid w:val="004C23AA"/>
    <w:rsid w:val="004D11B8"/>
    <w:rsid w:val="004F3CE3"/>
    <w:rsid w:val="004F5DE1"/>
    <w:rsid w:val="005115AE"/>
    <w:rsid w:val="005170CB"/>
    <w:rsid w:val="00520E0A"/>
    <w:rsid w:val="00527917"/>
    <w:rsid w:val="00530FB4"/>
    <w:rsid w:val="0053129A"/>
    <w:rsid w:val="00534093"/>
    <w:rsid w:val="005431D2"/>
    <w:rsid w:val="00556C8F"/>
    <w:rsid w:val="0056078E"/>
    <w:rsid w:val="00582B67"/>
    <w:rsid w:val="0059154C"/>
    <w:rsid w:val="0059247E"/>
    <w:rsid w:val="005A277D"/>
    <w:rsid w:val="005A4DA9"/>
    <w:rsid w:val="005A5E91"/>
    <w:rsid w:val="005B3502"/>
    <w:rsid w:val="005E2F58"/>
    <w:rsid w:val="005F5792"/>
    <w:rsid w:val="00612236"/>
    <w:rsid w:val="006206E5"/>
    <w:rsid w:val="006444DD"/>
    <w:rsid w:val="00670712"/>
    <w:rsid w:val="006735DF"/>
    <w:rsid w:val="00674684"/>
    <w:rsid w:val="00677DE4"/>
    <w:rsid w:val="006925E0"/>
    <w:rsid w:val="006B5D48"/>
    <w:rsid w:val="006D0184"/>
    <w:rsid w:val="006E683F"/>
    <w:rsid w:val="006F4F1D"/>
    <w:rsid w:val="00706001"/>
    <w:rsid w:val="00723721"/>
    <w:rsid w:val="00727703"/>
    <w:rsid w:val="00733B79"/>
    <w:rsid w:val="00734B53"/>
    <w:rsid w:val="007376BA"/>
    <w:rsid w:val="00747B1B"/>
    <w:rsid w:val="00750B08"/>
    <w:rsid w:val="00753160"/>
    <w:rsid w:val="00762F03"/>
    <w:rsid w:val="007C64EA"/>
    <w:rsid w:val="00800F98"/>
    <w:rsid w:val="00801349"/>
    <w:rsid w:val="008526EE"/>
    <w:rsid w:val="008561F7"/>
    <w:rsid w:val="00863066"/>
    <w:rsid w:val="00876A7D"/>
    <w:rsid w:val="008A355C"/>
    <w:rsid w:val="008C7984"/>
    <w:rsid w:val="008D47FD"/>
    <w:rsid w:val="009349CA"/>
    <w:rsid w:val="009436FF"/>
    <w:rsid w:val="00950106"/>
    <w:rsid w:val="0095238B"/>
    <w:rsid w:val="00955EBF"/>
    <w:rsid w:val="00974463"/>
    <w:rsid w:val="0098310B"/>
    <w:rsid w:val="00994511"/>
    <w:rsid w:val="009A1CA2"/>
    <w:rsid w:val="009B0EB1"/>
    <w:rsid w:val="009C286F"/>
    <w:rsid w:val="009D3238"/>
    <w:rsid w:val="009D6BC1"/>
    <w:rsid w:val="009E4161"/>
    <w:rsid w:val="00A06A79"/>
    <w:rsid w:val="00A13550"/>
    <w:rsid w:val="00A14D45"/>
    <w:rsid w:val="00A16532"/>
    <w:rsid w:val="00A250F7"/>
    <w:rsid w:val="00A4685E"/>
    <w:rsid w:val="00AA3580"/>
    <w:rsid w:val="00AB16CF"/>
    <w:rsid w:val="00AD2F5D"/>
    <w:rsid w:val="00AE5C8E"/>
    <w:rsid w:val="00AE6D9C"/>
    <w:rsid w:val="00AF0041"/>
    <w:rsid w:val="00B00B02"/>
    <w:rsid w:val="00B10662"/>
    <w:rsid w:val="00B20922"/>
    <w:rsid w:val="00B51D21"/>
    <w:rsid w:val="00B6276A"/>
    <w:rsid w:val="00B64C86"/>
    <w:rsid w:val="00B7135B"/>
    <w:rsid w:val="00B920CC"/>
    <w:rsid w:val="00B92193"/>
    <w:rsid w:val="00B978DA"/>
    <w:rsid w:val="00BA201C"/>
    <w:rsid w:val="00BB0ABB"/>
    <w:rsid w:val="00BC2852"/>
    <w:rsid w:val="00BE73D1"/>
    <w:rsid w:val="00BF2C88"/>
    <w:rsid w:val="00C07529"/>
    <w:rsid w:val="00C379B5"/>
    <w:rsid w:val="00C40310"/>
    <w:rsid w:val="00C43D89"/>
    <w:rsid w:val="00C46281"/>
    <w:rsid w:val="00C46AD2"/>
    <w:rsid w:val="00C54BBD"/>
    <w:rsid w:val="00C64B70"/>
    <w:rsid w:val="00C75BF9"/>
    <w:rsid w:val="00C9425A"/>
    <w:rsid w:val="00CA6E76"/>
    <w:rsid w:val="00CA7304"/>
    <w:rsid w:val="00CC339D"/>
    <w:rsid w:val="00CD4E68"/>
    <w:rsid w:val="00CD5F94"/>
    <w:rsid w:val="00CF2674"/>
    <w:rsid w:val="00CF6D11"/>
    <w:rsid w:val="00D1236D"/>
    <w:rsid w:val="00D4511B"/>
    <w:rsid w:val="00D563E6"/>
    <w:rsid w:val="00D655AA"/>
    <w:rsid w:val="00D75C0A"/>
    <w:rsid w:val="00D77009"/>
    <w:rsid w:val="00D8596B"/>
    <w:rsid w:val="00D95E3E"/>
    <w:rsid w:val="00DA2AA6"/>
    <w:rsid w:val="00DA492D"/>
    <w:rsid w:val="00DC6E78"/>
    <w:rsid w:val="00DF129B"/>
    <w:rsid w:val="00E10C37"/>
    <w:rsid w:val="00E20D0D"/>
    <w:rsid w:val="00E21926"/>
    <w:rsid w:val="00E24D4C"/>
    <w:rsid w:val="00E348E5"/>
    <w:rsid w:val="00E43765"/>
    <w:rsid w:val="00E50C16"/>
    <w:rsid w:val="00E52E20"/>
    <w:rsid w:val="00E53475"/>
    <w:rsid w:val="00E61714"/>
    <w:rsid w:val="00E6708E"/>
    <w:rsid w:val="00E67C3E"/>
    <w:rsid w:val="00E7523E"/>
    <w:rsid w:val="00E809E2"/>
    <w:rsid w:val="00E951FC"/>
    <w:rsid w:val="00EA5EC2"/>
    <w:rsid w:val="00EB4A73"/>
    <w:rsid w:val="00ED28AD"/>
    <w:rsid w:val="00EE533A"/>
    <w:rsid w:val="00F349C4"/>
    <w:rsid w:val="00F3792B"/>
    <w:rsid w:val="00F41137"/>
    <w:rsid w:val="00F454F4"/>
    <w:rsid w:val="00F55DD5"/>
    <w:rsid w:val="00F61AD4"/>
    <w:rsid w:val="00F67F77"/>
    <w:rsid w:val="00F74BB4"/>
    <w:rsid w:val="00F763A8"/>
    <w:rsid w:val="00F87808"/>
    <w:rsid w:val="00F87DE6"/>
    <w:rsid w:val="00FB106C"/>
    <w:rsid w:val="00FB4FAB"/>
    <w:rsid w:val="00FB7AAA"/>
    <w:rsid w:val="00FC4C78"/>
    <w:rsid w:val="00FD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E34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1E34F2"/>
    <w:rPr>
      <w:rFonts w:ascii="Times New Roman" w:eastAsia="Times New Roman" w:hAnsi="Times New Roman" w:cs="Times New Roman"/>
      <w:sz w:val="24"/>
      <w:szCs w:val="24"/>
      <w:lang w:eastAsia="ru-RU"/>
    </w:rPr>
  </w:style>
  <w:style w:type="character" w:styleId="a5">
    <w:name w:val="page number"/>
    <w:basedOn w:val="a0"/>
    <w:rsid w:val="001E34F2"/>
  </w:style>
  <w:style w:type="paragraph" w:styleId="a6">
    <w:name w:val="Balloon Text"/>
    <w:basedOn w:val="a"/>
    <w:link w:val="a7"/>
    <w:uiPriority w:val="99"/>
    <w:semiHidden/>
    <w:unhideWhenUsed/>
    <w:rsid w:val="001C49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4988"/>
    <w:rPr>
      <w:rFonts w:ascii="Tahoma" w:hAnsi="Tahoma" w:cs="Tahoma"/>
      <w:sz w:val="16"/>
      <w:szCs w:val="16"/>
    </w:rPr>
  </w:style>
  <w:style w:type="paragraph" w:styleId="a8">
    <w:name w:val="footer"/>
    <w:basedOn w:val="a"/>
    <w:link w:val="a9"/>
    <w:uiPriority w:val="99"/>
    <w:unhideWhenUsed/>
    <w:rsid w:val="004D11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11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E34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1E34F2"/>
    <w:rPr>
      <w:rFonts w:ascii="Times New Roman" w:eastAsia="Times New Roman" w:hAnsi="Times New Roman" w:cs="Times New Roman"/>
      <w:sz w:val="24"/>
      <w:szCs w:val="24"/>
      <w:lang w:eastAsia="ru-RU"/>
    </w:rPr>
  </w:style>
  <w:style w:type="character" w:styleId="a5">
    <w:name w:val="page number"/>
    <w:basedOn w:val="a0"/>
    <w:rsid w:val="001E34F2"/>
  </w:style>
  <w:style w:type="paragraph" w:styleId="a6">
    <w:name w:val="Balloon Text"/>
    <w:basedOn w:val="a"/>
    <w:link w:val="a7"/>
    <w:uiPriority w:val="99"/>
    <w:semiHidden/>
    <w:unhideWhenUsed/>
    <w:rsid w:val="001C49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4988"/>
    <w:rPr>
      <w:rFonts w:ascii="Tahoma" w:hAnsi="Tahoma" w:cs="Tahoma"/>
      <w:sz w:val="16"/>
      <w:szCs w:val="16"/>
    </w:rPr>
  </w:style>
  <w:style w:type="paragraph" w:styleId="a8">
    <w:name w:val="footer"/>
    <w:basedOn w:val="a"/>
    <w:link w:val="a9"/>
    <w:uiPriority w:val="99"/>
    <w:unhideWhenUsed/>
    <w:rsid w:val="004D11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1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17</Pages>
  <Words>4039</Words>
  <Characters>23024</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Стас</cp:lastModifiedBy>
  <cp:revision>34</cp:revision>
  <cp:lastPrinted>2013-04-30T11:10:00Z</cp:lastPrinted>
  <dcterms:created xsi:type="dcterms:W3CDTF">2013-04-29T06:52:00Z</dcterms:created>
  <dcterms:modified xsi:type="dcterms:W3CDTF">2013-06-13T14:01:00Z</dcterms:modified>
</cp:coreProperties>
</file>